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EA5A38">
      <w:pPr>
        <w:spacing w:line="276" w:lineRule="auto"/>
        <w:jc w:val="both"/>
        <w:rPr>
          <w:rFonts w:eastAsia="Calibri"/>
          <w:sz w:val="24"/>
          <w:szCs w:val="24"/>
          <w:lang w:eastAsia="en-US"/>
        </w:rPr>
      </w:pPr>
    </w:p>
    <w:p w14:paraId="156F1839" w14:textId="77777777" w:rsidR="00F13DFD" w:rsidRPr="00057162" w:rsidRDefault="00F13DFD" w:rsidP="00EA5A38">
      <w:pPr>
        <w:spacing w:line="276" w:lineRule="auto"/>
        <w:jc w:val="both"/>
        <w:rPr>
          <w:rFonts w:eastAsia="Calibri"/>
          <w:color w:val="000000"/>
          <w:sz w:val="24"/>
          <w:szCs w:val="24"/>
          <w:lang w:eastAsia="en-US"/>
        </w:rPr>
      </w:pPr>
    </w:p>
    <w:p w14:paraId="50BC1243" w14:textId="1F272A94" w:rsidR="00F13DFD" w:rsidRPr="00F76785" w:rsidRDefault="0056144A" w:rsidP="00EA5A38">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8C799A" w:rsidRDefault="00DD199C" w:rsidP="00EA5A38">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dla z</w:t>
      </w:r>
      <w:r w:rsidR="0056144A" w:rsidRPr="008C799A">
        <w:rPr>
          <w:rFonts w:eastAsia="Calibri"/>
          <w:b/>
          <w:color w:val="000000"/>
          <w:sz w:val="28"/>
          <w:szCs w:val="28"/>
          <w:lang w:eastAsia="en-US"/>
        </w:rPr>
        <w:t>amówieni</w:t>
      </w:r>
      <w:r w:rsidRPr="008C799A">
        <w:rPr>
          <w:rFonts w:eastAsia="Calibri"/>
          <w:b/>
          <w:color w:val="000000"/>
          <w:sz w:val="28"/>
          <w:szCs w:val="28"/>
          <w:lang w:eastAsia="en-US"/>
        </w:rPr>
        <w:t>a</w:t>
      </w:r>
      <w:r w:rsidR="0056144A" w:rsidRPr="008C799A">
        <w:rPr>
          <w:rFonts w:eastAsia="Calibri"/>
          <w:b/>
          <w:color w:val="000000"/>
          <w:sz w:val="28"/>
          <w:szCs w:val="28"/>
          <w:lang w:eastAsia="en-US"/>
        </w:rPr>
        <w:t xml:space="preserve"> </w:t>
      </w:r>
      <w:r w:rsidR="000122ED" w:rsidRPr="008C799A">
        <w:rPr>
          <w:rFonts w:eastAsia="Calibri"/>
          <w:b/>
          <w:color w:val="000000"/>
          <w:sz w:val="28"/>
          <w:szCs w:val="28"/>
          <w:lang w:eastAsia="en-US"/>
        </w:rPr>
        <w:t>objęte</w:t>
      </w:r>
      <w:r w:rsidRPr="008C799A">
        <w:rPr>
          <w:rFonts w:eastAsia="Calibri"/>
          <w:b/>
          <w:color w:val="000000"/>
          <w:sz w:val="28"/>
          <w:szCs w:val="28"/>
          <w:lang w:eastAsia="en-US"/>
        </w:rPr>
        <w:t>go</w:t>
      </w:r>
      <w:r w:rsidR="000122ED" w:rsidRPr="008C799A">
        <w:rPr>
          <w:rFonts w:eastAsia="Calibri"/>
          <w:b/>
          <w:color w:val="000000"/>
          <w:sz w:val="28"/>
          <w:szCs w:val="28"/>
          <w:lang w:eastAsia="en-US"/>
        </w:rPr>
        <w:t xml:space="preserve"> przepisami </w:t>
      </w:r>
    </w:p>
    <w:p w14:paraId="2FB316A0" w14:textId="084C3206" w:rsidR="0056144A" w:rsidRPr="008C799A" w:rsidRDefault="000122ED" w:rsidP="00EA5A38">
      <w:pPr>
        <w:spacing w:line="276" w:lineRule="auto"/>
        <w:jc w:val="center"/>
        <w:rPr>
          <w:rFonts w:eastAsia="Calibri"/>
          <w:b/>
          <w:color w:val="000000"/>
          <w:sz w:val="28"/>
          <w:szCs w:val="28"/>
          <w:u w:val="single"/>
          <w:lang w:eastAsia="en-US"/>
        </w:rPr>
      </w:pPr>
      <w:r w:rsidRPr="008C799A">
        <w:rPr>
          <w:rFonts w:eastAsia="Calibri"/>
          <w:b/>
          <w:i/>
          <w:iCs/>
          <w:color w:val="000000"/>
          <w:sz w:val="28"/>
          <w:szCs w:val="28"/>
          <w:u w:val="single"/>
          <w:lang w:eastAsia="en-US"/>
        </w:rPr>
        <w:t>Regulaminu udzielania zamówień w Polskiej Grupie Górniczej S.A</w:t>
      </w:r>
      <w:r w:rsidRPr="008C799A">
        <w:rPr>
          <w:rFonts w:eastAsia="Calibri"/>
          <w:b/>
          <w:color w:val="000000"/>
          <w:sz w:val="28"/>
          <w:szCs w:val="28"/>
          <w:u w:val="single"/>
          <w:lang w:eastAsia="en-US"/>
        </w:rPr>
        <w:t xml:space="preserve">. </w:t>
      </w:r>
    </w:p>
    <w:p w14:paraId="5A158362" w14:textId="6B045278" w:rsidR="00F13DFD" w:rsidRPr="008C799A" w:rsidRDefault="00DD199C" w:rsidP="00EA5A38">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w trybie p</w:t>
      </w:r>
      <w:r w:rsidR="0056144A" w:rsidRPr="008C799A">
        <w:rPr>
          <w:rFonts w:eastAsia="Calibri"/>
          <w:b/>
          <w:color w:val="000000"/>
          <w:sz w:val="28"/>
          <w:szCs w:val="28"/>
          <w:lang w:eastAsia="en-US"/>
        </w:rPr>
        <w:t>rzetarg</w:t>
      </w:r>
      <w:r w:rsidRPr="008C799A">
        <w:rPr>
          <w:rFonts w:eastAsia="Calibri"/>
          <w:b/>
          <w:color w:val="000000"/>
          <w:sz w:val="28"/>
          <w:szCs w:val="28"/>
          <w:lang w:eastAsia="en-US"/>
        </w:rPr>
        <w:t>u</w:t>
      </w:r>
      <w:r w:rsidR="0056144A" w:rsidRPr="008C799A">
        <w:rPr>
          <w:rFonts w:eastAsia="Calibri"/>
          <w:b/>
          <w:color w:val="000000"/>
          <w:sz w:val="28"/>
          <w:szCs w:val="28"/>
          <w:lang w:eastAsia="en-US"/>
        </w:rPr>
        <w:t xml:space="preserve"> nieograniczon</w:t>
      </w:r>
      <w:r w:rsidRPr="008C799A">
        <w:rPr>
          <w:rFonts w:eastAsia="Calibri"/>
          <w:b/>
          <w:color w:val="000000"/>
          <w:sz w:val="28"/>
          <w:szCs w:val="28"/>
          <w:lang w:eastAsia="en-US"/>
        </w:rPr>
        <w:t>ego</w:t>
      </w:r>
      <w:r w:rsidR="00817766" w:rsidRPr="008C799A">
        <w:rPr>
          <w:rFonts w:eastAsia="Calibri"/>
          <w:b/>
          <w:color w:val="000000"/>
          <w:sz w:val="28"/>
          <w:szCs w:val="28"/>
          <w:lang w:eastAsia="en-US"/>
        </w:rPr>
        <w:t xml:space="preserve"> </w:t>
      </w:r>
    </w:p>
    <w:p w14:paraId="20CD83AB" w14:textId="39530813" w:rsidR="00817766" w:rsidRPr="00F76785" w:rsidRDefault="00817766" w:rsidP="00EB51EA">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pn</w:t>
      </w:r>
      <w:r w:rsidR="00BB41F2" w:rsidRPr="008C799A">
        <w:rPr>
          <w:rFonts w:eastAsia="Calibri"/>
          <w:b/>
          <w:color w:val="000000"/>
          <w:sz w:val="28"/>
          <w:szCs w:val="28"/>
          <w:lang w:eastAsia="en-US"/>
        </w:rPr>
        <w:t>.</w:t>
      </w:r>
      <w:r w:rsidRPr="008C799A">
        <w:rPr>
          <w:rFonts w:eastAsia="Calibri"/>
          <w:b/>
          <w:color w:val="000000"/>
          <w:sz w:val="28"/>
          <w:szCs w:val="28"/>
          <w:lang w:eastAsia="en-US"/>
        </w:rPr>
        <w:t xml:space="preserve">:  </w:t>
      </w:r>
      <w:r w:rsidR="00F13A48" w:rsidRPr="00F13A48">
        <w:rPr>
          <w:b/>
          <w:bCs/>
          <w:sz w:val="32"/>
          <w:szCs w:val="32"/>
        </w:rPr>
        <w:t xml:space="preserve">Remont średni sprężarki niskoprężnej wirowej typu TK-33, w EC „Jankowice” </w:t>
      </w:r>
      <w:r w:rsidR="00F13A48" w:rsidRPr="00F13A48">
        <w:rPr>
          <w:b/>
          <w:bCs/>
          <w:sz w:val="32"/>
          <w:szCs w:val="32"/>
        </w:rPr>
        <w:br/>
      </w:r>
    </w:p>
    <w:p w14:paraId="3DE14426" w14:textId="24F21B85" w:rsidR="00817766" w:rsidRDefault="00817766" w:rsidP="00EA5A38">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B41F2">
        <w:rPr>
          <w:rFonts w:eastAsia="Calibri"/>
          <w:b/>
          <w:color w:val="000000"/>
          <w:sz w:val="28"/>
          <w:szCs w:val="28"/>
          <w:lang w:eastAsia="en-US"/>
        </w:rPr>
        <w:t>542600</w:t>
      </w:r>
      <w:r w:rsidR="00F13A48">
        <w:rPr>
          <w:rFonts w:eastAsia="Calibri"/>
          <w:b/>
          <w:color w:val="000000"/>
          <w:sz w:val="28"/>
          <w:szCs w:val="28"/>
          <w:lang w:eastAsia="en-US"/>
        </w:rPr>
        <w:t>043</w:t>
      </w:r>
    </w:p>
    <w:p w14:paraId="2C861C42" w14:textId="77777777" w:rsidR="00DD199C" w:rsidRPr="00F76785" w:rsidRDefault="00DD199C" w:rsidP="00EA5A38">
      <w:pPr>
        <w:spacing w:line="276" w:lineRule="auto"/>
        <w:jc w:val="center"/>
        <w:rPr>
          <w:rFonts w:eastAsia="Calibri"/>
          <w:b/>
          <w:color w:val="000000"/>
          <w:sz w:val="28"/>
          <w:szCs w:val="28"/>
          <w:lang w:eastAsia="en-US"/>
        </w:rPr>
      </w:pPr>
    </w:p>
    <w:p w14:paraId="454D91F6" w14:textId="6B22A56C" w:rsidR="000122ED" w:rsidRPr="00DD199C" w:rsidRDefault="000122ED" w:rsidP="00EA5A38">
      <w:pPr>
        <w:spacing w:line="276" w:lineRule="auto"/>
        <w:jc w:val="center"/>
        <w:rPr>
          <w:rFonts w:eastAsia="Calibri"/>
          <w:bCs/>
          <w:i/>
          <w:iCs/>
          <w:color w:val="000000"/>
          <w:sz w:val="28"/>
          <w:szCs w:val="28"/>
          <w:lang w:eastAsia="en-US"/>
        </w:rPr>
      </w:pPr>
    </w:p>
    <w:p w14:paraId="3E68B5BF" w14:textId="0ABAE6DC" w:rsidR="00BB41F2" w:rsidRDefault="00BB41F2" w:rsidP="00EA5A38">
      <w:pPr>
        <w:spacing w:line="276" w:lineRule="auto"/>
        <w:rPr>
          <w:rFonts w:eastAsia="Calibri"/>
          <w:color w:val="000000"/>
          <w:sz w:val="24"/>
          <w:szCs w:val="24"/>
          <w:lang w:eastAsia="en-US"/>
        </w:rPr>
      </w:pPr>
      <w:r>
        <w:rPr>
          <w:rFonts w:eastAsia="Calibri"/>
          <w:color w:val="000000"/>
          <w:sz w:val="24"/>
          <w:szCs w:val="24"/>
          <w:lang w:eastAsia="en-US"/>
        </w:rPr>
        <w:br w:type="page"/>
      </w:r>
    </w:p>
    <w:p w14:paraId="3F3731E8" w14:textId="77777777" w:rsidR="0056144A" w:rsidRDefault="0056144A" w:rsidP="00EA5A38">
      <w:pPr>
        <w:spacing w:line="276"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rsidP="00EA5A38">
          <w:pPr>
            <w:pStyle w:val="Nagwekspisutreci"/>
            <w:spacing w:before="0"/>
            <w:rPr>
              <w:color w:val="auto"/>
            </w:rPr>
          </w:pPr>
          <w:r w:rsidRPr="00052816">
            <w:rPr>
              <w:color w:val="auto"/>
            </w:rPr>
            <w:t>Spis treści</w:t>
          </w:r>
        </w:p>
        <w:p w14:paraId="6DB737B1" w14:textId="2817283B" w:rsidR="00BE4332" w:rsidRDefault="00BB3697"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D053B2">
              <w:rPr>
                <w:noProof/>
                <w:webHidden/>
              </w:rPr>
              <w:t>3</w:t>
            </w:r>
            <w:r w:rsidR="00BE4332">
              <w:rPr>
                <w:noProof/>
                <w:webHidden/>
              </w:rPr>
              <w:fldChar w:fldCharType="end"/>
            </w:r>
          </w:hyperlink>
        </w:p>
        <w:p w14:paraId="28E0639C" w14:textId="444192D5"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D053B2">
              <w:rPr>
                <w:noProof/>
                <w:webHidden/>
              </w:rPr>
              <w:t>3</w:t>
            </w:r>
            <w:r>
              <w:rPr>
                <w:noProof/>
                <w:webHidden/>
              </w:rPr>
              <w:fldChar w:fldCharType="end"/>
            </w:r>
          </w:hyperlink>
        </w:p>
        <w:p w14:paraId="435A1723" w14:textId="0FE1D1BD"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sidR="002439EF">
              <w:rPr>
                <w:noProof/>
                <w:webHidden/>
              </w:rPr>
              <w:t>3</w:t>
            </w:r>
          </w:hyperlink>
        </w:p>
        <w:p w14:paraId="72366DC8" w14:textId="32376C31"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sidR="002439EF">
              <w:rPr>
                <w:noProof/>
                <w:webHidden/>
              </w:rPr>
              <w:t>3</w:t>
            </w:r>
          </w:hyperlink>
        </w:p>
        <w:p w14:paraId="2D1E8A38" w14:textId="5DA1F702"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sidR="002439EF">
              <w:rPr>
                <w:noProof/>
                <w:webHidden/>
              </w:rPr>
              <w:t>4</w:t>
            </w:r>
          </w:hyperlink>
        </w:p>
        <w:p w14:paraId="07A943DD" w14:textId="42EB0B29"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sidR="002439EF">
              <w:rPr>
                <w:noProof/>
                <w:webHidden/>
              </w:rPr>
              <w:t>6</w:t>
            </w:r>
          </w:hyperlink>
        </w:p>
        <w:p w14:paraId="039D2DA3" w14:textId="06828899"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sidR="002439EF">
              <w:rPr>
                <w:noProof/>
                <w:webHidden/>
              </w:rPr>
              <w:t>7</w:t>
            </w:r>
          </w:hyperlink>
        </w:p>
        <w:p w14:paraId="3FEC6A1B" w14:textId="33529B8E"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sidR="002439EF">
              <w:rPr>
                <w:noProof/>
                <w:webHidden/>
              </w:rPr>
              <w:t>7</w:t>
            </w:r>
          </w:hyperlink>
        </w:p>
        <w:p w14:paraId="6BAF67DF" w14:textId="674978D2"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D053B2">
              <w:rPr>
                <w:noProof/>
                <w:webHidden/>
              </w:rPr>
              <w:t>10</w:t>
            </w:r>
            <w:r>
              <w:rPr>
                <w:noProof/>
                <w:webHidden/>
              </w:rPr>
              <w:fldChar w:fldCharType="end"/>
            </w:r>
          </w:hyperlink>
        </w:p>
        <w:p w14:paraId="4330BC97" w14:textId="0ACAB399"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D053B2">
              <w:rPr>
                <w:noProof/>
                <w:webHidden/>
              </w:rPr>
              <w:t>11</w:t>
            </w:r>
            <w:r>
              <w:rPr>
                <w:noProof/>
                <w:webHidden/>
              </w:rPr>
              <w:fldChar w:fldCharType="end"/>
            </w:r>
          </w:hyperlink>
        </w:p>
        <w:p w14:paraId="3FBFB9F5" w14:textId="2CAB2143"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D053B2">
              <w:rPr>
                <w:noProof/>
                <w:webHidden/>
              </w:rPr>
              <w:t>11</w:t>
            </w:r>
            <w:r>
              <w:rPr>
                <w:noProof/>
                <w:webHidden/>
              </w:rPr>
              <w:fldChar w:fldCharType="end"/>
            </w:r>
          </w:hyperlink>
        </w:p>
        <w:p w14:paraId="394DC252" w14:textId="3BE8BF9A"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D053B2">
              <w:rPr>
                <w:noProof/>
                <w:webHidden/>
              </w:rPr>
              <w:t>12</w:t>
            </w:r>
            <w:r>
              <w:rPr>
                <w:noProof/>
                <w:webHidden/>
              </w:rPr>
              <w:fldChar w:fldCharType="end"/>
            </w:r>
          </w:hyperlink>
        </w:p>
        <w:p w14:paraId="7724A737" w14:textId="2916440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sidR="002439EF">
              <w:rPr>
                <w:noProof/>
                <w:webHidden/>
              </w:rPr>
              <w:t>14</w:t>
            </w:r>
          </w:hyperlink>
        </w:p>
        <w:p w14:paraId="542FEA9B" w14:textId="41CF300B"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sidR="002439EF">
              <w:rPr>
                <w:noProof/>
                <w:webHidden/>
              </w:rPr>
              <w:t>15</w:t>
            </w:r>
          </w:hyperlink>
        </w:p>
        <w:p w14:paraId="4D481F70" w14:textId="71FAAFCA"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D053B2">
              <w:rPr>
                <w:noProof/>
                <w:webHidden/>
              </w:rPr>
              <w:t>15</w:t>
            </w:r>
            <w:r>
              <w:rPr>
                <w:noProof/>
                <w:webHidden/>
              </w:rPr>
              <w:fldChar w:fldCharType="end"/>
            </w:r>
          </w:hyperlink>
        </w:p>
        <w:p w14:paraId="62EAF170" w14:textId="08A9BE09"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sidR="002439EF">
              <w:rPr>
                <w:noProof/>
                <w:webHidden/>
              </w:rPr>
              <w:t>15</w:t>
            </w:r>
          </w:hyperlink>
        </w:p>
        <w:p w14:paraId="6A3D4926" w14:textId="65AC1A27"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sidR="002439EF">
              <w:rPr>
                <w:noProof/>
                <w:webHidden/>
              </w:rPr>
              <w:t>16</w:t>
            </w:r>
          </w:hyperlink>
        </w:p>
        <w:p w14:paraId="4C2C337C" w14:textId="01F4E2A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sidR="002439EF">
              <w:rPr>
                <w:noProof/>
                <w:webHidden/>
              </w:rPr>
              <w:t>18</w:t>
            </w:r>
          </w:hyperlink>
        </w:p>
        <w:p w14:paraId="56BFFF7A" w14:textId="5A97B861"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sidR="002439EF">
              <w:rPr>
                <w:noProof/>
                <w:webHidden/>
              </w:rPr>
              <w:t>19</w:t>
            </w:r>
          </w:hyperlink>
        </w:p>
        <w:p w14:paraId="1EB8C696" w14:textId="70DD1DBC"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sidR="002439EF">
              <w:rPr>
                <w:noProof/>
                <w:webHidden/>
              </w:rPr>
              <w:t>1</w:t>
            </w:r>
          </w:hyperlink>
          <w:r w:rsidR="0025546B">
            <w:rPr>
              <w:noProof/>
            </w:rPr>
            <w:t>9</w:t>
          </w:r>
        </w:p>
        <w:p w14:paraId="31A7251C" w14:textId="15905697"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sidR="002439EF">
              <w:rPr>
                <w:noProof/>
                <w:webHidden/>
              </w:rPr>
              <w:t>19</w:t>
            </w:r>
          </w:hyperlink>
        </w:p>
        <w:p w14:paraId="74477AFC" w14:textId="5FBC7B95"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sidR="002439EF">
              <w:rPr>
                <w:noProof/>
                <w:webHidden/>
              </w:rPr>
              <w:t>20</w:t>
            </w:r>
          </w:hyperlink>
        </w:p>
        <w:p w14:paraId="75461140" w14:textId="4605ACAE"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sidR="002439EF">
              <w:rPr>
                <w:noProof/>
                <w:webHidden/>
              </w:rPr>
              <w:t>20</w:t>
            </w:r>
          </w:hyperlink>
        </w:p>
        <w:p w14:paraId="0F395070" w14:textId="1C10C042" w:rsidR="00ED28D9" w:rsidRPr="00057162" w:rsidRDefault="00BB3697" w:rsidP="00EA5A38">
          <w:pPr>
            <w:spacing w:line="276" w:lineRule="auto"/>
          </w:pPr>
          <w:r>
            <w:fldChar w:fldCharType="end"/>
          </w:r>
        </w:p>
      </w:sdtContent>
    </w:sdt>
    <w:p w14:paraId="7060105D" w14:textId="77777777" w:rsidR="0056144A" w:rsidRPr="00057162" w:rsidRDefault="0056144A" w:rsidP="00EA5A38">
      <w:pPr>
        <w:spacing w:line="276" w:lineRule="auto"/>
        <w:jc w:val="both"/>
        <w:rPr>
          <w:sz w:val="24"/>
          <w:szCs w:val="24"/>
        </w:rPr>
      </w:pPr>
    </w:p>
    <w:p w14:paraId="2266A348" w14:textId="77777777" w:rsidR="00ED28D9" w:rsidRPr="00057162" w:rsidRDefault="00ED28D9" w:rsidP="00EA5A38">
      <w:pPr>
        <w:spacing w:line="276" w:lineRule="auto"/>
        <w:jc w:val="both"/>
        <w:rPr>
          <w:sz w:val="24"/>
          <w:szCs w:val="24"/>
        </w:rPr>
      </w:pPr>
    </w:p>
    <w:p w14:paraId="5692D467" w14:textId="77777777" w:rsidR="00ED28D9" w:rsidRPr="00057162" w:rsidRDefault="00ED28D9" w:rsidP="00EA5A38">
      <w:pPr>
        <w:spacing w:line="276" w:lineRule="auto"/>
        <w:jc w:val="both"/>
        <w:rPr>
          <w:sz w:val="24"/>
          <w:szCs w:val="24"/>
        </w:rPr>
      </w:pPr>
    </w:p>
    <w:p w14:paraId="59EB45B0" w14:textId="141428BD" w:rsidR="00ED28D9" w:rsidRPr="00057162" w:rsidRDefault="00ED28D9" w:rsidP="00EA5A38">
      <w:pPr>
        <w:spacing w:line="276" w:lineRule="auto"/>
        <w:rPr>
          <w:sz w:val="24"/>
          <w:szCs w:val="24"/>
        </w:rPr>
      </w:pPr>
      <w:r w:rsidRPr="00057162">
        <w:rPr>
          <w:sz w:val="24"/>
          <w:szCs w:val="24"/>
        </w:rPr>
        <w:br w:type="page"/>
      </w:r>
    </w:p>
    <w:p w14:paraId="53F64EF7" w14:textId="69E35102" w:rsidR="00F13DFD" w:rsidRPr="00057162" w:rsidRDefault="0056144A"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03842C87" w14:textId="77777777" w:rsidR="00BB41F2" w:rsidRPr="00057162" w:rsidRDefault="00BB41F2" w:rsidP="00EA5A38">
      <w:pPr>
        <w:spacing w:line="276" w:lineRule="auto"/>
        <w:jc w:val="both"/>
        <w:rPr>
          <w:b/>
          <w:bCs/>
          <w:sz w:val="24"/>
          <w:szCs w:val="24"/>
        </w:rPr>
      </w:pPr>
      <w:r w:rsidRPr="00057162">
        <w:rPr>
          <w:b/>
          <w:bCs/>
          <w:sz w:val="24"/>
          <w:szCs w:val="24"/>
        </w:rPr>
        <w:t>Polska Grupa Górnicza S.A.</w:t>
      </w:r>
    </w:p>
    <w:p w14:paraId="00ACEAD3" w14:textId="77777777" w:rsidR="00BB41F2" w:rsidRPr="00057162" w:rsidRDefault="00BB41F2" w:rsidP="00EA5A38">
      <w:pPr>
        <w:spacing w:line="276"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04B9417A" w14:textId="77777777" w:rsidR="00BB41F2" w:rsidRPr="00057162" w:rsidRDefault="00BB41F2" w:rsidP="00EA5A38">
      <w:pPr>
        <w:spacing w:line="276"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521187DD" w14:textId="77777777" w:rsidR="00BB41F2" w:rsidRPr="00A002AB" w:rsidRDefault="00BB41F2" w:rsidP="00EA5A38">
      <w:pPr>
        <w:spacing w:line="276" w:lineRule="auto"/>
        <w:rPr>
          <w:rStyle w:val="Hipercze"/>
          <w:color w:val="auto"/>
          <w:sz w:val="24"/>
          <w:szCs w:val="24"/>
          <w:u w:val="none"/>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11" w:history="1">
        <w:r w:rsidRPr="00426E34">
          <w:rPr>
            <w:rStyle w:val="Hipercze"/>
            <w:sz w:val="24"/>
            <w:szCs w:val="24"/>
          </w:rPr>
          <w:t>https://www.pgg.pl/strefa-korporacyjna/dostawcy/profil-nabywcy/przetargi</w:t>
        </w:r>
      </w:hyperlink>
    </w:p>
    <w:p w14:paraId="05960482" w14:textId="77777777" w:rsidR="00BB41F2" w:rsidRDefault="00BB41F2" w:rsidP="00EA5A38">
      <w:pPr>
        <w:spacing w:line="276" w:lineRule="auto"/>
        <w:rPr>
          <w:rStyle w:val="Hipercze"/>
          <w:bCs/>
          <w:iCs/>
          <w:sz w:val="24"/>
          <w:szCs w:val="24"/>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6737B3EF" w14:textId="77777777" w:rsidR="00BB41F2" w:rsidRPr="009529A2" w:rsidRDefault="00BB41F2" w:rsidP="00EA5A38">
      <w:pPr>
        <w:spacing w:line="276"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5EFEC751" w14:textId="77777777" w:rsidR="00BB41F2" w:rsidRPr="00057162" w:rsidRDefault="00BB41F2" w:rsidP="00EA5A38">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F31530D" w14:textId="77777777" w:rsidR="00BB41F2" w:rsidRPr="00D27B1C" w:rsidRDefault="00BB41F2" w:rsidP="00EA5A38">
      <w:pPr>
        <w:spacing w:line="276" w:lineRule="auto"/>
        <w:jc w:val="both"/>
        <w:rPr>
          <w:b/>
          <w:bCs/>
          <w:iCs/>
          <w:sz w:val="22"/>
          <w:szCs w:val="22"/>
        </w:rPr>
      </w:pPr>
      <w:r w:rsidRPr="00D27B1C">
        <w:rPr>
          <w:b/>
          <w:iCs/>
          <w:sz w:val="22"/>
          <w:szCs w:val="22"/>
        </w:rPr>
        <w:t>Oddział  Zakład</w:t>
      </w:r>
      <w:r w:rsidRPr="00D27B1C">
        <w:rPr>
          <w:b/>
          <w:bCs/>
          <w:iCs/>
          <w:sz w:val="22"/>
          <w:szCs w:val="22"/>
        </w:rPr>
        <w:t xml:space="preserve"> Elektrociepłownie</w:t>
      </w:r>
    </w:p>
    <w:p w14:paraId="524C17C0" w14:textId="77777777" w:rsidR="00BB41F2" w:rsidRPr="00D27B1C" w:rsidRDefault="00BB41F2" w:rsidP="00EA5A38">
      <w:pPr>
        <w:spacing w:line="276" w:lineRule="auto"/>
        <w:jc w:val="both"/>
        <w:rPr>
          <w:b/>
          <w:bCs/>
          <w:iCs/>
          <w:sz w:val="22"/>
          <w:szCs w:val="22"/>
        </w:rPr>
      </w:pPr>
      <w:r w:rsidRPr="00D27B1C">
        <w:rPr>
          <w:b/>
          <w:bCs/>
          <w:iCs/>
          <w:sz w:val="22"/>
          <w:szCs w:val="22"/>
        </w:rPr>
        <w:t>44 – 270 Rybnik, ul. Rymera 4</w:t>
      </w:r>
    </w:p>
    <w:p w14:paraId="4C380EAB" w14:textId="77777777" w:rsidR="00BB41F2" w:rsidRPr="00D27B1C" w:rsidRDefault="00BB41F2" w:rsidP="00EA5A38">
      <w:pPr>
        <w:spacing w:line="276" w:lineRule="auto"/>
        <w:jc w:val="both"/>
        <w:rPr>
          <w:b/>
          <w:bCs/>
          <w:iCs/>
          <w:sz w:val="22"/>
          <w:szCs w:val="22"/>
        </w:rPr>
      </w:pPr>
      <w:r w:rsidRPr="00D27B1C">
        <w:rPr>
          <w:b/>
          <w:bCs/>
          <w:iCs/>
          <w:sz w:val="22"/>
          <w:szCs w:val="22"/>
          <w:u w:val="single"/>
        </w:rPr>
        <w:t>Osoba/nr tel./adres e-mail do kontaktu:</w:t>
      </w:r>
    </w:p>
    <w:p w14:paraId="1D97A1DF" w14:textId="77777777" w:rsidR="00BB41F2" w:rsidRPr="00D27B1C" w:rsidRDefault="00BB41F2" w:rsidP="00EA5A38">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4FAC7AAF" w14:textId="5D29A321" w:rsidR="00F13DFD" w:rsidRPr="00DD199C" w:rsidRDefault="00BB41F2" w:rsidP="00EA5A38">
      <w:pPr>
        <w:spacing w:line="276" w:lineRule="auto"/>
        <w:jc w:val="both"/>
        <w:rPr>
          <w:bCs/>
          <w:iCs/>
          <w:sz w:val="24"/>
          <w:szCs w:val="24"/>
        </w:rPr>
      </w:pPr>
      <w:r w:rsidRPr="00D27B1C">
        <w:rPr>
          <w:bCs/>
          <w:iCs/>
          <w:sz w:val="22"/>
          <w:szCs w:val="22"/>
        </w:rPr>
        <w:t xml:space="preserve">Godziny urzędowania: od pn. – </w:t>
      </w:r>
      <w:r>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EA5A38">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44550E85" w14:textId="77777777" w:rsidR="00BB41F2" w:rsidRDefault="00CA0422" w:rsidP="00EA5A38">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187C2D8F" w14:textId="19B8099A" w:rsidR="007838AB" w:rsidRPr="00057162" w:rsidRDefault="007838AB" w:rsidP="00EA5A38">
      <w:pPr>
        <w:pStyle w:val="Akapitzlist"/>
        <w:numPr>
          <w:ilvl w:val="0"/>
          <w:numId w:val="6"/>
        </w:numPr>
        <w:spacing w:line="276" w:lineRule="auto"/>
        <w:ind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EA5A38">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EA5A38">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EA5A38">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EA5A38">
      <w:pPr>
        <w:spacing w:line="276" w:lineRule="auto"/>
        <w:jc w:val="both"/>
        <w:rPr>
          <w:bCs/>
          <w:sz w:val="2"/>
          <w:szCs w:val="2"/>
        </w:rPr>
      </w:pPr>
    </w:p>
    <w:p w14:paraId="6229FE7B" w14:textId="67246394" w:rsidR="00F13DFD" w:rsidRPr="00057162" w:rsidRDefault="00CA0422"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D24BAC1" w:rsidR="00F13DFD" w:rsidRPr="00057162" w:rsidRDefault="00F13DFD" w:rsidP="00EA5A38">
      <w:pPr>
        <w:pStyle w:val="Akapitzlist"/>
        <w:numPr>
          <w:ilvl w:val="0"/>
          <w:numId w:val="1"/>
        </w:numPr>
        <w:spacing w:line="276" w:lineRule="auto"/>
        <w:contextualSpacing w:val="0"/>
        <w:jc w:val="both"/>
        <w:rPr>
          <w:bCs/>
        </w:rPr>
      </w:pPr>
      <w:r w:rsidRPr="00057162">
        <w:t xml:space="preserve">Przedmiotem zamówienia jest: </w:t>
      </w:r>
      <w:r w:rsidR="00F13A48" w:rsidRPr="00F13A48">
        <w:rPr>
          <w:b/>
          <w:bCs/>
          <w:sz w:val="22"/>
          <w:szCs w:val="22"/>
        </w:rPr>
        <w:t xml:space="preserve">Remont średni sprężarki niskoprężnej wirowej typu TK-33, w EC „Jankowice” </w:t>
      </w:r>
    </w:p>
    <w:p w14:paraId="4D37EEC6" w14:textId="3AF28D12" w:rsidR="00F13DFD" w:rsidRPr="008616AB" w:rsidRDefault="00F13DFD" w:rsidP="00EA5A38">
      <w:pPr>
        <w:pStyle w:val="Akapitzlist"/>
        <w:numPr>
          <w:ilvl w:val="0"/>
          <w:numId w:val="1"/>
        </w:numPr>
        <w:spacing w:line="276"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6790BE3" w14:textId="751E5CD4" w:rsidR="00756330" w:rsidRPr="00756330" w:rsidRDefault="00182B15" w:rsidP="00756330">
      <w:pPr>
        <w:pStyle w:val="Akapitzlist"/>
        <w:numPr>
          <w:ilvl w:val="0"/>
          <w:numId w:val="1"/>
        </w:numPr>
        <w:spacing w:line="276" w:lineRule="auto"/>
        <w:jc w:val="both"/>
        <w:rPr>
          <w:b/>
          <w:bCs/>
        </w:rPr>
      </w:pPr>
      <w:r w:rsidRPr="008616AB">
        <w:t>Kody CPV:</w:t>
      </w:r>
      <w:r w:rsidR="000A33F5" w:rsidRPr="000A33F5">
        <w:rPr>
          <w:sz w:val="20"/>
          <w:szCs w:val="20"/>
        </w:rPr>
        <w:t xml:space="preserve"> </w:t>
      </w:r>
      <w:hyperlink r:id="rId13" w:history="1">
        <w:r w:rsidR="00F13A48">
          <w:rPr>
            <w:rStyle w:val="Hipercze"/>
            <w:color w:val="auto"/>
            <w:u w:val="none"/>
          </w:rPr>
          <w:t>50531300-9</w:t>
        </w:r>
      </w:hyperlink>
    </w:p>
    <w:p w14:paraId="62FA2AAA" w14:textId="45D132E2" w:rsidR="00A02094" w:rsidRPr="008616AB" w:rsidRDefault="00A02094" w:rsidP="00EA5A38">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EA5A38">
      <w:pPr>
        <w:spacing w:line="276"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2EA93A38" w14:textId="77777777" w:rsidR="00BB41F2" w:rsidRPr="00057162" w:rsidRDefault="00BB41F2" w:rsidP="00EA5A38">
      <w:pPr>
        <w:pStyle w:val="Akapitzlist"/>
        <w:numPr>
          <w:ilvl w:val="0"/>
          <w:numId w:val="2"/>
        </w:numPr>
        <w:spacing w:line="276"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2B5461" w14:textId="77777777" w:rsidR="00BB41F2" w:rsidRPr="00D52625" w:rsidRDefault="00BB41F2" w:rsidP="00EA5A38">
      <w:pPr>
        <w:pStyle w:val="Akapitzlist"/>
        <w:numPr>
          <w:ilvl w:val="0"/>
          <w:numId w:val="2"/>
        </w:numPr>
        <w:spacing w:line="276" w:lineRule="auto"/>
        <w:contextualSpacing w:val="0"/>
        <w:jc w:val="both"/>
      </w:pPr>
      <w:bookmarkStart w:id="16" w:name="_Hlk91670677"/>
      <w:r w:rsidRPr="00D52625">
        <w:t xml:space="preserve">Wykluczeniu z postępowania podlega </w:t>
      </w:r>
      <w:r>
        <w:t>Wykonawca</w:t>
      </w:r>
      <w:r w:rsidRPr="00D52625">
        <w:t>:</w:t>
      </w:r>
    </w:p>
    <w:bookmarkEnd w:id="16"/>
    <w:p w14:paraId="7250E580" w14:textId="3F0ACF39" w:rsidR="00BB41F2" w:rsidRPr="00AB366D" w:rsidRDefault="00BB41F2" w:rsidP="00EA5A38">
      <w:pPr>
        <w:pStyle w:val="Akapitzlist"/>
        <w:numPr>
          <w:ilvl w:val="1"/>
          <w:numId w:val="2"/>
        </w:numPr>
        <w:spacing w:line="276" w:lineRule="auto"/>
        <w:ind w:left="709" w:hanging="425"/>
        <w:contextualSpacing w:val="0"/>
        <w:jc w:val="both"/>
      </w:pPr>
      <w:r w:rsidRPr="0095347E">
        <w:t>wobec któr</w:t>
      </w:r>
      <w:r>
        <w:t>ego</w:t>
      </w:r>
      <w:r w:rsidRPr="0095347E">
        <w:t xml:space="preserve"> zachodzą okoliczności określone </w:t>
      </w:r>
      <w:r>
        <w:t>w</w:t>
      </w:r>
      <w:r w:rsidRPr="0095347E">
        <w:t xml:space="preserve"> art. 7 ust 1 ustawy z dnia 13 kwietnia 2022 r. o szczególnych rozwiązaniach w zakresie </w:t>
      </w:r>
      <w:r w:rsidRPr="00AB366D">
        <w:t>przeciwdziałania wspieraniu agresji na Ukrainę oraz służących ochronie bezpieczeństwa narodowego oraz w rozporządzeniu (UE) 2022/576, tj</w:t>
      </w:r>
      <w:r w:rsidR="00EB51EA">
        <w:t>.</w:t>
      </w:r>
      <w:r w:rsidRPr="00AB366D">
        <w:t>:</w:t>
      </w:r>
    </w:p>
    <w:p w14:paraId="24815EA8"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rsidRPr="00AB366D">
        <w:t xml:space="preserve">Wykonawcy, którzy są wymienieni w wykazach określonych w rozporządzeniu Rady (WE) nr 765/2006 z dnia 18 maja 2006 r. dotyczącym środków ograniczających </w:t>
      </w:r>
      <w:r w:rsidRPr="00AB366D">
        <w:br/>
        <w:t xml:space="preserve">w związku z sytuacją na Białorusi i udziałem Białorusi w agresji Rosji wobec Ukrainy (Dz.Urz. UE L 134 z 20.05.2006, str. 1 z późn. zm.) zwanym dalej ,,rozporządzeniem </w:t>
      </w:r>
      <w:hyperlink r:id="rId14" w:history="1">
        <w:r w:rsidRPr="00AB366D">
          <w:rPr>
            <w:rStyle w:val="Hipercze"/>
          </w:rPr>
          <w:t>765/2006</w:t>
        </w:r>
      </w:hyperlink>
      <w:r w:rsidRPr="00AB366D">
        <w:t xml:space="preserve">”, lub rozporządzeniu Rady (UE) nr 269/2014 z dnia 17 marca 2014 r. </w:t>
      </w:r>
      <w:r w:rsidRPr="00AB366D">
        <w:br/>
        <w:t>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w:t>
      </w:r>
      <w:r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12190FF3"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których beneficjentem rzeczywistym w rozumieniu ustawy z dnia 1 marca 2018 r. o przeciwdziałaniu praniu pieniędzy oraz finansowaniu terroryzmu (Dz. U. </w:t>
      </w:r>
      <w:r>
        <w:br/>
      </w:r>
      <w:r w:rsidRPr="001C2BF6">
        <w:t xml:space="preserve">z 2022 r. poz. 593 i 655) jest osoba wymieniona w wykazach określonych </w:t>
      </w:r>
      <w:r>
        <w:br/>
      </w:r>
      <w:r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6685AA9A"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których jednostką </w:t>
      </w:r>
      <w:r w:rsidRPr="00261307">
        <w:t>dominującą w rozumieniu art. 3 ust. 1 pkt 37 ustawy</w:t>
      </w:r>
      <w:r w:rsidRPr="00261307">
        <w:br/>
        <w:t>z dnia 29 września 1994 r. o rachunkowości (Dz. U. z 2023 r. poz. 120, 295 z późn. zm.) jest podmiot wymieniony w wykazach określonych</w:t>
      </w:r>
      <w:r w:rsidRPr="001C2BF6">
        <w:t xml:space="preserve"> w rozporządzeniu 765/2006 </w:t>
      </w:r>
      <w:r>
        <w:br/>
      </w:r>
      <w:r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br/>
      </w:r>
      <w:r w:rsidRPr="001C2BF6">
        <w:t>w zw. art. 3 ustawy,</w:t>
      </w:r>
    </w:p>
    <w:p w14:paraId="30EEC12B"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którzy realizują zamówienie na rzecz lub z udziałem:</w:t>
      </w:r>
    </w:p>
    <w:p w14:paraId="527565B0"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Pr>
          <w:rStyle w:val="Uwydatnienie"/>
          <w:i w:val="0"/>
        </w:rPr>
        <w:br/>
      </w:r>
      <w:r w:rsidRPr="001C2BF6">
        <w:rPr>
          <w:rStyle w:val="Uwydatnienie"/>
          <w:i w:val="0"/>
        </w:rPr>
        <w:t>z siedzibą w Rosji;</w:t>
      </w:r>
    </w:p>
    <w:p w14:paraId="7CCAED52"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0FFF6192"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534EDE67" w14:textId="56A730D0" w:rsidR="00BB41F2" w:rsidRPr="001C2BF6" w:rsidRDefault="00BB41F2" w:rsidP="00EA5A38">
      <w:pPr>
        <w:pStyle w:val="Akapitzlist"/>
        <w:widowControl w:val="0"/>
        <w:adjustRightInd w:val="0"/>
        <w:spacing w:line="276" w:lineRule="auto"/>
        <w:ind w:left="709"/>
        <w:jc w:val="both"/>
        <w:textAlignment w:val="baseline"/>
        <w:rPr>
          <w:i/>
          <w:iCs/>
        </w:rPr>
      </w:pPr>
      <w:r w:rsidRPr="001C2BF6">
        <w:rPr>
          <w:rStyle w:val="Uwydatnienie"/>
          <w:i w:val="0"/>
        </w:rPr>
        <w:t>w tym pod</w:t>
      </w:r>
      <w:r>
        <w:rPr>
          <w:rStyle w:val="Uwydatnienie"/>
          <w:i w:val="0"/>
        </w:rPr>
        <w:t>wykonawców</w:t>
      </w:r>
      <w:r w:rsidRPr="001C2BF6">
        <w:rPr>
          <w:rStyle w:val="Uwydatnienie"/>
          <w:i w:val="0"/>
        </w:rPr>
        <w:t xml:space="preserve">, dostawców lub podmiotów, na których zdolności polega się </w:t>
      </w:r>
      <w:r>
        <w:rPr>
          <w:rStyle w:val="Uwydatnienie"/>
          <w:i w:val="0"/>
        </w:rPr>
        <w:br/>
      </w:r>
      <w:r w:rsidRPr="001C2BF6">
        <w:rPr>
          <w:rStyle w:val="Uwydatnienie"/>
          <w:i w:val="0"/>
        </w:rPr>
        <w:t xml:space="preserve">w rozumieniu dyrektywy w sprawie zamówień publicznych, w </w:t>
      </w:r>
      <w:r w:rsidR="001E68D0" w:rsidRPr="001C2BF6">
        <w:rPr>
          <w:rStyle w:val="Uwydatnienie"/>
          <w:i w:val="0"/>
        </w:rPr>
        <w:t>przypadku,</w:t>
      </w:r>
      <w:r w:rsidRPr="001C2BF6">
        <w:rPr>
          <w:rStyle w:val="Uwydatnienie"/>
          <w:i w:val="0"/>
        </w:rPr>
        <w:t xml:space="preserve"> gdy </w:t>
      </w:r>
      <w:r w:rsidRPr="001C2BF6">
        <w:rPr>
          <w:rStyle w:val="Uwydatnienie"/>
          <w:i w:val="0"/>
        </w:rPr>
        <w:lastRenderedPageBreak/>
        <w:t>przypada na nich ponad 10 % wartości zamówienia.</w:t>
      </w:r>
    </w:p>
    <w:p w14:paraId="13B6F062" w14:textId="06B5A072" w:rsidR="00BB41F2" w:rsidRPr="00AB366D" w:rsidRDefault="001E68D0" w:rsidP="00EA5A38">
      <w:pPr>
        <w:pStyle w:val="Akapitzlist"/>
        <w:widowControl w:val="0"/>
        <w:numPr>
          <w:ilvl w:val="7"/>
          <w:numId w:val="97"/>
        </w:numPr>
        <w:adjustRightInd w:val="0"/>
        <w:spacing w:line="276" w:lineRule="auto"/>
        <w:ind w:left="709" w:hanging="283"/>
        <w:jc w:val="both"/>
        <w:textAlignment w:val="baseline"/>
      </w:pPr>
      <w:r>
        <w:t>Wykonawcy,</w:t>
      </w:r>
      <w:r w:rsidR="00BB41F2" w:rsidRPr="001C2BF6">
        <w:t xml:space="preserve"> wobec </w:t>
      </w:r>
      <w:r w:rsidR="00BB41F2" w:rsidRPr="00AB366D">
        <w:t xml:space="preserve">których są podejmowane inne prawem przewidziane środki </w:t>
      </w:r>
      <w:r w:rsidR="00BB41F2" w:rsidRPr="00AB366D">
        <w:br/>
        <w:t>o charakterze sankcyjnym</w:t>
      </w:r>
    </w:p>
    <w:p w14:paraId="6C30A6B5"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2178560E" w14:textId="3478544A" w:rsidR="00BB41F2" w:rsidRPr="00D52625" w:rsidRDefault="00BB41F2" w:rsidP="00EA5A38">
      <w:pPr>
        <w:pStyle w:val="Akapitzlist"/>
        <w:numPr>
          <w:ilvl w:val="1"/>
          <w:numId w:val="2"/>
        </w:numPr>
        <w:spacing w:line="276" w:lineRule="auto"/>
        <w:ind w:left="567" w:hanging="283"/>
        <w:contextualSpacing w:val="0"/>
        <w:jc w:val="both"/>
      </w:pPr>
      <w:r w:rsidRPr="00D52625">
        <w:t xml:space="preserve">jeżeli </w:t>
      </w:r>
      <w:r>
        <w:t>Zamawiający</w:t>
      </w:r>
      <w:r w:rsidRPr="00D52625">
        <w:t xml:space="preserve"> może stwierdzić, na podstawie wiarygodnych przesłanek, </w:t>
      </w:r>
      <w:r>
        <w:br/>
      </w:r>
      <w:r w:rsidRPr="00D52625">
        <w:t xml:space="preserve">że </w:t>
      </w:r>
      <w:r>
        <w:t>Wykonawca</w:t>
      </w:r>
      <w:r w:rsidRPr="00D52625">
        <w:t xml:space="preserve"> zawarł z innymi </w:t>
      </w:r>
      <w:r>
        <w:t>Wykonawca</w:t>
      </w:r>
      <w:r w:rsidRPr="00D52625">
        <w:t xml:space="preserve">mi porozumienie mające na celu zakłócenie konkurencji, w </w:t>
      </w:r>
      <w:r w:rsidR="001E68D0"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208A2AEF"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F9DD01D"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445D8B5"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7" w:name="mip51080599"/>
      <w:bookmarkEnd w:id="17"/>
    </w:p>
    <w:p w14:paraId="56974815" w14:textId="77777777" w:rsidR="00BB41F2" w:rsidRPr="000C5BB6" w:rsidRDefault="00BB41F2" w:rsidP="00EA5A38">
      <w:pPr>
        <w:pStyle w:val="Akapitzlist"/>
        <w:numPr>
          <w:ilvl w:val="1"/>
          <w:numId w:val="2"/>
        </w:numPr>
        <w:spacing w:line="276"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4B52D8B" w14:textId="77777777" w:rsidR="00BB41F2" w:rsidRPr="000C5BB6" w:rsidRDefault="00BB41F2" w:rsidP="00EA5A38">
      <w:pPr>
        <w:pStyle w:val="Akapitzlist"/>
        <w:numPr>
          <w:ilvl w:val="1"/>
          <w:numId w:val="2"/>
        </w:numPr>
        <w:spacing w:line="276" w:lineRule="auto"/>
        <w:ind w:left="567" w:hanging="283"/>
        <w:contextualSpacing w:val="0"/>
        <w:jc w:val="both"/>
        <w:rPr>
          <w:strike/>
        </w:rPr>
      </w:pPr>
      <w:r w:rsidRPr="000C5BB6">
        <w:t xml:space="preserve">który, </w:t>
      </w:r>
      <w:bookmarkStart w:id="18" w:name="_Hlk147306314"/>
      <w:r w:rsidRPr="000C5BB6">
        <w:t>w postępowaniach, w których Zamawiający przewidział zastosowanie aukcji japońskiej, złożył najkorzystniejszą ofertę i:</w:t>
      </w:r>
    </w:p>
    <w:p w14:paraId="35A0CDCB" w14:textId="77777777" w:rsidR="00BB41F2" w:rsidRPr="000C5BB6" w:rsidRDefault="00BB41F2" w:rsidP="00EA5A38">
      <w:pPr>
        <w:pStyle w:val="Akapitzlist"/>
        <w:numPr>
          <w:ilvl w:val="2"/>
          <w:numId w:val="99"/>
        </w:numPr>
        <w:spacing w:line="276" w:lineRule="auto"/>
        <w:ind w:left="1134" w:hanging="283"/>
        <w:jc w:val="both"/>
      </w:pPr>
      <w:r w:rsidRPr="000C5BB6">
        <w:t>nie zabezpieczył oferty wymaganym wadium i odmówił zawarcia umowy, lub</w:t>
      </w:r>
    </w:p>
    <w:p w14:paraId="7503A33C" w14:textId="77777777" w:rsidR="00BB41F2" w:rsidRPr="000C5BB6" w:rsidRDefault="00BB41F2" w:rsidP="00EA5A38">
      <w:pPr>
        <w:pStyle w:val="Akapitzlist"/>
        <w:numPr>
          <w:ilvl w:val="2"/>
          <w:numId w:val="99"/>
        </w:numPr>
        <w:spacing w:line="276" w:lineRule="auto"/>
        <w:ind w:left="1134" w:hanging="283"/>
        <w:jc w:val="both"/>
        <w:rPr>
          <w:sz w:val="20"/>
          <w:szCs w:val="20"/>
        </w:rPr>
      </w:pPr>
      <w:r w:rsidRPr="000C5BB6">
        <w:t xml:space="preserve">nie zabezpieczył oferty wymaganym wadium i wycofał ofertę, lub </w:t>
      </w:r>
    </w:p>
    <w:p w14:paraId="279A215F" w14:textId="77777777" w:rsidR="00BB41F2" w:rsidRPr="000C5BB6" w:rsidRDefault="00BB41F2" w:rsidP="00EA5A38">
      <w:pPr>
        <w:pStyle w:val="Akapitzlist"/>
        <w:numPr>
          <w:ilvl w:val="2"/>
          <w:numId w:val="99"/>
        </w:numPr>
        <w:spacing w:line="276" w:lineRule="auto"/>
        <w:ind w:left="1134" w:hanging="283"/>
        <w:jc w:val="both"/>
        <w:rPr>
          <w:sz w:val="20"/>
          <w:szCs w:val="20"/>
        </w:rPr>
      </w:pPr>
      <w:r w:rsidRPr="000C5BB6">
        <w:t xml:space="preserve">nie zabezpieczył oferty wymaganym wadium i nie uzupełnił oświadczeń </w:t>
      </w:r>
      <w:r w:rsidRPr="000C5BB6">
        <w:br/>
        <w:t>i dokumentów na wezwanie, o którym mowa w § 39 Regulaminu</w:t>
      </w:r>
      <w:r w:rsidRPr="000C5BB6">
        <w:rPr>
          <w:rFonts w:ascii="CIDFont+F1" w:hAnsi="CIDFont+F1"/>
        </w:rPr>
        <w:t>.</w:t>
      </w:r>
      <w:r w:rsidRPr="000C5BB6">
        <w:t xml:space="preserve"> </w:t>
      </w:r>
    </w:p>
    <w:p w14:paraId="5EFEF4A1" w14:textId="77777777" w:rsidR="00BB41F2" w:rsidRPr="000C5BB6" w:rsidRDefault="00BB41F2" w:rsidP="00EA5A38">
      <w:pPr>
        <w:pStyle w:val="Ustp"/>
        <w:numPr>
          <w:ilvl w:val="1"/>
          <w:numId w:val="2"/>
        </w:numPr>
        <w:spacing w:before="0" w:line="276" w:lineRule="auto"/>
        <w:ind w:left="851" w:hanging="454"/>
      </w:pPr>
      <w:r w:rsidRPr="000C5BB6">
        <w:t>w przypadkach, o których mowa w ust. 2 pkt 8) Wykonawca podlega wykluczeniu na okres 3 miesięcy (licząc od daty rozstrzygnięcia postępowania). Skrócenie tego terminu wymaga zgody Zarządu.</w:t>
      </w:r>
    </w:p>
    <w:bookmarkEnd w:id="18"/>
    <w:p w14:paraId="75FBAA63" w14:textId="77777777" w:rsidR="00BB41F2" w:rsidRPr="000F3538" w:rsidRDefault="00BB41F2" w:rsidP="00EA5A38">
      <w:pPr>
        <w:pStyle w:val="Akapitzlist"/>
        <w:numPr>
          <w:ilvl w:val="1"/>
          <w:numId w:val="2"/>
        </w:numPr>
        <w:spacing w:line="276" w:lineRule="auto"/>
        <w:jc w:val="both"/>
      </w:pPr>
      <w:r w:rsidRPr="000C5BB6">
        <w:lastRenderedPageBreak/>
        <w:t xml:space="preserve">który, w przypadku zamówień, o </w:t>
      </w:r>
      <w:r w:rsidRPr="000F3538">
        <w:t>których mowa w §30 ust. 6 Regulaminu:</w:t>
      </w:r>
    </w:p>
    <w:p w14:paraId="52C4995D" w14:textId="77777777" w:rsidR="00BB41F2" w:rsidRPr="000F3538" w:rsidRDefault="00BB41F2" w:rsidP="00EA5A38">
      <w:pPr>
        <w:pStyle w:val="Akapitzlist"/>
        <w:numPr>
          <w:ilvl w:val="2"/>
          <w:numId w:val="2"/>
        </w:numPr>
        <w:spacing w:line="276" w:lineRule="auto"/>
        <w:ind w:left="1135"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5B3C794C"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wypowiedzenia lub odstąpienia od umowy, lub</w:t>
      </w:r>
    </w:p>
    <w:p w14:paraId="3A0643C2" w14:textId="22627A43" w:rsidR="00BB41F2" w:rsidRPr="00DB4D9E" w:rsidRDefault="00BB41F2" w:rsidP="00EA5A38">
      <w:pPr>
        <w:pStyle w:val="Akapitzlist"/>
        <w:numPr>
          <w:ilvl w:val="2"/>
          <w:numId w:val="96"/>
        </w:numPr>
        <w:spacing w:line="276" w:lineRule="auto"/>
        <w:ind w:left="1418" w:hanging="284"/>
        <w:contextualSpacing w:val="0"/>
        <w:jc w:val="both"/>
      </w:pPr>
      <w:r w:rsidRPr="00DB4D9E">
        <w:t xml:space="preserve">dokonania zakupu zastępczego przez </w:t>
      </w:r>
      <w:r w:rsidR="006A4B50" w:rsidRPr="00DB4D9E">
        <w:t>Zamawiającego</w:t>
      </w:r>
      <w:r w:rsidRPr="00DB4D9E">
        <w:t xml:space="preserve"> lub</w:t>
      </w:r>
    </w:p>
    <w:p w14:paraId="1D623994"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C479CE9" w14:textId="77777777" w:rsidR="00BB41F2" w:rsidRPr="000F3538" w:rsidRDefault="00BB41F2" w:rsidP="00EA5A38">
      <w:pPr>
        <w:pStyle w:val="Punkt"/>
        <w:numPr>
          <w:ilvl w:val="2"/>
          <w:numId w:val="2"/>
        </w:numPr>
        <w:spacing w:line="276"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lub zawarcie umowy stało się niemożliwe z przyczyn leżących po stronie Wykona</w:t>
      </w:r>
      <w:r>
        <w:t>wcy</w:t>
      </w:r>
      <w:r w:rsidRPr="000F3538">
        <w:t>;</w:t>
      </w:r>
    </w:p>
    <w:p w14:paraId="425B6EAF" w14:textId="77777777" w:rsidR="00BB41F2" w:rsidRPr="000F3538" w:rsidRDefault="00BB41F2" w:rsidP="00EA5A38">
      <w:pPr>
        <w:pStyle w:val="Ustp"/>
        <w:numPr>
          <w:ilvl w:val="1"/>
          <w:numId w:val="2"/>
        </w:numPr>
        <w:spacing w:before="0" w:line="276" w:lineRule="auto"/>
        <w:ind w:left="851" w:hanging="454"/>
      </w:pPr>
      <w:r w:rsidRPr="000F3538">
        <w:t xml:space="preserve">w przypadkach, o których mowa w ust. 2 pkt </w:t>
      </w:r>
      <w:r>
        <w:t>10</w:t>
      </w:r>
      <w:r w:rsidRPr="000F3538">
        <w:t xml:space="preserve">) </w:t>
      </w:r>
      <w:r>
        <w:t>Wykonawca</w:t>
      </w:r>
      <w:r w:rsidRPr="000F3538">
        <w:t xml:space="preserve"> podlega wykluczeniu 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p w14:paraId="48B219D3" w14:textId="77777777" w:rsidR="00BB41F2" w:rsidRPr="00057162" w:rsidRDefault="00BB41F2" w:rsidP="00EA5A38">
      <w:pPr>
        <w:pStyle w:val="Akapitzlist"/>
        <w:numPr>
          <w:ilvl w:val="0"/>
          <w:numId w:val="2"/>
        </w:numPr>
        <w:spacing w:line="276" w:lineRule="auto"/>
        <w:contextualSpacing w:val="0"/>
        <w:jc w:val="both"/>
      </w:pPr>
      <w:r>
        <w:t>Zamawiający</w:t>
      </w:r>
      <w:r w:rsidRPr="00057162">
        <w:t xml:space="preserve"> stosuje warunki udziału w postępowaniu:</w:t>
      </w:r>
    </w:p>
    <w:p w14:paraId="73957CDB" w14:textId="77777777" w:rsidR="00BB41F2" w:rsidRPr="00217273" w:rsidRDefault="00BB41F2" w:rsidP="00EA5A38">
      <w:pPr>
        <w:pStyle w:val="Akapitzlist"/>
        <w:numPr>
          <w:ilvl w:val="1"/>
          <w:numId w:val="2"/>
        </w:numPr>
        <w:spacing w:line="276" w:lineRule="auto"/>
        <w:contextualSpacing w:val="0"/>
        <w:jc w:val="both"/>
      </w:pPr>
      <w:r w:rsidRPr="00217273">
        <w:t>zdolności do występowania w obrocie gospodarczym; Wykonawca powinien być wpisany do rejestru działalności gospodarczej prowadzonego w kraju, w którym Wykonawca ma siedzibę,</w:t>
      </w:r>
    </w:p>
    <w:p w14:paraId="48E3C928" w14:textId="77777777" w:rsidR="00BB41F2" w:rsidRPr="00217273" w:rsidRDefault="00BB41F2" w:rsidP="00EA5A38">
      <w:pPr>
        <w:pStyle w:val="Akapitzlist"/>
        <w:numPr>
          <w:ilvl w:val="1"/>
          <w:numId w:val="2"/>
        </w:numPr>
        <w:spacing w:line="276" w:lineRule="auto"/>
        <w:contextualSpacing w:val="0"/>
        <w:jc w:val="both"/>
      </w:pPr>
      <w:r w:rsidRPr="00217273">
        <w:t>zdolności technicznej lub zawodowej; Wykonawca wykaże, że:</w:t>
      </w:r>
    </w:p>
    <w:p w14:paraId="65A8D713" w14:textId="5CAAED87" w:rsidR="00BB41F2" w:rsidRPr="00217273" w:rsidRDefault="00BB41F2" w:rsidP="00EA5A38">
      <w:pPr>
        <w:numPr>
          <w:ilvl w:val="2"/>
          <w:numId w:val="100"/>
        </w:numPr>
        <w:spacing w:line="276" w:lineRule="auto"/>
        <w:contextualSpacing/>
        <w:jc w:val="both"/>
        <w:rPr>
          <w:sz w:val="24"/>
          <w:szCs w:val="24"/>
        </w:rPr>
      </w:pPr>
      <w:r w:rsidRPr="00217273">
        <w:rPr>
          <w:sz w:val="24"/>
          <w:szCs w:val="24"/>
        </w:rPr>
        <w:t xml:space="preserve">w okresie ostatnich </w:t>
      </w:r>
      <w:r w:rsidR="00756330">
        <w:rPr>
          <w:sz w:val="24"/>
          <w:szCs w:val="24"/>
        </w:rPr>
        <w:t>3</w:t>
      </w:r>
      <w:r w:rsidRPr="00217273">
        <w:rPr>
          <w:sz w:val="24"/>
          <w:szCs w:val="24"/>
        </w:rPr>
        <w:t xml:space="preserve"> lat przed terminem składania ofert (a jeśli okres prowadzenia działalności jest krótszy to w tym okresie) wykonał </w:t>
      </w:r>
      <w:r w:rsidRPr="00AA5949">
        <w:rPr>
          <w:i/>
          <w:iCs/>
          <w:sz w:val="24"/>
          <w:szCs w:val="24"/>
        </w:rPr>
        <w:t xml:space="preserve">co najmniej dwie </w:t>
      </w:r>
      <w:r w:rsidR="00756330">
        <w:rPr>
          <w:i/>
          <w:iCs/>
          <w:sz w:val="24"/>
          <w:szCs w:val="22"/>
        </w:rPr>
        <w:t>usługi</w:t>
      </w:r>
      <w:r w:rsidRPr="00AA5949">
        <w:rPr>
          <w:i/>
          <w:iCs/>
          <w:sz w:val="24"/>
          <w:szCs w:val="22"/>
        </w:rPr>
        <w:t xml:space="preserve"> </w:t>
      </w:r>
      <w:r w:rsidRPr="00AA5949">
        <w:rPr>
          <w:i/>
          <w:iCs/>
          <w:sz w:val="24"/>
          <w:szCs w:val="24"/>
        </w:rPr>
        <w:t xml:space="preserve">polegające </w:t>
      </w:r>
      <w:r w:rsidRPr="00AA5949">
        <w:rPr>
          <w:i/>
          <w:iCs/>
          <w:sz w:val="24"/>
          <w:szCs w:val="22"/>
        </w:rPr>
        <w:t>na przeprowadzeniu remontów</w:t>
      </w:r>
      <w:r w:rsidR="0055471D">
        <w:rPr>
          <w:i/>
          <w:iCs/>
          <w:sz w:val="24"/>
          <w:szCs w:val="22"/>
        </w:rPr>
        <w:t xml:space="preserve"> tożsamych z zakresem rzeczowym zamówienia</w:t>
      </w:r>
      <w:r w:rsidRPr="00AA5949">
        <w:rPr>
          <w:i/>
          <w:iCs/>
          <w:sz w:val="24"/>
          <w:szCs w:val="22"/>
        </w:rPr>
        <w:t xml:space="preserve"> i</w:t>
      </w:r>
      <w:r w:rsidRPr="00AA5949">
        <w:rPr>
          <w:i/>
          <w:iCs/>
          <w:sz w:val="24"/>
          <w:szCs w:val="24"/>
        </w:rPr>
        <w:t xml:space="preserve"> wartości brutto powyżej </w:t>
      </w:r>
      <w:r w:rsidR="00DF44D3">
        <w:rPr>
          <w:i/>
          <w:iCs/>
          <w:sz w:val="24"/>
          <w:szCs w:val="24"/>
        </w:rPr>
        <w:t>5</w:t>
      </w:r>
      <w:r w:rsidR="0055471D">
        <w:rPr>
          <w:i/>
          <w:iCs/>
          <w:sz w:val="24"/>
          <w:szCs w:val="24"/>
        </w:rPr>
        <w:t>0</w:t>
      </w:r>
      <w:r w:rsidRPr="00AA5949">
        <w:rPr>
          <w:i/>
          <w:iCs/>
          <w:sz w:val="24"/>
          <w:szCs w:val="24"/>
        </w:rPr>
        <w:t> 000,00 zł każda</w:t>
      </w:r>
      <w:r w:rsidRPr="00217273">
        <w:rPr>
          <w:i/>
          <w:iCs/>
          <w:sz w:val="24"/>
          <w:szCs w:val="24"/>
        </w:rPr>
        <w:t>.</w:t>
      </w:r>
      <w:r w:rsidRPr="00217273">
        <w:rPr>
          <w:sz w:val="24"/>
          <w:szCs w:val="24"/>
        </w:rPr>
        <w:t xml:space="preserve"> </w:t>
      </w:r>
    </w:p>
    <w:p w14:paraId="4A35C904" w14:textId="194FE20D" w:rsidR="00BB41F2" w:rsidRDefault="00BB41F2" w:rsidP="00EA5A38">
      <w:pPr>
        <w:pStyle w:val="Akapitzlist"/>
        <w:spacing w:line="276" w:lineRule="auto"/>
        <w:ind w:left="360"/>
        <w:contextualSpacing w:val="0"/>
        <w:jc w:val="both"/>
      </w:pPr>
      <w:r w:rsidRPr="00217273">
        <w:rPr>
          <w:i/>
          <w:color w:val="000000"/>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EA5A38">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EA5A38">
      <w:pPr>
        <w:pStyle w:val="Akapitzlist"/>
        <w:numPr>
          <w:ilvl w:val="0"/>
          <w:numId w:val="3"/>
        </w:numPr>
        <w:spacing w:line="276"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EA5A38">
      <w:pPr>
        <w:pStyle w:val="Akapitzlist"/>
        <w:numPr>
          <w:ilvl w:val="0"/>
          <w:numId w:val="3"/>
        </w:numPr>
        <w:spacing w:line="276" w:lineRule="auto"/>
        <w:contextualSpacing w:val="0"/>
        <w:jc w:val="both"/>
      </w:pPr>
      <w:r w:rsidRPr="00057162">
        <w:t xml:space="preserve">Wszelka korespondencja prowadzona będzie wyłącznie z </w:t>
      </w:r>
      <w:r w:rsidR="00FD0133">
        <w:t>P</w:t>
      </w:r>
      <w:r w:rsidRPr="00057162">
        <w:t>ełnomocnikiem.</w:t>
      </w:r>
    </w:p>
    <w:p w14:paraId="2B1591B2" w14:textId="157E19DE" w:rsidR="00182B15" w:rsidRPr="00057162" w:rsidRDefault="00182B15" w:rsidP="00EA5A38">
      <w:pPr>
        <w:pStyle w:val="Akapitzlist"/>
        <w:numPr>
          <w:ilvl w:val="0"/>
          <w:numId w:val="3"/>
        </w:numPr>
        <w:spacing w:line="276"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7E49EB">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EA5A38">
      <w:pPr>
        <w:pStyle w:val="Akapitzlist"/>
        <w:numPr>
          <w:ilvl w:val="0"/>
          <w:numId w:val="3"/>
        </w:numPr>
        <w:spacing w:line="276"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EA5A38">
      <w:pPr>
        <w:pStyle w:val="Akapitzlist"/>
        <w:numPr>
          <w:ilvl w:val="0"/>
          <w:numId w:val="3"/>
        </w:numPr>
        <w:spacing w:line="276"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EA5A38">
      <w:pPr>
        <w:pStyle w:val="Akapitzlist"/>
        <w:numPr>
          <w:ilvl w:val="0"/>
          <w:numId w:val="3"/>
        </w:numPr>
        <w:spacing w:line="276"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EA5A38">
      <w:pPr>
        <w:pStyle w:val="Akapitzlist"/>
        <w:numPr>
          <w:ilvl w:val="0"/>
          <w:numId w:val="3"/>
        </w:numPr>
        <w:spacing w:line="276"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EA5A38">
      <w:pPr>
        <w:pStyle w:val="Akapitzlist"/>
        <w:numPr>
          <w:ilvl w:val="0"/>
          <w:numId w:val="4"/>
        </w:numPr>
        <w:spacing w:line="276"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EA5A38">
      <w:pPr>
        <w:pStyle w:val="Akapitzlist"/>
        <w:numPr>
          <w:ilvl w:val="0"/>
          <w:numId w:val="4"/>
        </w:numPr>
        <w:spacing w:line="276"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EA5A38">
      <w:pPr>
        <w:pStyle w:val="Akapitzlist"/>
        <w:numPr>
          <w:ilvl w:val="1"/>
          <w:numId w:val="4"/>
        </w:numPr>
        <w:spacing w:line="276"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EA5A38">
      <w:pPr>
        <w:pStyle w:val="Akapitzlist"/>
        <w:numPr>
          <w:ilvl w:val="1"/>
          <w:numId w:val="4"/>
        </w:numPr>
        <w:spacing w:line="276"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DFEBE30" w:rsidR="00EB1AE4" w:rsidRPr="00295BF5" w:rsidRDefault="001D08D4" w:rsidP="00EA5A38">
      <w:pPr>
        <w:pStyle w:val="Akapitzlist"/>
        <w:numPr>
          <w:ilvl w:val="1"/>
          <w:numId w:val="4"/>
        </w:numPr>
        <w:spacing w:line="276"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EA5A38">
      <w:pPr>
        <w:pStyle w:val="Akapitzlist"/>
        <w:numPr>
          <w:ilvl w:val="0"/>
          <w:numId w:val="4"/>
        </w:numPr>
        <w:spacing w:line="276"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EA5A38">
      <w:pPr>
        <w:pStyle w:val="Akapitzlist"/>
        <w:numPr>
          <w:ilvl w:val="0"/>
          <w:numId w:val="4"/>
        </w:numPr>
        <w:spacing w:line="276"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78B115F8"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3CA4B259" w14:textId="77777777" w:rsidR="0055471D" w:rsidRPr="00057162" w:rsidRDefault="0055471D" w:rsidP="00EA5A38">
      <w:pPr>
        <w:pStyle w:val="Akapitzlist"/>
        <w:numPr>
          <w:ilvl w:val="1"/>
          <w:numId w:val="7"/>
        </w:numPr>
        <w:spacing w:line="276" w:lineRule="auto"/>
        <w:contextualSpacing w:val="0"/>
        <w:jc w:val="both"/>
        <w:rPr>
          <w:bCs/>
          <w:iCs/>
        </w:rPr>
      </w:pPr>
      <w:r>
        <w:rPr>
          <w:bCs/>
          <w:iCs/>
        </w:rPr>
        <w:t>Wykonawcę</w:t>
      </w:r>
      <w:r w:rsidRPr="00057162">
        <w:rPr>
          <w:bCs/>
          <w:iCs/>
        </w:rPr>
        <w:t xml:space="preserve">, </w:t>
      </w:r>
    </w:p>
    <w:p w14:paraId="155ACAE3"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lastRenderedPageBreak/>
        <w:t xml:space="preserve">w przypadku </w:t>
      </w:r>
      <w:r>
        <w:rPr>
          <w:bCs/>
          <w:iCs/>
        </w:rPr>
        <w:t>Wykonawców</w:t>
      </w:r>
      <w:r w:rsidRPr="00057162">
        <w:rPr>
          <w:bCs/>
          <w:iCs/>
        </w:rPr>
        <w:t xml:space="preserve"> ubiegających się wspólnie o udzielenie zamówienia – przez każdego z </w:t>
      </w:r>
      <w:r>
        <w:rPr>
          <w:bCs/>
          <w:iCs/>
        </w:rPr>
        <w:t>Wykonawców</w:t>
      </w:r>
    </w:p>
    <w:p w14:paraId="5726360A"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6FF3F3B9"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7CD9F517" w14:textId="77777777" w:rsidR="0055471D" w:rsidRPr="00B6788B" w:rsidRDefault="0055471D" w:rsidP="00EA5A38">
      <w:pPr>
        <w:pStyle w:val="Akapitzlist"/>
        <w:numPr>
          <w:ilvl w:val="1"/>
          <w:numId w:val="7"/>
        </w:numPr>
        <w:spacing w:line="276"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509C8158" w14:textId="77777777" w:rsidR="0055471D" w:rsidRPr="00B6788B" w:rsidRDefault="0055471D" w:rsidP="00EA5A38">
      <w:pPr>
        <w:pStyle w:val="Akapitzlist"/>
        <w:numPr>
          <w:ilvl w:val="1"/>
          <w:numId w:val="7"/>
        </w:numPr>
        <w:spacing w:line="276"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14:paraId="1F1AEEE7" w14:textId="49F5CF78" w:rsidR="0055471D" w:rsidRPr="00057162" w:rsidRDefault="0055471D" w:rsidP="00EA5A38">
      <w:pPr>
        <w:pStyle w:val="Akapitzlist"/>
        <w:numPr>
          <w:ilvl w:val="1"/>
          <w:numId w:val="7"/>
        </w:numPr>
        <w:spacing w:line="276"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w:t>
      </w:r>
      <w:r w:rsidR="001E68D0" w:rsidRPr="00057162">
        <w:rPr>
          <w:bCs/>
          <w:iCs/>
        </w:rPr>
        <w:t>- dokumentów</w:t>
      </w:r>
      <w:r w:rsidRPr="00057162">
        <w:rPr>
          <w:bCs/>
          <w:iCs/>
        </w:rPr>
        <w:t xml:space="preserve"> potwierdzających, że odpowiednio przed upływem terminu składania ofert </w:t>
      </w:r>
      <w:r>
        <w:rPr>
          <w:bCs/>
          <w:iCs/>
        </w:rPr>
        <w:t>Wykonawca</w:t>
      </w:r>
      <w:r w:rsidRPr="00057162">
        <w:rPr>
          <w:bCs/>
          <w:iCs/>
        </w:rPr>
        <w:t xml:space="preserve"> dokonał płatności należnych podatków lub opłat wraz z odsetkami lub grzywnami </w:t>
      </w:r>
      <w:r w:rsidR="001E68D0" w:rsidRPr="00057162">
        <w:rPr>
          <w:bCs/>
          <w:iCs/>
        </w:rPr>
        <w:t>lub</w:t>
      </w:r>
      <w:r w:rsidR="001E68D0">
        <w:rPr>
          <w:bCs/>
          <w:iCs/>
        </w:rPr>
        <w:t xml:space="preserve"> </w:t>
      </w:r>
      <w:r w:rsidR="001E68D0" w:rsidRPr="00057162">
        <w:rPr>
          <w:bCs/>
          <w:iCs/>
        </w:rPr>
        <w:t>zawarł</w:t>
      </w:r>
      <w:r w:rsidRPr="00057162">
        <w:rPr>
          <w:bCs/>
          <w:iCs/>
        </w:rPr>
        <w:t xml:space="preserve"> wiążące porozumienie w sprawie spłat tych należności;</w:t>
      </w:r>
    </w:p>
    <w:p w14:paraId="674BD6E7" w14:textId="77777777" w:rsidR="0055471D" w:rsidRPr="00E96B76" w:rsidRDefault="0055471D" w:rsidP="00EA5A38">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63804497" w14:textId="4B891327" w:rsidR="0055471D" w:rsidRPr="00955D5C" w:rsidRDefault="0055471D" w:rsidP="00EA5A38">
      <w:pPr>
        <w:pStyle w:val="Akapitzlist"/>
        <w:numPr>
          <w:ilvl w:val="1"/>
          <w:numId w:val="7"/>
        </w:numPr>
        <w:spacing w:line="276"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w:t>
      </w:r>
      <w:r w:rsidR="001E68D0" w:rsidRPr="00E96B76">
        <w:rPr>
          <w:bCs/>
          <w:iCs/>
        </w:rPr>
        <w:t>Gospodarczej, sporządzonych</w:t>
      </w:r>
      <w:r w:rsidRPr="00E96B76">
        <w:rPr>
          <w:bCs/>
          <w:iCs/>
        </w:rPr>
        <w:t xml:space="preserve"> nie wcześniej niż 3 miesiące przed jej złożeniem, jeżeli odrębne przepisy wymagają wpisu do rejestru lub ewidencji; W </w:t>
      </w:r>
      <w:r w:rsidR="001E68D0" w:rsidRPr="00E96B76">
        <w:rPr>
          <w:bCs/>
          <w:iCs/>
        </w:rPr>
        <w:t>przypadku,</w:t>
      </w:r>
      <w:r w:rsidRPr="00E96B76">
        <w:rPr>
          <w:bCs/>
          <w:iCs/>
        </w:rPr>
        <w:t xml:space="preserve"> gdy odpis jest dostępny bezpłatnie w publicznej bazie danych </w:t>
      </w:r>
      <w:r>
        <w:rPr>
          <w:bCs/>
          <w:iCs/>
        </w:rPr>
        <w:t>Zamawiający</w:t>
      </w:r>
      <w:r w:rsidRPr="00E96B76">
        <w:rPr>
          <w:bCs/>
          <w:iCs/>
        </w:rPr>
        <w:t xml:space="preserve"> nie wymaga złożenia odpisu.</w:t>
      </w:r>
    </w:p>
    <w:p w14:paraId="4AD44B8B" w14:textId="77777777" w:rsidR="0055471D" w:rsidRPr="00A811AB" w:rsidRDefault="0055471D" w:rsidP="00EA5A38">
      <w:pPr>
        <w:pStyle w:val="Akapitzlist"/>
        <w:numPr>
          <w:ilvl w:val="1"/>
          <w:numId w:val="7"/>
        </w:numPr>
        <w:spacing w:line="276"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Pr="00B6788B">
        <w:t>.</w:t>
      </w:r>
      <w:r w:rsidRPr="00B6788B">
        <w:rPr>
          <w:bCs/>
          <w:iCs/>
        </w:rPr>
        <w:t xml:space="preserve"> </w:t>
      </w:r>
    </w:p>
    <w:p w14:paraId="4D62E28C" w14:textId="77777777" w:rsidR="0055471D" w:rsidRPr="00DE4595" w:rsidRDefault="0055471D" w:rsidP="00EA5A38">
      <w:pPr>
        <w:pStyle w:val="Akapitzlist"/>
        <w:spacing w:line="276" w:lineRule="auto"/>
        <w:ind w:left="504"/>
        <w:contextualSpacing w:val="0"/>
        <w:jc w:val="both"/>
        <w:rPr>
          <w:bCs/>
          <w:iCs/>
          <w:strike/>
          <w:sz w:val="2"/>
          <w:szCs w:val="2"/>
        </w:rPr>
      </w:pPr>
    </w:p>
    <w:p w14:paraId="6599E089" w14:textId="77777777" w:rsidR="0055471D" w:rsidRPr="00DE4595" w:rsidRDefault="0055471D" w:rsidP="00EA5A38">
      <w:pPr>
        <w:pStyle w:val="Akapitzlist"/>
        <w:numPr>
          <w:ilvl w:val="0"/>
          <w:numId w:val="7"/>
        </w:numPr>
        <w:spacing w:line="276" w:lineRule="auto"/>
        <w:ind w:left="363" w:hanging="357"/>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br/>
      </w:r>
      <w:r w:rsidRPr="00724AA2">
        <w:lastRenderedPageBreak/>
        <w:t>o szczególnych rozwiązaniach w zakresie przeciwdziałania wspieraniu agresji na Ukrainę oraz służących ochronie bezpieczeństwa narodowego oraz rozporządzeni</w:t>
      </w:r>
      <w:r>
        <w:t>a</w:t>
      </w:r>
      <w:r w:rsidRPr="00724AA2">
        <w:t xml:space="preserve"> (UE) 2022/576.</w:t>
      </w:r>
    </w:p>
    <w:p w14:paraId="5B47D324" w14:textId="77777777" w:rsidR="0055471D" w:rsidRDefault="0055471D" w:rsidP="00EA5A38">
      <w:pPr>
        <w:pStyle w:val="Akapitzlist"/>
        <w:spacing w:line="276" w:lineRule="auto"/>
        <w:ind w:left="363"/>
        <w:jc w:val="both"/>
        <w:rPr>
          <w:sz w:val="4"/>
          <w:szCs w:val="4"/>
        </w:rPr>
      </w:pPr>
    </w:p>
    <w:p w14:paraId="6D7BF114" w14:textId="77777777" w:rsidR="0055471D" w:rsidRPr="00DE4595" w:rsidRDefault="0055471D" w:rsidP="00EA5A38">
      <w:pPr>
        <w:pStyle w:val="Akapitzlist"/>
        <w:spacing w:line="276" w:lineRule="auto"/>
        <w:ind w:left="363"/>
        <w:jc w:val="both"/>
        <w:rPr>
          <w:b/>
          <w:iCs/>
          <w:sz w:val="4"/>
          <w:szCs w:val="4"/>
        </w:rPr>
      </w:pPr>
    </w:p>
    <w:p w14:paraId="46DC86C6" w14:textId="77777777" w:rsidR="0055471D" w:rsidRPr="00724AA2" w:rsidRDefault="0055471D" w:rsidP="00EA5A38">
      <w:pPr>
        <w:pStyle w:val="Akapitzlist"/>
        <w:numPr>
          <w:ilvl w:val="0"/>
          <w:numId w:val="7"/>
        </w:numPr>
        <w:spacing w:line="276" w:lineRule="auto"/>
        <w:ind w:left="363" w:hanging="357"/>
        <w:jc w:val="both"/>
        <w:rPr>
          <w:b/>
          <w:iCs/>
        </w:rPr>
      </w:pPr>
      <w:bookmarkStart w:id="29"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152B332C"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3556DF46"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 xml:space="preserve">i Informacji 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60C0546C" w14:textId="77777777" w:rsidR="0055471D" w:rsidRPr="00057162" w:rsidRDefault="0055471D" w:rsidP="00EA5A38">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4D73A4D3" w14:textId="77777777" w:rsidR="0055471D" w:rsidRPr="00057162" w:rsidRDefault="0055471D" w:rsidP="00EA5A38">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8871A93" w14:textId="77777777" w:rsidR="0055471D" w:rsidRDefault="0055471D" w:rsidP="00EA5A38">
      <w:pPr>
        <w:pStyle w:val="Akapitzlist"/>
        <w:numPr>
          <w:ilvl w:val="1"/>
          <w:numId w:val="7"/>
        </w:numPr>
        <w:spacing w:line="276"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22137722" w14:textId="77777777" w:rsidR="0055471D" w:rsidRPr="00493B25" w:rsidRDefault="0055471D" w:rsidP="00EA5A38">
      <w:pPr>
        <w:pStyle w:val="Akapitzlist"/>
        <w:numPr>
          <w:ilvl w:val="1"/>
          <w:numId w:val="7"/>
        </w:numPr>
        <w:spacing w:line="276"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5FCE253F" w14:textId="77777777" w:rsidR="0055471D" w:rsidRPr="00D03994" w:rsidRDefault="0055471D" w:rsidP="00EA5A38">
      <w:pPr>
        <w:pStyle w:val="Akapitzlist"/>
        <w:numPr>
          <w:ilvl w:val="0"/>
          <w:numId w:val="7"/>
        </w:numPr>
        <w:spacing w:line="276" w:lineRule="auto"/>
        <w:ind w:left="284" w:hanging="284"/>
        <w:contextualSpacing w:val="0"/>
        <w:jc w:val="both"/>
        <w:rPr>
          <w:bCs/>
          <w:iCs/>
        </w:rPr>
      </w:pPr>
      <w:r w:rsidRPr="00D03994">
        <w:rPr>
          <w:bCs/>
          <w:iCs/>
        </w:rPr>
        <w:t>W celu potwierdzenia spełnienia warunków udziału w postępowaniu Zamawiający wymaga złożenia:</w:t>
      </w:r>
    </w:p>
    <w:p w14:paraId="0277D02F" w14:textId="0EA6561A" w:rsidR="0055471D" w:rsidRPr="00756330" w:rsidRDefault="0055471D" w:rsidP="00756330">
      <w:pPr>
        <w:pStyle w:val="Akapitzlist"/>
        <w:numPr>
          <w:ilvl w:val="1"/>
          <w:numId w:val="17"/>
        </w:numPr>
        <w:spacing w:line="276" w:lineRule="auto"/>
        <w:contextualSpacing w:val="0"/>
        <w:jc w:val="both"/>
        <w:rPr>
          <w:b/>
          <w:iCs/>
        </w:rPr>
      </w:pPr>
      <w:r w:rsidRPr="00057162">
        <w:rPr>
          <w:bCs/>
          <w:iCs/>
        </w:rPr>
        <w:t>wykazu wykonanych</w:t>
      </w:r>
      <w:r>
        <w:rPr>
          <w:bCs/>
          <w:iCs/>
        </w:rPr>
        <w:t xml:space="preserve"> </w:t>
      </w:r>
      <w:r w:rsidR="00B9246F">
        <w:rPr>
          <w:bCs/>
          <w:iCs/>
        </w:rPr>
        <w:t>robót budowlanych</w:t>
      </w:r>
      <w:r w:rsidRPr="00756330">
        <w:rPr>
          <w:bCs/>
          <w:iCs/>
        </w:rPr>
        <w:t>, a w przypadku świadczeń powtarzających się lub ciągłych również wykonywanych, w</w:t>
      </w:r>
      <w:r w:rsidR="00B9246F" w:rsidRPr="00756330">
        <w:rPr>
          <w:bCs/>
          <w:iCs/>
        </w:rPr>
        <w:t> </w:t>
      </w:r>
      <w:r w:rsidRPr="00756330">
        <w:rPr>
          <w:bCs/>
          <w:iCs/>
        </w:rPr>
        <w:t xml:space="preserve">okresie ostatnich </w:t>
      </w:r>
      <w:r w:rsidR="00756330">
        <w:rPr>
          <w:bCs/>
          <w:iCs/>
        </w:rPr>
        <w:t>3</w:t>
      </w:r>
      <w:r w:rsidRPr="00756330">
        <w:rPr>
          <w:bCs/>
          <w:iCs/>
        </w:rPr>
        <w:t xml:space="preserve"> lat </w:t>
      </w:r>
      <w:r w:rsidRPr="00756330">
        <w:rPr>
          <w:bCs/>
          <w:i/>
        </w:rPr>
        <w:t>(</w:t>
      </w:r>
      <w:r w:rsidRPr="00756330">
        <w:rPr>
          <w:i/>
        </w:rPr>
        <w:t>lub dłuższy okres, w</w:t>
      </w:r>
      <w:r w:rsidR="00756330">
        <w:rPr>
          <w:i/>
        </w:rPr>
        <w:t> </w:t>
      </w:r>
      <w:r w:rsidRPr="00756330">
        <w:rPr>
          <w:i/>
        </w:rPr>
        <w:t>zależności od postawionego warunku)</w:t>
      </w:r>
      <w:r w:rsidRPr="00756330">
        <w:rPr>
          <w:bCs/>
          <w:iCs/>
        </w:rPr>
        <w:t>, a</w:t>
      </w:r>
      <w:r w:rsidR="00B9246F" w:rsidRPr="00756330">
        <w:rPr>
          <w:bCs/>
          <w:iCs/>
        </w:rPr>
        <w:t> </w:t>
      </w:r>
      <w:r w:rsidRPr="00756330">
        <w:rPr>
          <w:bCs/>
          <w:iCs/>
        </w:rPr>
        <w:t xml:space="preserve">jeżeli okres prowadzenia działalności jest krótszy – w tym okresie, wraz z podaniem ich wartości, przedmiotu, dat wykonania i podmiotów, na rzecz których usługi zostały wykonane, oraz załączenia dowodów </w:t>
      </w:r>
      <w:r w:rsidRPr="00756330">
        <w:rPr>
          <w:bCs/>
          <w:iCs/>
        </w:rPr>
        <w:lastRenderedPageBreak/>
        <w:t xml:space="preserve">określających czy te </w:t>
      </w:r>
      <w:r w:rsidR="00756330">
        <w:rPr>
          <w:bCs/>
          <w:iCs/>
        </w:rPr>
        <w:t>usługi</w:t>
      </w:r>
      <w:r w:rsidRPr="00756330">
        <w:rPr>
          <w:bCs/>
          <w:iCs/>
        </w:rPr>
        <w:t xml:space="preserve"> zostały wykonane lub są wykonywane należycie. Dowodami są referencje bądź inne dokumenty sporządzone przez podmiot, na rzecz którego </w:t>
      </w:r>
      <w:r w:rsidR="00B9246F" w:rsidRPr="00756330">
        <w:rPr>
          <w:bCs/>
          <w:iCs/>
        </w:rPr>
        <w:t>robót budowlanych</w:t>
      </w:r>
      <w:r w:rsidRPr="00756330">
        <w:rPr>
          <w:bCs/>
          <w:iCs/>
        </w:rPr>
        <w:t xml:space="preserve"> zostały wykonane, a w przypadku świadczeń powtarzających się lub ciągłych są wykonywane. Jeżeli z uzasadnionej przyczyny o obiektywnym charakterze Wykonawca nie jest w stanie uzyskać tych dokumentów – oświadczenie Wykonawcy. Wzór wykazu stanowi </w:t>
      </w:r>
      <w:r w:rsidRPr="00756330">
        <w:rPr>
          <w:b/>
          <w:iCs/>
        </w:rPr>
        <w:t>Załącznik nr 4.3 do SWZ.</w:t>
      </w:r>
    </w:p>
    <w:p w14:paraId="497A5CF0" w14:textId="77777777" w:rsidR="0055471D" w:rsidRPr="00E96B76" w:rsidRDefault="0055471D" w:rsidP="00EA5A38">
      <w:pPr>
        <w:pStyle w:val="Akapitzlist"/>
        <w:numPr>
          <w:ilvl w:val="0"/>
          <w:numId w:val="7"/>
        </w:numPr>
        <w:spacing w:line="276" w:lineRule="auto"/>
        <w:ind w:left="284" w:hanging="284"/>
        <w:jc w:val="both"/>
      </w:pPr>
      <w:r w:rsidRPr="00E96B76">
        <w:rPr>
          <w:bCs/>
          <w:iCs/>
        </w:rPr>
        <w:t xml:space="preserve">Podmiotowe środki dowodowe powinny być złożone w następujący sposób:  </w:t>
      </w:r>
    </w:p>
    <w:p w14:paraId="764C3010"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63DCD497"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29D48B95"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59FBAE17"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275295D4"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264AA7F4"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91A0F7D"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17D0EBB4" w14:textId="77777777" w:rsidR="0055471D"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6B629358" w14:textId="45869BC9" w:rsidR="001B12E6" w:rsidRPr="00955D5C" w:rsidRDefault="001B12E6"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5D2494A" w:rsidR="001B12E6" w:rsidRPr="006D7842" w:rsidRDefault="001B12E6" w:rsidP="00EA5A38">
      <w:pPr>
        <w:pStyle w:val="Akapitzlist"/>
        <w:numPr>
          <w:ilvl w:val="0"/>
          <w:numId w:val="9"/>
        </w:numPr>
        <w:spacing w:line="276"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55471D">
        <w:rPr>
          <w:bCs/>
        </w:rPr>
        <w:t>:</w:t>
      </w:r>
      <w:r w:rsidRPr="0055471D">
        <w:rPr>
          <w:bCs/>
          <w:i/>
          <w:iCs/>
        </w:rPr>
        <w:t xml:space="preserve"> </w:t>
      </w:r>
      <w:r w:rsidR="0055471D" w:rsidRPr="0055471D">
        <w:rPr>
          <w:bCs/>
          <w:i/>
          <w:iCs/>
        </w:rPr>
        <w:t>nie dotyczy</w:t>
      </w:r>
    </w:p>
    <w:p w14:paraId="17A799FF" w14:textId="260E1B95" w:rsidR="001B12E6" w:rsidRPr="003D785B" w:rsidRDefault="001B12E6" w:rsidP="00EA5A38">
      <w:pPr>
        <w:pStyle w:val="Akapitzlist"/>
        <w:numPr>
          <w:ilvl w:val="0"/>
          <w:numId w:val="9"/>
        </w:numPr>
        <w:spacing w:line="276"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EA5A38">
      <w:pPr>
        <w:pStyle w:val="Akapitzlist"/>
        <w:numPr>
          <w:ilvl w:val="1"/>
          <w:numId w:val="9"/>
        </w:numPr>
        <w:spacing w:line="276"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EA5A38">
      <w:pPr>
        <w:pStyle w:val="Akapitzlist"/>
        <w:numPr>
          <w:ilvl w:val="1"/>
          <w:numId w:val="9"/>
        </w:numPr>
        <w:spacing w:line="276"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EA5A38">
      <w:pPr>
        <w:pStyle w:val="Akapitzlist"/>
        <w:numPr>
          <w:ilvl w:val="1"/>
          <w:numId w:val="9"/>
        </w:numPr>
        <w:spacing w:line="276"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EA383EE" w:rsidR="001B12E6" w:rsidRPr="008877C7" w:rsidRDefault="001B12E6" w:rsidP="00EA5A38">
      <w:pPr>
        <w:pStyle w:val="Akapitzlist"/>
        <w:numPr>
          <w:ilvl w:val="1"/>
          <w:numId w:val="9"/>
        </w:numPr>
        <w:spacing w:line="276"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7E49EB">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EA5A38">
      <w:pPr>
        <w:pStyle w:val="Akapitzlist"/>
        <w:numPr>
          <w:ilvl w:val="0"/>
          <w:numId w:val="9"/>
        </w:numPr>
        <w:spacing w:line="276"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EA5A38">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EA5A38">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EA5A38">
      <w:pPr>
        <w:pStyle w:val="Akapitzlist"/>
        <w:numPr>
          <w:ilvl w:val="1"/>
          <w:numId w:val="9"/>
        </w:numPr>
        <w:spacing w:line="276"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EA5A38">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EA5A38">
      <w:pPr>
        <w:pStyle w:val="Akapitzlist"/>
        <w:numPr>
          <w:ilvl w:val="0"/>
          <w:numId w:val="9"/>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EA5A38">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EA5A38">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EA5A38">
      <w:pPr>
        <w:pStyle w:val="Akapitzlist"/>
        <w:numPr>
          <w:ilvl w:val="0"/>
          <w:numId w:val="5"/>
        </w:numPr>
        <w:spacing w:line="276"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EA5A38">
      <w:pPr>
        <w:spacing w:line="276" w:lineRule="auto"/>
        <w:jc w:val="both"/>
        <w:rPr>
          <w:bCs/>
          <w:sz w:val="2"/>
          <w:szCs w:val="2"/>
        </w:rPr>
      </w:pPr>
    </w:p>
    <w:p w14:paraId="10C03432" w14:textId="6F01D7FE" w:rsidR="00F13DFD" w:rsidRPr="00057162" w:rsidRDefault="000D2865"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643364A" w14:textId="566C5978" w:rsidR="0055471D" w:rsidRPr="00A811AB" w:rsidRDefault="0055471D" w:rsidP="00EA5A38">
      <w:pPr>
        <w:pStyle w:val="Akapitzlist"/>
        <w:numPr>
          <w:ilvl w:val="0"/>
          <w:numId w:val="8"/>
        </w:numPr>
        <w:spacing w:line="276" w:lineRule="auto"/>
        <w:contextualSpacing w:val="0"/>
        <w:jc w:val="both"/>
        <w:rPr>
          <w:bCs/>
        </w:rPr>
      </w:pPr>
      <w:bookmarkStart w:id="40" w:name="_Hlk106043287"/>
      <w:r w:rsidRPr="00A811AB">
        <w:rPr>
          <w:bCs/>
        </w:rPr>
        <w:t xml:space="preserve">Zamawiający żąda od Wykonawców wniesienia wadium w wysokości </w:t>
      </w:r>
      <w:r w:rsidR="007E49EB">
        <w:rPr>
          <w:bCs/>
        </w:rPr>
        <w:t>1</w:t>
      </w:r>
      <w:r w:rsidR="00DF44D3">
        <w:rPr>
          <w:bCs/>
        </w:rPr>
        <w:t>5</w:t>
      </w:r>
      <w:r>
        <w:rPr>
          <w:bCs/>
        </w:rPr>
        <w:t xml:space="preserve"> </w:t>
      </w:r>
      <w:r w:rsidR="00DF44D3">
        <w:rPr>
          <w:bCs/>
        </w:rPr>
        <w:t>0</w:t>
      </w:r>
      <w:r w:rsidRPr="00A811AB">
        <w:rPr>
          <w:bCs/>
        </w:rPr>
        <w:t>00,00 PLN</w:t>
      </w:r>
    </w:p>
    <w:bookmarkEnd w:id="40"/>
    <w:p w14:paraId="0B86B34A" w14:textId="5C4716F3" w:rsidR="0055471D" w:rsidRPr="00A811AB" w:rsidRDefault="0055471D" w:rsidP="00EA5A38">
      <w:pPr>
        <w:widowControl w:val="0"/>
        <w:numPr>
          <w:ilvl w:val="0"/>
          <w:numId w:val="18"/>
        </w:numPr>
        <w:tabs>
          <w:tab w:val="left" w:pos="426"/>
        </w:tabs>
        <w:adjustRightInd w:val="0"/>
        <w:spacing w:line="276" w:lineRule="auto"/>
        <w:jc w:val="both"/>
        <w:textAlignment w:val="baseline"/>
        <w:rPr>
          <w:b/>
          <w:sz w:val="24"/>
          <w:szCs w:val="24"/>
        </w:rPr>
      </w:pPr>
      <w:r w:rsidRPr="00A811AB">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00DF44D3">
        <w:rPr>
          <w:sz w:val="24"/>
          <w:szCs w:val="24"/>
        </w:rPr>
        <w:t>20</w:t>
      </w:r>
      <w:r w:rsidR="007E49EB">
        <w:rPr>
          <w:sz w:val="24"/>
          <w:szCs w:val="24"/>
        </w:rPr>
        <w:t xml:space="preserve"> </w:t>
      </w:r>
      <w:r w:rsidR="00DF44D3">
        <w:rPr>
          <w:sz w:val="24"/>
          <w:szCs w:val="24"/>
        </w:rPr>
        <w:t>0</w:t>
      </w:r>
      <w:r>
        <w:rPr>
          <w:sz w:val="24"/>
          <w:szCs w:val="24"/>
        </w:rPr>
        <w:t>00</w:t>
      </w:r>
      <w:r w:rsidRPr="00A811AB">
        <w:rPr>
          <w:sz w:val="24"/>
          <w:szCs w:val="24"/>
        </w:rPr>
        <w:t xml:space="preserve">,00 PLN . </w:t>
      </w:r>
    </w:p>
    <w:p w14:paraId="4998E1D8" w14:textId="77777777" w:rsidR="0055471D" w:rsidRPr="00A811AB" w:rsidRDefault="0055471D" w:rsidP="00EA5A38">
      <w:pPr>
        <w:widowControl w:val="0"/>
        <w:tabs>
          <w:tab w:val="left" w:pos="426"/>
        </w:tabs>
        <w:adjustRightInd w:val="0"/>
        <w:spacing w:line="276" w:lineRule="auto"/>
        <w:ind w:left="360"/>
        <w:jc w:val="both"/>
        <w:textAlignment w:val="baseline"/>
        <w:rPr>
          <w:b/>
          <w:sz w:val="24"/>
          <w:szCs w:val="24"/>
        </w:rPr>
      </w:pPr>
      <w:r w:rsidRPr="00A811AB">
        <w:rPr>
          <w:sz w:val="24"/>
          <w:szCs w:val="24"/>
        </w:rPr>
        <w:t xml:space="preserve">Przepisy stosuje się odpowiednio do Wykonawców wspólnie ubiegających się o udzielenie zamówienia. </w:t>
      </w:r>
    </w:p>
    <w:p w14:paraId="091CEBA5"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lastRenderedPageBreak/>
        <w:t>Wadium należy wnieść przed terminem składania ofert (w szczególności wadium w</w:t>
      </w:r>
      <w:r>
        <w:rPr>
          <w:bCs/>
        </w:rPr>
        <w:t> </w:t>
      </w:r>
      <w:r w:rsidRPr="00A811AB">
        <w:rPr>
          <w:bCs/>
        </w:rPr>
        <w:t>pieniądzu powinno znajdować się na rachunku zamawiającego przed upływem terminu składania ofert).</w:t>
      </w:r>
    </w:p>
    <w:p w14:paraId="3588DA0E"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t>Wykonawca wnosi wadium w jednej lub kilku następujących formach:</w:t>
      </w:r>
    </w:p>
    <w:p w14:paraId="5E221F01"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pieniądz,</w:t>
      </w:r>
    </w:p>
    <w:p w14:paraId="5E0C53FC"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gwarancja bankowa,</w:t>
      </w:r>
    </w:p>
    <w:p w14:paraId="19FED699"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gwarancja ubezpieczeniowa,</w:t>
      </w:r>
    </w:p>
    <w:p w14:paraId="607B5C35"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poręczenie udzielane przez podmioty, o których mowa w art. 6b ust. 5 pkt. 2 ustawy z</w:t>
      </w:r>
      <w:r>
        <w:rPr>
          <w:bCs/>
        </w:rPr>
        <w:t> </w:t>
      </w:r>
      <w:r w:rsidRPr="00A811AB">
        <w:rPr>
          <w:bCs/>
        </w:rPr>
        <w:t xml:space="preserve">dnia 9 listopada 2000 roku o utworzeniu Polskiej Agencji Rozwoju Przedsiębiorczości </w:t>
      </w:r>
      <w:bookmarkStart w:id="41" w:name="_Hlk148609302"/>
      <w:r w:rsidRPr="00A811AB">
        <w:rPr>
          <w:bCs/>
        </w:rPr>
        <w:t>(Dz.U. 2020 nr 109 poz.1158 z późn. zm.)</w:t>
      </w:r>
    </w:p>
    <w:bookmarkEnd w:id="41"/>
    <w:p w14:paraId="778D5908" w14:textId="00166D8A" w:rsidR="0055471D" w:rsidRPr="00A811AB" w:rsidRDefault="0055471D" w:rsidP="00EA5A38">
      <w:pPr>
        <w:pStyle w:val="Akapitzlist"/>
        <w:numPr>
          <w:ilvl w:val="0"/>
          <w:numId w:val="18"/>
        </w:numPr>
        <w:spacing w:line="276" w:lineRule="auto"/>
        <w:contextualSpacing w:val="0"/>
        <w:jc w:val="both"/>
        <w:rPr>
          <w:bCs/>
        </w:rPr>
      </w:pPr>
      <w:r w:rsidRPr="00A811AB">
        <w:rPr>
          <w:bCs/>
        </w:rPr>
        <w:t xml:space="preserve">Wadium w pieniądzu należy wpłacić przelewem na rachunek bankowy – </w:t>
      </w:r>
      <w:bookmarkStart w:id="42" w:name="_Hlk146739260"/>
      <w:r w:rsidRPr="00A811AB">
        <w:rPr>
          <w:b/>
        </w:rPr>
        <w:t>PKO BP nr</w:t>
      </w:r>
      <w:r>
        <w:rPr>
          <w:b/>
        </w:rPr>
        <w:t> </w:t>
      </w:r>
      <w:r w:rsidRPr="00A811AB">
        <w:rPr>
          <w:b/>
        </w:rPr>
        <w:t>rachunku 62 1020 1026 0000 1202 0608 9280</w:t>
      </w:r>
      <w:bookmarkEnd w:id="42"/>
      <w:r w:rsidRPr="00A811AB">
        <w:rPr>
          <w:bCs/>
        </w:rPr>
        <w:t xml:space="preserve"> z wpisaniem na dowodzie wpłaty hasła: „Wadium na przetarg nr 54</w:t>
      </w:r>
      <w:r w:rsidR="00EA5A38">
        <w:rPr>
          <w:bCs/>
        </w:rPr>
        <w:t>2600</w:t>
      </w:r>
      <w:r w:rsidR="00EB51EA">
        <w:rPr>
          <w:bCs/>
        </w:rPr>
        <w:t>101</w:t>
      </w:r>
      <w:r w:rsidRPr="00A811AB">
        <w:rPr>
          <w:bCs/>
        </w:rPr>
        <w:t xml:space="preserve"> pn. </w:t>
      </w:r>
      <w:r w:rsidR="00EB51EA" w:rsidRPr="007E49EB">
        <w:t>Remont zbiornika żużla w Ciepłowni Chwałowice</w:t>
      </w:r>
      <w:r w:rsidRPr="00A811AB">
        <w:rPr>
          <w:bCs/>
        </w:rPr>
        <w:t xml:space="preserve">” Koszty prowizji bankowych z tytułu wpłaty wadium ponosi Wykonawca. </w:t>
      </w:r>
    </w:p>
    <w:p w14:paraId="049D8ACF"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t>Wadium w formie gwarancji lub poręczenia należy dołączyć do oferty w oryginale w</w:t>
      </w:r>
      <w:r>
        <w:rPr>
          <w:bCs/>
        </w:rPr>
        <w:t> </w:t>
      </w:r>
      <w:r w:rsidRPr="00A811AB">
        <w:rPr>
          <w:bCs/>
        </w:rPr>
        <w:t>postaci elektronicznej tj. dokument gwarancji lub poręczenia podpisany elektronicznym podpisem kwalifikowanym przez gwaranta lub poręczyciela.</w:t>
      </w:r>
    </w:p>
    <w:p w14:paraId="2AE2E744" w14:textId="77777777" w:rsidR="0055471D" w:rsidRPr="00A811AB" w:rsidRDefault="0055471D" w:rsidP="00EA5A38">
      <w:pPr>
        <w:pStyle w:val="Akapitzlist"/>
        <w:numPr>
          <w:ilvl w:val="0"/>
          <w:numId w:val="18"/>
        </w:numPr>
        <w:spacing w:line="276" w:lineRule="auto"/>
        <w:contextualSpacing w:val="0"/>
        <w:jc w:val="both"/>
        <w:rPr>
          <w:strike/>
        </w:rPr>
      </w:pPr>
      <w:r w:rsidRPr="00A811A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811AB">
        <w:rPr>
          <w:bCs/>
          <w:iCs/>
        </w:rPr>
        <w:t>§ 30 ust. 15) Regulaminu.</w:t>
      </w:r>
    </w:p>
    <w:p w14:paraId="01C0CBCF" w14:textId="77777777" w:rsidR="00EA5A38" w:rsidRPr="00EA5A38" w:rsidRDefault="0055471D" w:rsidP="00EA5A38">
      <w:pPr>
        <w:pStyle w:val="Akapitzlist"/>
        <w:numPr>
          <w:ilvl w:val="0"/>
          <w:numId w:val="18"/>
        </w:numPr>
        <w:spacing w:line="276" w:lineRule="auto"/>
        <w:contextualSpacing w:val="0"/>
        <w:jc w:val="both"/>
        <w:rPr>
          <w:bCs/>
        </w:rPr>
      </w:pPr>
      <w:r w:rsidRPr="00A811AB">
        <w:rPr>
          <w:color w:val="000000"/>
        </w:rPr>
        <w:t>Beneficjentem gwarancji lub poręczenia jest: Polska Grupa Górnicza S.A. ul. Powstańców 30, 40-039 Katowice.</w:t>
      </w:r>
    </w:p>
    <w:p w14:paraId="047B8DE3" w14:textId="5CD8BC68" w:rsidR="0055471D" w:rsidRPr="00EA5A38" w:rsidRDefault="0055471D" w:rsidP="00EA5A38">
      <w:pPr>
        <w:pStyle w:val="Akapitzlist"/>
        <w:numPr>
          <w:ilvl w:val="0"/>
          <w:numId w:val="18"/>
        </w:numPr>
        <w:spacing w:line="276" w:lineRule="auto"/>
        <w:contextualSpacing w:val="0"/>
        <w:jc w:val="both"/>
        <w:rPr>
          <w:bCs/>
        </w:rPr>
      </w:pPr>
      <w:r w:rsidRPr="00EA5A38">
        <w:rPr>
          <w:bCs/>
        </w:rPr>
        <w:t xml:space="preserve">Zwrot wadium nastąpi zgodnie </w:t>
      </w:r>
      <w:r w:rsidRPr="00EA5A38">
        <w:rPr>
          <w:bCs/>
          <w:iCs/>
        </w:rPr>
        <w:t>§ 30 ust. 13)  Regulaminu</w:t>
      </w:r>
    </w:p>
    <w:p w14:paraId="34EDDB36" w14:textId="0CFF5754" w:rsidR="00F13DFD" w:rsidRPr="00057162" w:rsidRDefault="00127C46"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8"/>
      <w:bookmarkStart w:id="44" w:name="_Toc106096392"/>
      <w:bookmarkStart w:id="45"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EA5A38">
      <w:pPr>
        <w:spacing w:line="276" w:lineRule="auto"/>
        <w:jc w:val="both"/>
        <w:rPr>
          <w:b/>
          <w:sz w:val="24"/>
          <w:szCs w:val="24"/>
        </w:rPr>
      </w:pPr>
      <w:r w:rsidRPr="00057162">
        <w:rPr>
          <w:b/>
          <w:sz w:val="24"/>
          <w:szCs w:val="24"/>
        </w:rPr>
        <w:t>Wymagania ogólne</w:t>
      </w:r>
    </w:p>
    <w:p w14:paraId="1E771D20" w14:textId="34AE34BC" w:rsidR="00EF20B7" w:rsidRDefault="008616AB" w:rsidP="00EA5A38">
      <w:pPr>
        <w:pStyle w:val="Akapitzlist"/>
        <w:numPr>
          <w:ilvl w:val="6"/>
          <w:numId w:val="9"/>
        </w:numPr>
        <w:spacing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EA5A38">
      <w:pPr>
        <w:pStyle w:val="Akapitzlist"/>
        <w:numPr>
          <w:ilvl w:val="6"/>
          <w:numId w:val="9"/>
        </w:numPr>
        <w:spacing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EA5A38">
      <w:pPr>
        <w:spacing w:line="276" w:lineRule="auto"/>
        <w:rPr>
          <w:bCs/>
          <w:sz w:val="2"/>
          <w:szCs w:val="2"/>
        </w:rPr>
      </w:pPr>
    </w:p>
    <w:p w14:paraId="7F78CCD4" w14:textId="77777777" w:rsidR="00EF20B7" w:rsidRPr="008616AB" w:rsidRDefault="00EF20B7" w:rsidP="00EA5A38">
      <w:pPr>
        <w:spacing w:line="276" w:lineRule="auto"/>
        <w:jc w:val="both"/>
        <w:rPr>
          <w:bCs/>
          <w:sz w:val="2"/>
          <w:szCs w:val="2"/>
        </w:rPr>
      </w:pPr>
    </w:p>
    <w:p w14:paraId="13E09233" w14:textId="16D1821C" w:rsidR="00C85F61" w:rsidRPr="00057162" w:rsidRDefault="00C85F61" w:rsidP="00EA5A38">
      <w:pPr>
        <w:spacing w:line="276"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EA5A38">
      <w:pPr>
        <w:pStyle w:val="Akapitzlist"/>
        <w:numPr>
          <w:ilvl w:val="0"/>
          <w:numId w:val="9"/>
        </w:numPr>
        <w:spacing w:line="276" w:lineRule="auto"/>
        <w:contextualSpacing w:val="0"/>
        <w:jc w:val="both"/>
        <w:rPr>
          <w:bCs/>
        </w:rPr>
      </w:pPr>
      <w:r w:rsidRPr="00057162">
        <w:rPr>
          <w:bCs/>
        </w:rPr>
        <w:t>Oferta składa się z:</w:t>
      </w:r>
    </w:p>
    <w:p w14:paraId="4A22231B" w14:textId="2633A1CB" w:rsidR="00C85F61" w:rsidRPr="00DF163F" w:rsidRDefault="00C85F61" w:rsidP="00EA5A38">
      <w:pPr>
        <w:pStyle w:val="Akapitzlist"/>
        <w:numPr>
          <w:ilvl w:val="1"/>
          <w:numId w:val="9"/>
        </w:numPr>
        <w:spacing w:line="276"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EA5A38">
      <w:pPr>
        <w:pStyle w:val="Akapitzlist"/>
        <w:numPr>
          <w:ilvl w:val="1"/>
          <w:numId w:val="9"/>
        </w:numPr>
        <w:spacing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w:t>
      </w:r>
      <w:r w:rsidRPr="00057162">
        <w:rPr>
          <w:bCs/>
        </w:rPr>
        <w:lastRenderedPageBreak/>
        <w:t xml:space="preserve">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EA5A38">
      <w:pPr>
        <w:pStyle w:val="Akapitzlist"/>
        <w:numPr>
          <w:ilvl w:val="1"/>
          <w:numId w:val="9"/>
        </w:numPr>
        <w:spacing w:line="276"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EA5A38">
      <w:pPr>
        <w:pStyle w:val="Akapitzlist"/>
        <w:numPr>
          <w:ilvl w:val="1"/>
          <w:numId w:val="9"/>
        </w:numPr>
        <w:spacing w:line="276"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EA5A38">
      <w:pPr>
        <w:pStyle w:val="Akapitzlist"/>
        <w:numPr>
          <w:ilvl w:val="0"/>
          <w:numId w:val="9"/>
        </w:numPr>
        <w:spacing w:line="276"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EA5A38">
      <w:pPr>
        <w:pStyle w:val="Akapitzlist"/>
        <w:numPr>
          <w:ilvl w:val="1"/>
          <w:numId w:val="9"/>
        </w:numPr>
        <w:spacing w:line="276"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EA5A38">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EA5A38">
      <w:pPr>
        <w:pStyle w:val="Akapitzlist"/>
        <w:spacing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EA5A38">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EA5A38">
      <w:pPr>
        <w:spacing w:line="276"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EA5A38">
      <w:pPr>
        <w:pStyle w:val="Akapitzlist"/>
        <w:numPr>
          <w:ilvl w:val="0"/>
          <w:numId w:val="9"/>
        </w:numPr>
        <w:spacing w:line="276"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EA5A38">
      <w:pPr>
        <w:pStyle w:val="Akapitzlist"/>
        <w:numPr>
          <w:ilvl w:val="0"/>
          <w:numId w:val="9"/>
        </w:numPr>
        <w:spacing w:line="276"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EA5A38">
      <w:pPr>
        <w:pStyle w:val="Akapitzlist"/>
        <w:numPr>
          <w:ilvl w:val="0"/>
          <w:numId w:val="9"/>
        </w:numPr>
        <w:spacing w:line="276"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t>
      </w:r>
      <w:r w:rsidRPr="00895B8E">
        <w:rPr>
          <w:bCs/>
        </w:rPr>
        <w:lastRenderedPageBreak/>
        <w:t xml:space="preserve">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EA5A38">
      <w:pPr>
        <w:pStyle w:val="Akapitzlist"/>
        <w:numPr>
          <w:ilvl w:val="0"/>
          <w:numId w:val="9"/>
        </w:numPr>
        <w:spacing w:line="276"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EA5A38">
      <w:pPr>
        <w:pStyle w:val="Akapitzlist"/>
        <w:numPr>
          <w:ilvl w:val="0"/>
          <w:numId w:val="9"/>
        </w:numPr>
        <w:spacing w:line="276"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EA5A38">
      <w:pPr>
        <w:pStyle w:val="Akapitzlist"/>
        <w:numPr>
          <w:ilvl w:val="0"/>
          <w:numId w:val="9"/>
        </w:numPr>
        <w:spacing w:line="276"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EA5A38">
      <w:pPr>
        <w:spacing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EA5A38">
      <w:pPr>
        <w:pStyle w:val="Akapitzlist"/>
        <w:numPr>
          <w:ilvl w:val="0"/>
          <w:numId w:val="9"/>
        </w:numPr>
        <w:spacing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EA5A38">
      <w:pPr>
        <w:pStyle w:val="Akapitzlist"/>
        <w:numPr>
          <w:ilvl w:val="0"/>
          <w:numId w:val="9"/>
        </w:numPr>
        <w:spacing w:line="276"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095849"/>
      <w:bookmarkStart w:id="50" w:name="_Toc106096393"/>
      <w:bookmarkStart w:id="51"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0083ED36" w14:textId="77777777" w:rsidR="00EA5A38" w:rsidRPr="005E0A5C" w:rsidRDefault="00EA5A38" w:rsidP="00EA5A38">
      <w:pPr>
        <w:pStyle w:val="Akapitzlist"/>
        <w:numPr>
          <w:ilvl w:val="0"/>
          <w:numId w:val="10"/>
        </w:numPr>
        <w:spacing w:line="276" w:lineRule="auto"/>
        <w:contextualSpacing w:val="0"/>
        <w:jc w:val="both"/>
        <w:rPr>
          <w:bCs/>
          <w:strike/>
        </w:rPr>
      </w:pPr>
      <w:bookmarkStart w:id="52" w:name="_Hlk106615963"/>
      <w:r w:rsidRPr="005E0A5C">
        <w:rPr>
          <w:bCs/>
        </w:rPr>
        <w:t>Otwarcie ofert nie jest jawne.</w:t>
      </w:r>
    </w:p>
    <w:p w14:paraId="602FD5C8" w14:textId="77777777" w:rsidR="00EA5A38" w:rsidRPr="005E0A5C" w:rsidRDefault="00EA5A38" w:rsidP="00EA5A38">
      <w:pPr>
        <w:pStyle w:val="Akapitzlist"/>
        <w:numPr>
          <w:ilvl w:val="0"/>
          <w:numId w:val="10"/>
        </w:numPr>
        <w:spacing w:line="276" w:lineRule="auto"/>
        <w:contextualSpacing w:val="0"/>
        <w:jc w:val="both"/>
        <w:rPr>
          <w:b/>
        </w:rPr>
      </w:pPr>
      <w:r w:rsidRPr="005E0A5C">
        <w:rPr>
          <w:b/>
          <w:bCs/>
        </w:rPr>
        <w:t>Składanie i otwarcie ofert następuje w terminach wskazanych w EFO.</w:t>
      </w:r>
    </w:p>
    <w:p w14:paraId="26293718" w14:textId="77777777" w:rsidR="00EA5A38" w:rsidRPr="005E0A5C" w:rsidRDefault="00EA5A38" w:rsidP="00EA5A38">
      <w:pPr>
        <w:pStyle w:val="Akapitzlist"/>
        <w:numPr>
          <w:ilvl w:val="0"/>
          <w:numId w:val="10"/>
        </w:numPr>
        <w:spacing w:line="276" w:lineRule="auto"/>
        <w:contextualSpacing w:val="0"/>
        <w:jc w:val="both"/>
        <w:rPr>
          <w:bCs/>
        </w:rPr>
      </w:pPr>
      <w:r w:rsidRPr="005E0A5C">
        <w:rPr>
          <w:bCs/>
        </w:rPr>
        <w:t xml:space="preserve">Do składania i otwarcia ofert używany jest portal EFO. </w:t>
      </w:r>
    </w:p>
    <w:p w14:paraId="16336611" w14:textId="77777777" w:rsidR="00EA5A38" w:rsidRPr="005E0A5C" w:rsidRDefault="00EA5A38" w:rsidP="00EA5A38">
      <w:pPr>
        <w:pStyle w:val="Akapitzlist"/>
        <w:numPr>
          <w:ilvl w:val="0"/>
          <w:numId w:val="10"/>
        </w:numPr>
        <w:spacing w:line="276" w:lineRule="auto"/>
        <w:contextualSpacing w:val="0"/>
        <w:jc w:val="both"/>
      </w:pPr>
      <w:bookmarkStart w:id="53" w:name="_Hlk66272020"/>
      <w:r w:rsidRPr="005E0A5C">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4CDF658E" w14:textId="77777777" w:rsidR="00EA5A38" w:rsidRPr="005E0A5C" w:rsidRDefault="00EA5A38" w:rsidP="005E0A5C">
      <w:pPr>
        <w:pStyle w:val="Ustp"/>
        <w:numPr>
          <w:ilvl w:val="0"/>
          <w:numId w:val="10"/>
        </w:numPr>
        <w:spacing w:before="0" w:line="240" w:lineRule="auto"/>
        <w:rPr>
          <w:strike/>
        </w:rPr>
      </w:pPr>
      <w:r w:rsidRPr="005E0A5C">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bookmarkEnd w:id="53"/>
    <w:p w14:paraId="451EB470" w14:textId="77777777" w:rsidR="005E0A5C" w:rsidRPr="00D5138E" w:rsidRDefault="005E0A5C" w:rsidP="005E0A5C">
      <w:pPr>
        <w:pStyle w:val="Akapitzlist"/>
        <w:numPr>
          <w:ilvl w:val="0"/>
          <w:numId w:val="10"/>
        </w:numPr>
        <w:contextualSpacing w:val="0"/>
        <w:jc w:val="both"/>
        <w:rPr>
          <w:bCs/>
        </w:rPr>
      </w:pPr>
      <w:r>
        <w:rPr>
          <w:bCs/>
        </w:rPr>
        <w:t>Wykonawca</w:t>
      </w:r>
      <w:r w:rsidRPr="00057162">
        <w:rPr>
          <w:bCs/>
        </w:rPr>
        <w:t xml:space="preserve"> pozostaje związany złożoną ofertą </w:t>
      </w:r>
      <w:r>
        <w:rPr>
          <w:bCs/>
        </w:rPr>
        <w:t>w terminie wskazanym w EFO.</w:t>
      </w:r>
      <w:r w:rsidRPr="00057162">
        <w:rPr>
          <w:bCs/>
        </w:rPr>
        <w:t xml:space="preserve"> Pierwszym dniem terminu jest dzień, w którym upływa termin składania ofert.</w:t>
      </w:r>
    </w:p>
    <w:p w14:paraId="3E1C3480" w14:textId="77777777" w:rsidR="00EA5A38" w:rsidRDefault="00EA5A38" w:rsidP="00EA5A38">
      <w:pPr>
        <w:pStyle w:val="Akapitzlist"/>
        <w:spacing w:line="276" w:lineRule="auto"/>
        <w:ind w:left="360"/>
        <w:jc w:val="both"/>
        <w:rPr>
          <w:bCs/>
          <w:color w:val="0070C0"/>
        </w:rPr>
      </w:pPr>
    </w:p>
    <w:p w14:paraId="5A5F90EC" w14:textId="77777777" w:rsidR="00EA5A38" w:rsidRDefault="00EA5A38" w:rsidP="00EA5A38">
      <w:pPr>
        <w:pStyle w:val="Akapitzlist"/>
        <w:spacing w:line="276" w:lineRule="auto"/>
        <w:ind w:left="360"/>
        <w:jc w:val="both"/>
        <w:rPr>
          <w:bCs/>
          <w:color w:val="0070C0"/>
        </w:rPr>
      </w:pPr>
    </w:p>
    <w:p w14:paraId="2387B1E7" w14:textId="506497F5" w:rsidR="00F13DFD" w:rsidRPr="00057162" w:rsidRDefault="006F41A7"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4" w:name="_Toc106095850"/>
      <w:bookmarkStart w:id="55" w:name="_Toc106096394"/>
      <w:bookmarkStart w:id="56" w:name="_Toc204345378"/>
      <w:bookmarkStart w:id="57" w:name="_Hlk106710689"/>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EA5A38">
      <w:pPr>
        <w:pStyle w:val="Akapitzlist"/>
        <w:numPr>
          <w:ilvl w:val="0"/>
          <w:numId w:val="11"/>
        </w:numPr>
        <w:spacing w:line="276"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EA5A38">
      <w:pPr>
        <w:pStyle w:val="Akapitzlist"/>
        <w:numPr>
          <w:ilvl w:val="0"/>
          <w:numId w:val="11"/>
        </w:numPr>
        <w:spacing w:line="276"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EA5A38">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EA5A38">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EA5A38">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8" w:name="_Toc106095851"/>
      <w:bookmarkStart w:id="59" w:name="_Toc106096395"/>
      <w:bookmarkStart w:id="60" w:name="_Toc204345379"/>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EA5A38">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EA5A38">
      <w:pPr>
        <w:pStyle w:val="Akapitzlist"/>
        <w:numPr>
          <w:ilvl w:val="0"/>
          <w:numId w:val="12"/>
        </w:numPr>
        <w:spacing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EA5A38">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EA5A38">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EA5A38">
      <w:pPr>
        <w:pStyle w:val="Akapitzlist"/>
        <w:numPr>
          <w:ilvl w:val="0"/>
          <w:numId w:val="12"/>
        </w:numPr>
        <w:spacing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EA5A38">
      <w:pPr>
        <w:pStyle w:val="Akapitzlist"/>
        <w:numPr>
          <w:ilvl w:val="1"/>
          <w:numId w:val="12"/>
        </w:numPr>
        <w:spacing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EA5A38">
      <w:pPr>
        <w:spacing w:line="276"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02D02329" w14:textId="77777777" w:rsidR="00FC6829" w:rsidRPr="00412333" w:rsidRDefault="00FC6829" w:rsidP="00FC6829">
      <w:pPr>
        <w:pStyle w:val="Akapitzlist"/>
        <w:numPr>
          <w:ilvl w:val="0"/>
          <w:numId w:val="12"/>
        </w:numPr>
        <w:spacing w:before="120" w:line="312" w:lineRule="auto"/>
        <w:contextualSpacing w:val="0"/>
        <w:jc w:val="both"/>
        <w:rPr>
          <w:bCs/>
        </w:rPr>
      </w:pPr>
      <w:r w:rsidRPr="00412333">
        <w:rPr>
          <w:bCs/>
        </w:rPr>
        <w:t xml:space="preserve">Jeżeli wybór składanej oferty prowadziłby do powstania u </w:t>
      </w:r>
      <w:r>
        <w:rPr>
          <w:bCs/>
        </w:rPr>
        <w:t>Z</w:t>
      </w:r>
      <w:r w:rsidRPr="00412333">
        <w:rPr>
          <w:bCs/>
        </w:rPr>
        <w:t xml:space="preserve">amawiającego obowiązku podatkowego zgodnie z ustawą z 11.03.2004r. o podatku od towarów i usług </w:t>
      </w:r>
      <w:r>
        <w:rPr>
          <w:bCs/>
        </w:rPr>
        <w:t>Zamawiający</w:t>
      </w:r>
      <w:r w:rsidRPr="00412333">
        <w:rPr>
          <w:bCs/>
        </w:rPr>
        <w:t xml:space="preserve"> dla celów oceny oferty w kryterium cena doliczy kwotę podatku od towarów i usług, którą miałby obowiązek rozliczyć.</w:t>
      </w:r>
    </w:p>
    <w:p w14:paraId="11E56BD9" w14:textId="24724869" w:rsidR="008E67A3" w:rsidRPr="00057162" w:rsidRDefault="008E67A3"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1" w:name="_Toc106095852"/>
      <w:bookmarkStart w:id="62" w:name="_Toc106096396"/>
      <w:bookmarkStart w:id="63"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732A46AD" w14:textId="77777777" w:rsidR="00EA5A38" w:rsidRDefault="00EA5A38" w:rsidP="00EA5A38">
      <w:pPr>
        <w:pStyle w:val="Akapitzlist"/>
        <w:numPr>
          <w:ilvl w:val="0"/>
          <w:numId w:val="80"/>
        </w:numPr>
        <w:spacing w:line="276" w:lineRule="auto"/>
        <w:contextualSpacing w:val="0"/>
        <w:jc w:val="both"/>
        <w:rPr>
          <w:bCs/>
        </w:rPr>
      </w:pPr>
      <w:bookmarkStart w:id="64" w:name="_Hlk106623427"/>
      <w:r w:rsidRPr="00903328">
        <w:rPr>
          <w:bCs/>
        </w:rPr>
        <w:t>Zamawiający oceni oferty z zastosowaniem następujących kryteriów oceny ofert:</w:t>
      </w:r>
      <w:r>
        <w:rPr>
          <w:bCs/>
        </w:rPr>
        <w:t xml:space="preserve"> </w:t>
      </w:r>
      <w:r w:rsidRPr="00903328">
        <w:rPr>
          <w:bCs/>
        </w:rPr>
        <w:t xml:space="preserve">Najniższa cena (C) - waga 100 % </w:t>
      </w:r>
    </w:p>
    <w:p w14:paraId="37E64A7E" w14:textId="77777777" w:rsidR="00EA5A38" w:rsidRPr="00903328" w:rsidRDefault="00EA5A38" w:rsidP="00EA5A38">
      <w:pPr>
        <w:pStyle w:val="Akapitzlist"/>
        <w:numPr>
          <w:ilvl w:val="0"/>
          <w:numId w:val="80"/>
        </w:numPr>
        <w:spacing w:line="276" w:lineRule="auto"/>
        <w:contextualSpacing w:val="0"/>
        <w:jc w:val="both"/>
        <w:rPr>
          <w:bCs/>
        </w:rPr>
      </w:pPr>
      <w:r w:rsidRPr="00903328">
        <w:rPr>
          <w:bCs/>
        </w:rPr>
        <w:t>Za najkorzystniejszą ofertę dla kryterium cena - zostanie uznana oferta Wykonawcy, który zaoferuje najniższą cenę realizacji zadania.</w:t>
      </w:r>
    </w:p>
    <w:p w14:paraId="1CD6292F" w14:textId="77777777" w:rsidR="00951AAB" w:rsidRPr="00951AAB" w:rsidRDefault="00951AAB" w:rsidP="00EA5A38">
      <w:pPr>
        <w:pStyle w:val="Akapitzlist"/>
        <w:spacing w:line="276" w:lineRule="auto"/>
        <w:ind w:left="360"/>
        <w:jc w:val="both"/>
        <w:rPr>
          <w:bCs/>
          <w:sz w:val="10"/>
          <w:szCs w:val="10"/>
        </w:rPr>
      </w:pPr>
    </w:p>
    <w:p w14:paraId="1F97078D" w14:textId="7B686075" w:rsidR="00F13DFD" w:rsidRPr="00057162" w:rsidRDefault="00E15A8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5" w:name="_Toc106095853"/>
      <w:bookmarkStart w:id="66" w:name="_Toc106096397"/>
      <w:bookmarkStart w:id="67" w:name="_Toc204345381"/>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p w14:paraId="298D7C04" w14:textId="714F789C" w:rsidR="00F7726E" w:rsidRPr="00FC6829" w:rsidRDefault="006B0420" w:rsidP="00EA5A38">
      <w:pPr>
        <w:numPr>
          <w:ilvl w:val="1"/>
          <w:numId w:val="20"/>
        </w:numPr>
        <w:spacing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FC6829">
        <w:rPr>
          <w:bCs/>
          <w:sz w:val="24"/>
          <w:szCs w:val="24"/>
        </w:rPr>
        <w:t xml:space="preserve">elektronicznej. </w:t>
      </w:r>
    </w:p>
    <w:p w14:paraId="263F122E" w14:textId="0D86F6C6" w:rsidR="00261307" w:rsidRPr="00FC6829" w:rsidRDefault="00261307" w:rsidP="00EA5A38">
      <w:pPr>
        <w:numPr>
          <w:ilvl w:val="1"/>
          <w:numId w:val="20"/>
        </w:numPr>
        <w:spacing w:line="276" w:lineRule="auto"/>
        <w:jc w:val="both"/>
        <w:rPr>
          <w:bCs/>
          <w:strike/>
          <w:color w:val="EE0000"/>
          <w:sz w:val="24"/>
          <w:szCs w:val="24"/>
        </w:rPr>
      </w:pPr>
      <w:r w:rsidRPr="00FC682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C6829" w:rsidRDefault="007C36FB" w:rsidP="00EA5A38">
      <w:pPr>
        <w:numPr>
          <w:ilvl w:val="1"/>
          <w:numId w:val="20"/>
        </w:numPr>
        <w:spacing w:line="276" w:lineRule="auto"/>
        <w:jc w:val="both"/>
        <w:rPr>
          <w:bCs/>
          <w:sz w:val="24"/>
          <w:szCs w:val="24"/>
        </w:rPr>
      </w:pPr>
      <w:r w:rsidRPr="00FC6829">
        <w:rPr>
          <w:bCs/>
          <w:sz w:val="24"/>
          <w:szCs w:val="24"/>
        </w:rPr>
        <w:t>Zamawiający, w toku aukcji elektronicznej, stosować będzie kryterium zgodnie z zapisami SWZ.</w:t>
      </w:r>
    </w:p>
    <w:p w14:paraId="006E4BB8" w14:textId="02604B5E" w:rsidR="00F7726E" w:rsidRPr="00FC6829" w:rsidRDefault="005951D1" w:rsidP="00EA5A38">
      <w:pPr>
        <w:numPr>
          <w:ilvl w:val="1"/>
          <w:numId w:val="20"/>
        </w:numPr>
        <w:spacing w:line="276" w:lineRule="auto"/>
        <w:jc w:val="both"/>
        <w:rPr>
          <w:bCs/>
          <w:sz w:val="24"/>
          <w:szCs w:val="24"/>
        </w:rPr>
      </w:pPr>
      <w:r w:rsidRPr="00FC6829">
        <w:rPr>
          <w:bCs/>
          <w:sz w:val="24"/>
          <w:szCs w:val="24"/>
        </w:rPr>
        <w:t>Adres</w:t>
      </w:r>
      <w:r w:rsidRPr="00FC6829">
        <w:rPr>
          <w:sz w:val="24"/>
          <w:szCs w:val="24"/>
        </w:rPr>
        <w:t xml:space="preserve"> strony internetowej, na której będzie prowadzona aukcja elektroniczna </w:t>
      </w:r>
      <w:r w:rsidRPr="00FC6829">
        <w:rPr>
          <w:bCs/>
          <w:sz w:val="24"/>
          <w:szCs w:val="24"/>
        </w:rPr>
        <w:t>będzie podany w zaproszeniu do aukcji.</w:t>
      </w:r>
    </w:p>
    <w:p w14:paraId="7AF7C3B0" w14:textId="4793C0A9" w:rsidR="00074E6E" w:rsidRPr="00FC6829" w:rsidRDefault="00074E6E" w:rsidP="00EA5A38">
      <w:pPr>
        <w:numPr>
          <w:ilvl w:val="1"/>
          <w:numId w:val="20"/>
        </w:numPr>
        <w:spacing w:line="276" w:lineRule="auto"/>
        <w:jc w:val="both"/>
        <w:rPr>
          <w:bCs/>
          <w:sz w:val="24"/>
          <w:szCs w:val="24"/>
        </w:rPr>
      </w:pPr>
      <w:r w:rsidRPr="00FC682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C6829" w:rsidRDefault="006E60E3" w:rsidP="00EA5A38">
      <w:pPr>
        <w:numPr>
          <w:ilvl w:val="1"/>
          <w:numId w:val="20"/>
        </w:numPr>
        <w:spacing w:line="276" w:lineRule="auto"/>
        <w:jc w:val="both"/>
        <w:rPr>
          <w:sz w:val="24"/>
          <w:szCs w:val="24"/>
        </w:rPr>
      </w:pPr>
      <w:r w:rsidRPr="00FC6829">
        <w:rPr>
          <w:sz w:val="24"/>
          <w:szCs w:val="24"/>
        </w:rPr>
        <w:t>Powiadomienia o rozpoczęciu aukcji otrzymują</w:t>
      </w:r>
      <w:r w:rsidR="004E0ADE" w:rsidRPr="00FC6829">
        <w:rPr>
          <w:sz w:val="24"/>
          <w:szCs w:val="24"/>
        </w:rPr>
        <w:t>:</w:t>
      </w:r>
    </w:p>
    <w:p w14:paraId="48B36D03" w14:textId="0A32354B" w:rsidR="004E0ADE" w:rsidRPr="00FC6829" w:rsidRDefault="004E0ADE" w:rsidP="00EA5A38">
      <w:pPr>
        <w:pStyle w:val="Akapitzlist"/>
        <w:numPr>
          <w:ilvl w:val="6"/>
          <w:numId w:val="20"/>
        </w:numPr>
        <w:spacing w:line="276" w:lineRule="auto"/>
        <w:ind w:left="851" w:hanging="284"/>
        <w:jc w:val="both"/>
      </w:pPr>
      <w:r w:rsidRPr="00FC6829">
        <w:t>w przypadku aukcji angielskiej</w:t>
      </w:r>
      <w:r w:rsidR="006E60E3" w:rsidRPr="00FC6829">
        <w:t xml:space="preserve"> tylko osoby wpisane w Formularzu </w:t>
      </w:r>
      <w:r w:rsidR="00DD4075" w:rsidRPr="00FC6829">
        <w:t>O</w:t>
      </w:r>
      <w:r w:rsidR="006E60E3" w:rsidRPr="00FC6829">
        <w:t xml:space="preserve">fertowym w polu „Osoby prowadzące postępowanie” jaki i „Osoby upoważnione do składania ofert </w:t>
      </w:r>
      <w:r w:rsidR="004F0E82" w:rsidRPr="00FC6829">
        <w:br/>
      </w:r>
      <w:r w:rsidR="006E60E3" w:rsidRPr="00FC6829">
        <w:t>w aukcji”</w:t>
      </w:r>
      <w:r w:rsidRPr="00FC6829">
        <w:t>;</w:t>
      </w:r>
    </w:p>
    <w:p w14:paraId="25685F18" w14:textId="301057EE" w:rsidR="00755CD0" w:rsidRPr="00FC6829" w:rsidRDefault="00755CD0" w:rsidP="00EA5A38">
      <w:pPr>
        <w:pStyle w:val="Akapitzlist"/>
        <w:numPr>
          <w:ilvl w:val="6"/>
          <w:numId w:val="20"/>
        </w:numPr>
        <w:spacing w:line="276" w:lineRule="auto"/>
        <w:ind w:left="851" w:hanging="284"/>
        <w:jc w:val="both"/>
      </w:pPr>
      <w:r w:rsidRPr="00FC6829">
        <w:t xml:space="preserve">w przypadku aukcji japońskiej </w:t>
      </w:r>
      <w:r w:rsidR="007C36FB" w:rsidRPr="00FC6829">
        <w:t xml:space="preserve">albo holenderskiej </w:t>
      </w:r>
      <w:r w:rsidRPr="00FC6829">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C6829">
        <w:t>i</w:t>
      </w:r>
      <w:r w:rsidRPr="00FC6829">
        <w:t>e.</w:t>
      </w:r>
    </w:p>
    <w:p w14:paraId="787EC262" w14:textId="418664AB" w:rsidR="004E0ADE" w:rsidRPr="00FC6829" w:rsidRDefault="006E60E3" w:rsidP="00EA5A38">
      <w:pPr>
        <w:numPr>
          <w:ilvl w:val="1"/>
          <w:numId w:val="20"/>
        </w:numPr>
        <w:spacing w:line="276" w:lineRule="auto"/>
        <w:jc w:val="both"/>
        <w:rPr>
          <w:sz w:val="24"/>
          <w:szCs w:val="24"/>
        </w:rPr>
      </w:pPr>
      <w:r w:rsidRPr="00FC6829">
        <w:rPr>
          <w:sz w:val="24"/>
          <w:szCs w:val="24"/>
        </w:rPr>
        <w:t xml:space="preserve">Nie ma konieczności </w:t>
      </w:r>
      <w:r w:rsidR="00C24FED" w:rsidRPr="00FC6829">
        <w:rPr>
          <w:sz w:val="24"/>
          <w:szCs w:val="24"/>
        </w:rPr>
        <w:t xml:space="preserve">indywidualnego </w:t>
      </w:r>
      <w:r w:rsidRPr="00FC6829">
        <w:rPr>
          <w:sz w:val="24"/>
          <w:szCs w:val="24"/>
        </w:rPr>
        <w:t>zakładania kont</w:t>
      </w:r>
      <w:r w:rsidR="00C24FED" w:rsidRPr="00FC6829">
        <w:rPr>
          <w:sz w:val="24"/>
          <w:szCs w:val="24"/>
        </w:rPr>
        <w:t>a użytkownika</w:t>
      </w:r>
      <w:r w:rsidRPr="00FC6829">
        <w:rPr>
          <w:sz w:val="24"/>
          <w:szCs w:val="24"/>
        </w:rPr>
        <w:t xml:space="preserve"> w systemie aukcyjnym przed rozpoczęciem aukcji</w:t>
      </w:r>
      <w:r w:rsidR="004E0ADE" w:rsidRPr="00FC6829">
        <w:rPr>
          <w:sz w:val="24"/>
          <w:szCs w:val="24"/>
        </w:rPr>
        <w:t>:</w:t>
      </w:r>
    </w:p>
    <w:p w14:paraId="2DB14789" w14:textId="77777777" w:rsidR="004E0ADE" w:rsidRPr="00FC6829" w:rsidRDefault="004E0ADE" w:rsidP="00EA5A38">
      <w:pPr>
        <w:pStyle w:val="Akapitzlist"/>
        <w:numPr>
          <w:ilvl w:val="6"/>
          <w:numId w:val="20"/>
        </w:numPr>
        <w:spacing w:line="276" w:lineRule="auto"/>
        <w:ind w:left="851" w:hanging="284"/>
        <w:jc w:val="both"/>
      </w:pPr>
      <w:r w:rsidRPr="00FC682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C6829">
        <w:noBreakHyphen/>
        <w:t>mail, to konto uczestnika zostanie utworzone tylko jedno i odpowiednio zostanie tylko raz wysłane jedno powiadomienie o utworzeniu konta użytkownika Portalu LAIN3;</w:t>
      </w:r>
    </w:p>
    <w:p w14:paraId="2A693725" w14:textId="2418EE23" w:rsidR="004E0ADE" w:rsidRPr="00FC6829" w:rsidRDefault="004E0ADE" w:rsidP="00EA5A38">
      <w:pPr>
        <w:pStyle w:val="Akapitzlist"/>
        <w:numPr>
          <w:ilvl w:val="6"/>
          <w:numId w:val="20"/>
        </w:numPr>
        <w:spacing w:line="276" w:lineRule="auto"/>
        <w:ind w:left="851" w:hanging="284"/>
        <w:jc w:val="both"/>
      </w:pPr>
      <w:r w:rsidRPr="00FC6829">
        <w:t xml:space="preserve">w przypadku aukcji japońskiej </w:t>
      </w:r>
      <w:r w:rsidR="007A02F2" w:rsidRPr="00FC6829">
        <w:t xml:space="preserve">i holenderskiej </w:t>
      </w:r>
      <w:r w:rsidRPr="00FC6829">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EA5A38">
      <w:pPr>
        <w:pStyle w:val="Akapitzlist"/>
        <w:numPr>
          <w:ilvl w:val="1"/>
          <w:numId w:val="20"/>
        </w:numPr>
        <w:spacing w:line="276" w:lineRule="auto"/>
        <w:jc w:val="both"/>
      </w:pPr>
      <w:r w:rsidRPr="00FC682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w:t>
      </w:r>
      <w:r w:rsidRPr="000C5BB6">
        <w:t xml:space="preserve"> ujętych na liście „Osoby upoważnione do składania ofert w aukcji”.</w:t>
      </w:r>
    </w:p>
    <w:p w14:paraId="4C1D2F22" w14:textId="1C042693" w:rsidR="006E60E3" w:rsidRPr="000C5BB6" w:rsidRDefault="008616AB" w:rsidP="00EA5A38">
      <w:pPr>
        <w:pStyle w:val="Akapitzlist"/>
        <w:numPr>
          <w:ilvl w:val="1"/>
          <w:numId w:val="20"/>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EA5A38">
      <w:pPr>
        <w:numPr>
          <w:ilvl w:val="1"/>
          <w:numId w:val="20"/>
        </w:numPr>
        <w:spacing w:line="276"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EA5A38">
      <w:pPr>
        <w:numPr>
          <w:ilvl w:val="1"/>
          <w:numId w:val="20"/>
        </w:numPr>
        <w:spacing w:line="276" w:lineRule="auto"/>
        <w:jc w:val="both"/>
        <w:rPr>
          <w:sz w:val="24"/>
          <w:szCs w:val="24"/>
        </w:rPr>
      </w:pPr>
      <w:r w:rsidRPr="000C5BB6">
        <w:rPr>
          <w:sz w:val="24"/>
          <w:szCs w:val="24"/>
        </w:rPr>
        <w:t>Wymagania sprzętowe:</w:t>
      </w:r>
    </w:p>
    <w:p w14:paraId="10FB931F" w14:textId="51197252" w:rsidR="00C24FED" w:rsidRPr="000C5BB6" w:rsidRDefault="00C24FED" w:rsidP="00EA5A38">
      <w:pPr>
        <w:pStyle w:val="Akapitzlist"/>
        <w:autoSpaceDE w:val="0"/>
        <w:autoSpaceDN w:val="0"/>
        <w:adjustRightInd w:val="0"/>
        <w:spacing w:line="276" w:lineRule="auto"/>
        <w:ind w:left="851" w:hanging="284"/>
        <w:jc w:val="both"/>
      </w:pPr>
      <w:r w:rsidRPr="000C5BB6">
        <w:t xml:space="preserve">a) korzystanie z szerokopasmowego łącza internetowego, </w:t>
      </w:r>
    </w:p>
    <w:p w14:paraId="1E47D578" w14:textId="77777777" w:rsidR="00C24FED" w:rsidRPr="000C5BB6" w:rsidRDefault="00C24FED" w:rsidP="00EA5A38">
      <w:pPr>
        <w:pStyle w:val="Akapitzlist"/>
        <w:autoSpaceDE w:val="0"/>
        <w:autoSpaceDN w:val="0"/>
        <w:adjustRightInd w:val="0"/>
        <w:spacing w:line="276"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EA5A38">
      <w:pPr>
        <w:pStyle w:val="Akapitzlist"/>
        <w:autoSpaceDE w:val="0"/>
        <w:autoSpaceDN w:val="0"/>
        <w:adjustRightInd w:val="0"/>
        <w:spacing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FC6829" w:rsidRDefault="00C24FED" w:rsidP="00EA5A38">
      <w:pPr>
        <w:pStyle w:val="Akapitzlist"/>
        <w:autoSpaceDE w:val="0"/>
        <w:autoSpaceDN w:val="0"/>
        <w:adjustRightInd w:val="0"/>
        <w:spacing w:line="276" w:lineRule="auto"/>
        <w:ind w:left="851" w:hanging="284"/>
        <w:jc w:val="both"/>
      </w:pPr>
      <w:r w:rsidRPr="000C5BB6">
        <w:t xml:space="preserve">d) włączenie obsługi </w:t>
      </w:r>
      <w:r w:rsidRPr="00FC6829">
        <w:t xml:space="preserve">JavaScript w wykorzystywanej przeglądarce internetowej, </w:t>
      </w:r>
    </w:p>
    <w:p w14:paraId="6DA00A4E" w14:textId="1734D6A5" w:rsidR="00C24FED" w:rsidRPr="00FC6829" w:rsidRDefault="00C24FED" w:rsidP="00EA5A38">
      <w:pPr>
        <w:pStyle w:val="Akapitzlist"/>
        <w:autoSpaceDE w:val="0"/>
        <w:autoSpaceDN w:val="0"/>
        <w:adjustRightInd w:val="0"/>
        <w:spacing w:line="276" w:lineRule="auto"/>
        <w:ind w:left="851" w:hanging="284"/>
        <w:jc w:val="both"/>
      </w:pPr>
      <w:r w:rsidRPr="00FC6829">
        <w:t>e) minimaln</w:t>
      </w:r>
      <w:r w:rsidR="00B01AED" w:rsidRPr="00FC6829">
        <w:t>a</w:t>
      </w:r>
      <w:r w:rsidRPr="00FC6829">
        <w:t xml:space="preserve"> rozdzielczoś</w:t>
      </w:r>
      <w:r w:rsidR="00B01AED" w:rsidRPr="00FC6829">
        <w:t>ć</w:t>
      </w:r>
      <w:r w:rsidRPr="00FC6829">
        <w:t xml:space="preserve"> ekranu do poprawnego działania platformy: 1366x768.</w:t>
      </w:r>
    </w:p>
    <w:p w14:paraId="13CD86EC" w14:textId="77777777" w:rsidR="00FA1F0C" w:rsidRPr="00FC6829" w:rsidRDefault="00FA1F0C" w:rsidP="00EA5A38">
      <w:pPr>
        <w:numPr>
          <w:ilvl w:val="1"/>
          <w:numId w:val="20"/>
        </w:numPr>
        <w:spacing w:line="276" w:lineRule="auto"/>
        <w:jc w:val="both"/>
        <w:rPr>
          <w:sz w:val="24"/>
          <w:szCs w:val="24"/>
        </w:rPr>
      </w:pPr>
      <w:r w:rsidRPr="00FC682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C6829" w:rsidRDefault="00FA1F0C" w:rsidP="00EA5A38">
      <w:pPr>
        <w:pStyle w:val="Akapitzlist"/>
        <w:numPr>
          <w:ilvl w:val="0"/>
          <w:numId w:val="83"/>
        </w:numPr>
        <w:spacing w:line="276" w:lineRule="auto"/>
        <w:jc w:val="both"/>
      </w:pPr>
      <w:r w:rsidRPr="00FC6829">
        <w:t>wszyscy Wykonawcy potwierdzą cenę proponowaną przez system aukcyjny ( po potwierdzeniu ceny przez ostatniego Wykonawcę), lub</w:t>
      </w:r>
    </w:p>
    <w:p w14:paraId="63B305E1" w14:textId="77777777" w:rsidR="00FA1F0C" w:rsidRPr="00FC6829" w:rsidRDefault="00FA1F0C" w:rsidP="00EA5A38">
      <w:pPr>
        <w:pStyle w:val="Akapitzlist"/>
        <w:numPr>
          <w:ilvl w:val="0"/>
          <w:numId w:val="83"/>
        </w:numPr>
        <w:spacing w:line="276" w:lineRule="auto"/>
        <w:jc w:val="both"/>
      </w:pPr>
      <w:r w:rsidRPr="00FC682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C6829" w:rsidRDefault="00FA1F0C" w:rsidP="00EA5A38">
      <w:pPr>
        <w:pStyle w:val="Akapitzlist"/>
        <w:numPr>
          <w:ilvl w:val="0"/>
          <w:numId w:val="83"/>
        </w:numPr>
        <w:spacing w:line="276" w:lineRule="auto"/>
        <w:jc w:val="both"/>
      </w:pPr>
      <w:r w:rsidRPr="00FC6829">
        <w:t>cena wywoławcza osiągnie maksymalny poziom wyznaczony przez system aukcyjny.</w:t>
      </w:r>
    </w:p>
    <w:p w14:paraId="124F33E1" w14:textId="77777777" w:rsidR="00FA1F0C" w:rsidRPr="00FC6829" w:rsidRDefault="00FA1F0C" w:rsidP="00EA5A38">
      <w:pPr>
        <w:spacing w:line="276" w:lineRule="auto"/>
        <w:ind w:left="567" w:hanging="65"/>
        <w:jc w:val="both"/>
        <w:rPr>
          <w:bCs/>
          <w:sz w:val="24"/>
          <w:szCs w:val="24"/>
        </w:rPr>
      </w:pPr>
      <w:r w:rsidRPr="00FC6829">
        <w:rPr>
          <w:bCs/>
          <w:sz w:val="24"/>
          <w:szCs w:val="24"/>
        </w:rPr>
        <w:t xml:space="preserve">Uczestnik aukcji może zalogować się w dowolnym momencie w czasie trwania aukcji </w:t>
      </w:r>
      <w:r w:rsidRPr="00FC6829">
        <w:rPr>
          <w:bCs/>
          <w:sz w:val="24"/>
          <w:szCs w:val="24"/>
        </w:rPr>
        <w:br/>
        <w:t>i zaakceptować aktualnie wyświetloną kwotę oferty</w:t>
      </w:r>
    </w:p>
    <w:p w14:paraId="44E80325" w14:textId="2F0E105A" w:rsidR="00FA1F0C" w:rsidRPr="00FC6829" w:rsidRDefault="00FA1F0C" w:rsidP="00EA5A38">
      <w:pPr>
        <w:spacing w:line="276" w:lineRule="auto"/>
        <w:ind w:left="567" w:hanging="65"/>
        <w:jc w:val="both"/>
        <w:rPr>
          <w:bCs/>
          <w:sz w:val="24"/>
          <w:szCs w:val="24"/>
        </w:rPr>
      </w:pPr>
      <w:r w:rsidRPr="00FC682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FC6829" w:rsidRDefault="00F07F39" w:rsidP="00EA5A38">
      <w:pPr>
        <w:pStyle w:val="Akapitzlist"/>
        <w:numPr>
          <w:ilvl w:val="1"/>
          <w:numId w:val="20"/>
        </w:numPr>
        <w:spacing w:line="276" w:lineRule="auto"/>
        <w:ind w:left="499" w:hanging="357"/>
        <w:jc w:val="both"/>
        <w:rPr>
          <w:bCs/>
        </w:rPr>
      </w:pPr>
      <w:bookmarkStart w:id="68" w:name="_Hlk68869954"/>
      <w:bookmarkStart w:id="69" w:name="_Hlk96508933"/>
      <w:r w:rsidRPr="00FC6829">
        <w:rPr>
          <w:bCs/>
        </w:rPr>
        <w:t>Jeżeli aukcja będzie przeprowadzona na zasadach aukcji japońskiej to:</w:t>
      </w:r>
    </w:p>
    <w:p w14:paraId="2D235CFB" w14:textId="77777777" w:rsidR="00F07F39" w:rsidRPr="00FC6829" w:rsidRDefault="00F07F39" w:rsidP="00EA5A38">
      <w:pPr>
        <w:pStyle w:val="Akapitzlist"/>
        <w:numPr>
          <w:ilvl w:val="0"/>
          <w:numId w:val="84"/>
        </w:numPr>
        <w:spacing w:line="276" w:lineRule="auto"/>
        <w:jc w:val="both"/>
        <w:rPr>
          <w:bCs/>
        </w:rPr>
      </w:pPr>
      <w:r w:rsidRPr="00FC682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FC6829" w:rsidRDefault="00F07F39" w:rsidP="00EA5A38">
      <w:pPr>
        <w:pStyle w:val="Akapitzlist"/>
        <w:numPr>
          <w:ilvl w:val="0"/>
          <w:numId w:val="84"/>
        </w:numPr>
        <w:spacing w:line="276" w:lineRule="auto"/>
        <w:jc w:val="both"/>
        <w:rPr>
          <w:bCs/>
        </w:rPr>
      </w:pPr>
      <w:r w:rsidRPr="00FC682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A5A38">
      <w:pPr>
        <w:pStyle w:val="Akapitzlist"/>
        <w:numPr>
          <w:ilvl w:val="0"/>
          <w:numId w:val="84"/>
        </w:numPr>
        <w:spacing w:line="276" w:lineRule="auto"/>
        <w:jc w:val="both"/>
        <w:rPr>
          <w:bCs/>
        </w:rPr>
      </w:pPr>
      <w:r w:rsidRPr="00FC6829">
        <w:rPr>
          <w:bCs/>
        </w:rPr>
        <w:t>W przypadku, gdy dwóch lub więcej Wykonawców potwierdzi wartość proponowaną przez platformę, a nas</w:t>
      </w:r>
      <w:r>
        <w:rPr>
          <w:bCs/>
        </w:rPr>
        <w:t xml:space="preserve">tępnie nie potwierdzi kolejnej wartości </w:t>
      </w:r>
      <w:r>
        <w:rPr>
          <w:bCs/>
        </w:rPr>
        <w:lastRenderedPageBreak/>
        <w:t>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A5A38">
      <w:pPr>
        <w:pStyle w:val="Akapitzlist"/>
        <w:numPr>
          <w:ilvl w:val="0"/>
          <w:numId w:val="84"/>
        </w:numPr>
        <w:spacing w:line="276"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A5A38">
      <w:pPr>
        <w:pStyle w:val="Akapitzlist"/>
        <w:numPr>
          <w:ilvl w:val="0"/>
          <w:numId w:val="84"/>
        </w:numPr>
        <w:spacing w:line="276"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A5A38">
      <w:pPr>
        <w:pStyle w:val="Akapitzlist"/>
        <w:numPr>
          <w:ilvl w:val="0"/>
          <w:numId w:val="84"/>
        </w:numPr>
        <w:spacing w:line="276"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A5A38">
      <w:pPr>
        <w:pStyle w:val="Akapitzlist"/>
        <w:numPr>
          <w:ilvl w:val="0"/>
          <w:numId w:val="84"/>
        </w:numPr>
        <w:spacing w:line="276"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A5A38">
      <w:pPr>
        <w:pStyle w:val="Akapitzlist"/>
        <w:numPr>
          <w:ilvl w:val="0"/>
          <w:numId w:val="84"/>
        </w:numPr>
        <w:spacing w:line="276"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6B4027B" w:rsidR="00F07F39" w:rsidRPr="00FC6829" w:rsidRDefault="00F07F39" w:rsidP="00EA5A38">
      <w:pPr>
        <w:pStyle w:val="Akapitzlist"/>
        <w:numPr>
          <w:ilvl w:val="1"/>
          <w:numId w:val="20"/>
        </w:numPr>
        <w:spacing w:line="276" w:lineRule="auto"/>
        <w:jc w:val="both"/>
        <w:rPr>
          <w:bCs/>
        </w:rPr>
      </w:pPr>
      <w:r w:rsidRPr="00FC6829">
        <w:rPr>
          <w:bCs/>
        </w:rPr>
        <w:t xml:space="preserve">Zamawiający zastrzega sobie prawo do powtórzenia aukcji, zgodnie z zapisami </w:t>
      </w:r>
      <w:r w:rsidRPr="00FC6829">
        <w:rPr>
          <w:bCs/>
        </w:rPr>
        <w:br/>
      </w:r>
      <w:r w:rsidRPr="00FC6829">
        <w:rPr>
          <w:bCs/>
          <w:color w:val="000000"/>
        </w:rPr>
        <w:t xml:space="preserve">§ 37 ust. </w:t>
      </w:r>
      <w:r w:rsidR="00FC6829" w:rsidRPr="00FC6829">
        <w:rPr>
          <w:bCs/>
          <w:color w:val="000000"/>
        </w:rPr>
        <w:t>7</w:t>
      </w:r>
      <w:r w:rsidRPr="00FC6829">
        <w:rPr>
          <w:bCs/>
          <w:color w:val="000000"/>
        </w:rPr>
        <w:t xml:space="preserve"> Regulaminu. O terminie rozpoczęcia nowej aukcji Zamawiający powiadomi w sposób określony w SWZ.</w:t>
      </w:r>
    </w:p>
    <w:p w14:paraId="3C6471DD" w14:textId="4047DEE5" w:rsidR="00F07F39" w:rsidRPr="0001712C" w:rsidRDefault="00F07F39" w:rsidP="00EA5A38">
      <w:pPr>
        <w:pStyle w:val="Akapitzlist"/>
        <w:numPr>
          <w:ilvl w:val="1"/>
          <w:numId w:val="20"/>
        </w:numPr>
        <w:spacing w:line="276" w:lineRule="auto"/>
        <w:jc w:val="both"/>
        <w:rPr>
          <w:bCs/>
        </w:rPr>
      </w:pPr>
      <w:r w:rsidRPr="00FC6829">
        <w:rPr>
          <w:bCs/>
        </w:rPr>
        <w:t>Informacja o</w:t>
      </w:r>
      <w:r w:rsidRPr="0001712C">
        <w:rPr>
          <w:bCs/>
        </w:rPr>
        <w:t xml:space="preserve"> zastosowaniu aukcji japońskiej / aukcji angielskiej / aukcji holenderskiej zostanie umieszczona w zaproszeniu do aukcji.</w:t>
      </w:r>
    </w:p>
    <w:p w14:paraId="74710CEA" w14:textId="77777777" w:rsidR="00F07F39" w:rsidRPr="00A626DE" w:rsidRDefault="00F07F39" w:rsidP="00EA5A38">
      <w:pPr>
        <w:pStyle w:val="Akapitzlist"/>
        <w:numPr>
          <w:ilvl w:val="0"/>
          <w:numId w:val="85"/>
        </w:numPr>
        <w:spacing w:line="276"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EA5A38">
      <w:pPr>
        <w:pStyle w:val="Akapitzlist"/>
        <w:numPr>
          <w:ilvl w:val="1"/>
          <w:numId w:val="20"/>
        </w:numPr>
        <w:spacing w:line="276"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8"/>
    <w:bookmarkEnd w:id="69"/>
    <w:p w14:paraId="2C292985" w14:textId="7A67A77B" w:rsidR="00367BB3" w:rsidRPr="003F37C4" w:rsidRDefault="00367BB3" w:rsidP="00EA5A38">
      <w:pPr>
        <w:pStyle w:val="Akapitzlist"/>
        <w:numPr>
          <w:ilvl w:val="1"/>
          <w:numId w:val="20"/>
        </w:numPr>
        <w:spacing w:line="276" w:lineRule="auto"/>
        <w:jc w:val="both"/>
        <w:rPr>
          <w:bCs/>
          <w:color w:val="00B050"/>
        </w:rPr>
      </w:pPr>
      <w:r w:rsidRPr="000C5BB6">
        <w:rPr>
          <w:b/>
        </w:rPr>
        <w:t xml:space="preserve">Sposób wyliczenia cen jednostkowych i wartości </w:t>
      </w:r>
      <w:r w:rsidRPr="003F37C4">
        <w:rPr>
          <w:b/>
        </w:rPr>
        <w:t>zamówienia</w:t>
      </w:r>
      <w:r w:rsidR="00EA5A38">
        <w:rPr>
          <w:b/>
        </w:rPr>
        <w:t xml:space="preserve"> – nie dotyczy</w:t>
      </w:r>
      <w:r w:rsidRPr="003F37C4">
        <w:rPr>
          <w:b/>
        </w:rPr>
        <w:t>.</w:t>
      </w:r>
    </w:p>
    <w:p w14:paraId="308EC8A2" w14:textId="1C554184" w:rsidR="00112973" w:rsidRPr="00057162"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0" w:name="_Toc106095854"/>
      <w:bookmarkStart w:id="71" w:name="_Toc106096398"/>
      <w:bookmarkStart w:id="72"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A5A38">
      <w:pPr>
        <w:pStyle w:val="Akapitzlist"/>
        <w:numPr>
          <w:ilvl w:val="0"/>
          <w:numId w:val="19"/>
        </w:numPr>
        <w:spacing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A5A38">
      <w:pPr>
        <w:pStyle w:val="Ustp"/>
        <w:numPr>
          <w:ilvl w:val="0"/>
          <w:numId w:val="19"/>
        </w:numPr>
        <w:spacing w:before="0" w:line="276" w:lineRule="auto"/>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3" w:name="_Toc106095855"/>
      <w:bookmarkStart w:id="74" w:name="_Toc106096399"/>
      <w:bookmarkStart w:id="75"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057162" w:rsidRDefault="006B0420" w:rsidP="00EA5A38">
      <w:pPr>
        <w:pStyle w:val="Akapitzlist"/>
        <w:numPr>
          <w:ilvl w:val="0"/>
          <w:numId w:val="14"/>
        </w:numPr>
        <w:spacing w:line="276"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6" w:name="_Toc106095856"/>
      <w:bookmarkStart w:id="77" w:name="_Toc106096400"/>
      <w:bookmarkStart w:id="78"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A5A38">
      <w:pPr>
        <w:pStyle w:val="Akapitzlist"/>
        <w:numPr>
          <w:ilvl w:val="0"/>
          <w:numId w:val="15"/>
        </w:numPr>
        <w:spacing w:line="276"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EA5A38">
      <w:pPr>
        <w:pStyle w:val="Akapitzlist"/>
        <w:numPr>
          <w:ilvl w:val="0"/>
          <w:numId w:val="15"/>
        </w:numPr>
        <w:spacing w:line="276"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0" w:name="_Toc106095857"/>
      <w:bookmarkStart w:id="81" w:name="_Toc106096401"/>
      <w:bookmarkStart w:id="82"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772B925F" w14:textId="0A28282E" w:rsidR="00D20418" w:rsidRDefault="008616AB" w:rsidP="00EA5A38">
      <w:pPr>
        <w:pStyle w:val="Akapitzlist"/>
        <w:numPr>
          <w:ilvl w:val="6"/>
          <w:numId w:val="18"/>
        </w:numPr>
        <w:spacing w:line="276"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EA5A38">
      <w:pPr>
        <w:pStyle w:val="Akapitzlist"/>
        <w:numPr>
          <w:ilvl w:val="1"/>
          <w:numId w:val="36"/>
        </w:numPr>
        <w:spacing w:line="276"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EA5A38">
      <w:pPr>
        <w:pStyle w:val="Akapitzlist"/>
        <w:numPr>
          <w:ilvl w:val="1"/>
          <w:numId w:val="36"/>
        </w:numPr>
        <w:spacing w:line="276"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EA5A38">
      <w:pPr>
        <w:pStyle w:val="Akapitzlist"/>
        <w:numPr>
          <w:ilvl w:val="0"/>
          <w:numId w:val="37"/>
        </w:numPr>
        <w:spacing w:line="276"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EA5A38">
      <w:pPr>
        <w:pStyle w:val="Akapitzlist"/>
        <w:numPr>
          <w:ilvl w:val="0"/>
          <w:numId w:val="37"/>
        </w:numPr>
        <w:spacing w:line="276" w:lineRule="auto"/>
        <w:jc w:val="both"/>
      </w:pPr>
      <w:bookmarkStart w:id="83"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EA5A38">
      <w:pPr>
        <w:pStyle w:val="Akapitzlist"/>
        <w:numPr>
          <w:ilvl w:val="0"/>
          <w:numId w:val="37"/>
        </w:numPr>
        <w:spacing w:line="276"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EA5A38">
      <w:pPr>
        <w:pStyle w:val="Akapitzlist"/>
        <w:numPr>
          <w:ilvl w:val="0"/>
          <w:numId w:val="37"/>
        </w:numPr>
        <w:spacing w:line="276" w:lineRule="auto"/>
        <w:jc w:val="both"/>
      </w:pPr>
      <w:r w:rsidRPr="002768F5">
        <w:t xml:space="preserve">Wzór umowy przychodowej stanowi </w:t>
      </w:r>
      <w:r w:rsidRPr="002768F5">
        <w:rPr>
          <w:b/>
          <w:bCs/>
        </w:rPr>
        <w:t>Załącznik nr 1.5 do SWZ.</w:t>
      </w:r>
      <w:r w:rsidRPr="002768F5">
        <w:t xml:space="preserve"> </w:t>
      </w:r>
      <w:bookmarkEnd w:id="83"/>
    </w:p>
    <w:p w14:paraId="1CF7D54E" w14:textId="6ABEC808" w:rsidR="00582C35" w:rsidRDefault="00D20418" w:rsidP="00EA5A38">
      <w:pPr>
        <w:pStyle w:val="Akapitzlist"/>
        <w:numPr>
          <w:ilvl w:val="0"/>
          <w:numId w:val="37"/>
        </w:numPr>
        <w:spacing w:line="276" w:lineRule="auto"/>
        <w:jc w:val="both"/>
      </w:pPr>
      <w:r w:rsidRPr="00582C35">
        <w:t>Wskazane powyżej załączniki są dostępne pod adresem</w:t>
      </w:r>
      <w:r w:rsidR="00E1327A" w:rsidRPr="00582C35">
        <w:t>:</w:t>
      </w:r>
    </w:p>
    <w:p w14:paraId="2CBA1B8A" w14:textId="569493D2" w:rsidR="00F45A8C" w:rsidRDefault="00E1327A" w:rsidP="00EA5A38">
      <w:pPr>
        <w:pStyle w:val="Akapitzlist"/>
        <w:spacing w:line="276" w:lineRule="auto"/>
        <w:ind w:left="360"/>
        <w:jc w:val="both"/>
      </w:pPr>
      <w:hyperlink r:id="rId15" w:history="1">
        <w:r w:rsidRPr="00582C35">
          <w:rPr>
            <w:rStyle w:val="Hipercze"/>
          </w:rPr>
          <w:t>https://www.pgg.pl/strefa-korporacyjna/dostawcy/profil-nabywcy/cennik-uslug-pgg</w:t>
        </w:r>
      </w:hyperlink>
      <w:r w:rsidR="00D20418" w:rsidRPr="00582C35">
        <w:t xml:space="preserve"> </w:t>
      </w:r>
    </w:p>
    <w:p w14:paraId="59BB840B" w14:textId="79673620" w:rsidR="00582C35" w:rsidRPr="00EA5A38" w:rsidRDefault="00582C35" w:rsidP="00EA5A38">
      <w:pPr>
        <w:pStyle w:val="Akapitzlist"/>
        <w:numPr>
          <w:ilvl w:val="0"/>
          <w:numId w:val="37"/>
        </w:numPr>
        <w:spacing w:line="276" w:lineRule="auto"/>
        <w:jc w:val="both"/>
      </w:pPr>
      <w:r w:rsidRPr="00EA5A38">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4" w:name="_Toc106095858"/>
      <w:bookmarkStart w:id="85" w:name="_Toc106096402"/>
      <w:bookmarkStart w:id="86" w:name="_Toc204345386"/>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0686FF24" w14:textId="0F4AED12" w:rsidR="00291925" w:rsidRDefault="00F13DFD" w:rsidP="00EA5A38">
      <w:pPr>
        <w:spacing w:line="276"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A01E6">
        <w:rPr>
          <w:color w:val="FF0000"/>
          <w:sz w:val="24"/>
          <w:szCs w:val="24"/>
        </w:rPr>
        <w:t>przysługują</w:t>
      </w:r>
      <w:r w:rsidR="003A4A6D" w:rsidRPr="006A01E6">
        <w:rPr>
          <w:color w:val="FF0000"/>
          <w:sz w:val="24"/>
          <w:szCs w:val="24"/>
        </w:rPr>
        <w:t xml:space="preserve"> </w:t>
      </w:r>
      <w:r w:rsidR="006A01E6" w:rsidRPr="006A01E6">
        <w:rPr>
          <w:color w:val="FF0000"/>
          <w:sz w:val="24"/>
          <w:szCs w:val="24"/>
        </w:rPr>
        <w:t xml:space="preserve">/ </w:t>
      </w:r>
      <w:r w:rsidR="006A01E6" w:rsidRPr="00EA5A38">
        <w:rPr>
          <w:strike/>
          <w:color w:val="FF0000"/>
          <w:sz w:val="24"/>
          <w:szCs w:val="24"/>
        </w:rPr>
        <w:t>nie przysługują</w:t>
      </w:r>
      <w:r w:rsidR="006A01E6"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7" w:name="_Toc106095859"/>
      <w:bookmarkStart w:id="88" w:name="_Toc106096403"/>
      <w:bookmarkStart w:id="89" w:name="_Toc204345387"/>
      <w:r w:rsidRPr="00057162">
        <w:rPr>
          <w:rFonts w:ascii="Times New Roman" w:hAnsi="Times New Roman" w:cs="Times New Roman"/>
          <w:color w:val="auto"/>
          <w:sz w:val="24"/>
          <w:szCs w:val="24"/>
        </w:rPr>
        <w:t>Wykaz załączników</w:t>
      </w:r>
      <w:bookmarkEnd w:id="87"/>
      <w:bookmarkEnd w:id="88"/>
      <w:bookmarkEnd w:id="89"/>
    </w:p>
    <w:p w14:paraId="700B8B92" w14:textId="4CB83D27" w:rsidR="00F01CBF" w:rsidRPr="00F45A8C" w:rsidRDefault="00F01CBF" w:rsidP="00EA5A38">
      <w:pPr>
        <w:tabs>
          <w:tab w:val="left" w:pos="1843"/>
        </w:tabs>
        <w:spacing w:line="276" w:lineRule="auto"/>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A5A38">
      <w:pPr>
        <w:tabs>
          <w:tab w:val="left" w:pos="1843"/>
        </w:tabs>
        <w:spacing w:line="276" w:lineRule="auto"/>
        <w:jc w:val="both"/>
        <w:rPr>
          <w:sz w:val="22"/>
          <w:szCs w:val="22"/>
        </w:rPr>
      </w:pPr>
      <w:bookmarkStart w:id="91"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A5A38">
      <w:pPr>
        <w:tabs>
          <w:tab w:val="left" w:pos="1843"/>
        </w:tabs>
        <w:spacing w:line="276" w:lineRule="auto"/>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A5A38">
      <w:pPr>
        <w:tabs>
          <w:tab w:val="left" w:pos="1843"/>
        </w:tabs>
        <w:spacing w:line="276" w:lineRule="auto"/>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A5A38">
      <w:pPr>
        <w:tabs>
          <w:tab w:val="left" w:pos="1843"/>
        </w:tabs>
        <w:spacing w:line="276" w:lineRule="auto"/>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A5A38">
      <w:pPr>
        <w:tabs>
          <w:tab w:val="left" w:pos="1843"/>
        </w:tabs>
        <w:spacing w:line="276" w:lineRule="auto"/>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1"/>
    <w:p w14:paraId="30175774" w14:textId="0A6AEF79" w:rsidR="00F01CBF" w:rsidRDefault="00F01CBF" w:rsidP="00EA5A38">
      <w:pPr>
        <w:tabs>
          <w:tab w:val="left" w:pos="1843"/>
        </w:tabs>
        <w:spacing w:line="276" w:lineRule="auto"/>
        <w:jc w:val="both"/>
        <w:rPr>
          <w:b/>
          <w:bCs/>
          <w:sz w:val="10"/>
          <w:szCs w:val="10"/>
        </w:rPr>
      </w:pPr>
    </w:p>
    <w:p w14:paraId="0A82D99B" w14:textId="417E2F2D" w:rsidR="00F01CBF" w:rsidRPr="00F45A8C" w:rsidRDefault="00F01CBF" w:rsidP="00EA5A38">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A5A38">
      <w:pPr>
        <w:tabs>
          <w:tab w:val="left" w:pos="1843"/>
        </w:tabs>
        <w:spacing w:line="276" w:lineRule="auto"/>
        <w:jc w:val="both"/>
        <w:rPr>
          <w:sz w:val="8"/>
          <w:szCs w:val="8"/>
        </w:rPr>
      </w:pPr>
    </w:p>
    <w:p w14:paraId="42F1D927" w14:textId="20E4A904" w:rsidR="00A77593" w:rsidRPr="00F45A8C" w:rsidRDefault="00A77593" w:rsidP="00EA5A38">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A5A38">
      <w:pPr>
        <w:tabs>
          <w:tab w:val="left" w:pos="1843"/>
        </w:tabs>
        <w:spacing w:line="276" w:lineRule="auto"/>
        <w:jc w:val="both"/>
        <w:rPr>
          <w:b/>
          <w:bCs/>
          <w:sz w:val="10"/>
          <w:szCs w:val="10"/>
        </w:rPr>
      </w:pPr>
    </w:p>
    <w:p w14:paraId="26824088" w14:textId="7F34D152" w:rsidR="00F01CBF" w:rsidRPr="00F45A8C" w:rsidRDefault="00F01CBF" w:rsidP="00EA5A38">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A5A38">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A5A38">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14FCF92" w:rsidR="00F01CBF" w:rsidRPr="009348AE"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r w:rsidR="00B9246F">
        <w:rPr>
          <w:bCs/>
          <w:sz w:val="22"/>
          <w:szCs w:val="22"/>
        </w:rPr>
        <w:t>/robót budowlanych</w:t>
      </w:r>
    </w:p>
    <w:p w14:paraId="327A5A65" w14:textId="5FD28AFE" w:rsidR="00F01CBF" w:rsidRPr="009348AE"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EA5A38">
        <w:rPr>
          <w:bCs/>
          <w:sz w:val="22"/>
          <w:szCs w:val="22"/>
        </w:rPr>
        <w:t xml:space="preserve"> – nie dotyczy</w:t>
      </w:r>
    </w:p>
    <w:p w14:paraId="1AEAA996" w14:textId="32CFEA79" w:rsidR="00F01CBF"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EA5A38">
        <w:rPr>
          <w:bCs/>
          <w:sz w:val="22"/>
          <w:szCs w:val="22"/>
        </w:rPr>
        <w:t xml:space="preserve"> – nie dotyczy</w:t>
      </w:r>
    </w:p>
    <w:p w14:paraId="18C482A6" w14:textId="3F9529DA"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A5A38">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2" w:name="_Hlk107402305"/>
      <w:r w:rsidRPr="00353E0F">
        <w:rPr>
          <w:bCs/>
          <w:sz w:val="22"/>
          <w:szCs w:val="22"/>
        </w:rPr>
        <w:t>niezbędnych do wykonania zamówienia</w:t>
      </w:r>
      <w:bookmarkEnd w:id="92"/>
    </w:p>
    <w:p w14:paraId="0F93F295" w14:textId="5E89AF02"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A5A38">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A5A38">
      <w:pPr>
        <w:tabs>
          <w:tab w:val="left" w:pos="1843"/>
        </w:tabs>
        <w:spacing w:line="276" w:lineRule="auto"/>
        <w:ind w:left="1843" w:hanging="1843"/>
        <w:jc w:val="both"/>
        <w:rPr>
          <w:bCs/>
          <w:sz w:val="12"/>
          <w:szCs w:val="12"/>
        </w:rPr>
      </w:pPr>
    </w:p>
    <w:p w14:paraId="44A574E1" w14:textId="79CA0923" w:rsidR="00F01CBF" w:rsidRDefault="00F01CBF" w:rsidP="00EA5A38">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A5A38">
      <w:pPr>
        <w:spacing w:line="276" w:lineRule="auto"/>
        <w:jc w:val="both"/>
        <w:rPr>
          <w:sz w:val="24"/>
          <w:szCs w:val="24"/>
        </w:rPr>
      </w:pPr>
      <w:r>
        <w:rPr>
          <w:sz w:val="24"/>
          <w:szCs w:val="24"/>
        </w:rPr>
        <w:br w:type="page"/>
      </w:r>
    </w:p>
    <w:p w14:paraId="3EFC7611" w14:textId="39D61FB3" w:rsidR="00DB08A8" w:rsidRDefault="00602FAA" w:rsidP="00EA5A38">
      <w:pPr>
        <w:spacing w:line="276" w:lineRule="auto"/>
        <w:rPr>
          <w:b/>
          <w:bCs/>
          <w:sz w:val="28"/>
          <w:szCs w:val="28"/>
        </w:rPr>
      </w:pPr>
      <w:bookmarkStart w:id="93" w:name="_Toc67292090"/>
      <w:bookmarkStart w:id="94" w:name="_Hlk67822110"/>
      <w:bookmarkEnd w:id="90"/>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537F877B" w14:textId="77777777" w:rsidR="00452185" w:rsidRPr="002D475B" w:rsidRDefault="00452185" w:rsidP="00EA5A38">
      <w:pPr>
        <w:spacing w:line="276" w:lineRule="auto"/>
        <w:rPr>
          <w:i/>
          <w:iCs/>
          <w:color w:val="FF0000"/>
          <w:sz w:val="24"/>
          <w:szCs w:val="24"/>
        </w:rPr>
      </w:pPr>
      <w:r w:rsidRPr="002D475B">
        <w:rPr>
          <w:i/>
          <w:iCs/>
          <w:color w:val="FF0000"/>
          <w:sz w:val="24"/>
          <w:szCs w:val="24"/>
        </w:rPr>
        <w:t>(Uwaga: w przypadku podziału na zadania, każde zadanie ma mieć odrębny SOPZ)</w:t>
      </w:r>
    </w:p>
    <w:p w14:paraId="56371AE1" w14:textId="77777777" w:rsidR="00452185" w:rsidRPr="00452185" w:rsidRDefault="00452185" w:rsidP="00EA5A38">
      <w:pPr>
        <w:spacing w:line="276" w:lineRule="auto"/>
        <w:rPr>
          <w:b/>
          <w:bCs/>
          <w:sz w:val="28"/>
          <w:szCs w:val="28"/>
        </w:rPr>
      </w:pPr>
    </w:p>
    <w:p w14:paraId="44CD5139" w14:textId="17146039" w:rsidR="00602FAA" w:rsidRPr="007E49EB" w:rsidRDefault="001F655F" w:rsidP="00EA5A38">
      <w:pPr>
        <w:pStyle w:val="Akapitzlist"/>
        <w:numPr>
          <w:ilvl w:val="0"/>
          <w:numId w:val="33"/>
        </w:numPr>
        <w:spacing w:line="276" w:lineRule="auto"/>
        <w:jc w:val="both"/>
        <w:rPr>
          <w:b/>
          <w:bCs/>
          <w:sz w:val="22"/>
          <w:szCs w:val="22"/>
        </w:rPr>
      </w:pPr>
      <w:bookmarkStart w:id="95" w:name="_Toc67292091"/>
      <w:bookmarkStart w:id="96" w:name="_Hlk67822129"/>
      <w:r w:rsidRPr="007E49EB">
        <w:rPr>
          <w:b/>
          <w:bCs/>
          <w:sz w:val="22"/>
          <w:szCs w:val="22"/>
        </w:rPr>
        <w:t>P</w:t>
      </w:r>
      <w:r w:rsidR="00602FAA" w:rsidRPr="007E49EB">
        <w:rPr>
          <w:b/>
          <w:bCs/>
          <w:sz w:val="22"/>
          <w:szCs w:val="22"/>
        </w:rPr>
        <w:t>rzedmiot zamówienia:</w:t>
      </w:r>
      <w:bookmarkEnd w:id="95"/>
      <w:r w:rsidR="00087DB8" w:rsidRPr="007E49EB">
        <w:rPr>
          <w:b/>
          <w:bCs/>
          <w:sz w:val="22"/>
          <w:szCs w:val="22"/>
        </w:rPr>
        <w:t xml:space="preserve"> </w:t>
      </w:r>
      <w:r w:rsidR="003F1ADC" w:rsidRPr="003F1ADC">
        <w:rPr>
          <w:b/>
          <w:bCs/>
          <w:sz w:val="22"/>
          <w:szCs w:val="22"/>
        </w:rPr>
        <w:t xml:space="preserve">Remont średni sprężarki niskoprężnej wirowej typu TK-33, w EC „Jankowice” </w:t>
      </w:r>
      <w:r w:rsidR="003F1ADC" w:rsidRPr="003F1ADC">
        <w:rPr>
          <w:b/>
          <w:bCs/>
          <w:sz w:val="22"/>
          <w:szCs w:val="22"/>
        </w:rPr>
        <w:br/>
      </w:r>
    </w:p>
    <w:bookmarkEnd w:id="96"/>
    <w:p w14:paraId="5B829223" w14:textId="77777777" w:rsidR="00602FAA" w:rsidRPr="007E49EB" w:rsidRDefault="00602FAA" w:rsidP="00EA5A38">
      <w:pPr>
        <w:spacing w:line="276" w:lineRule="auto"/>
        <w:jc w:val="both"/>
        <w:rPr>
          <w:sz w:val="22"/>
          <w:szCs w:val="22"/>
        </w:rPr>
      </w:pPr>
    </w:p>
    <w:p w14:paraId="301582FC" w14:textId="524A2595" w:rsidR="00363954" w:rsidRPr="007E49EB" w:rsidRDefault="00363954" w:rsidP="00EA5A38">
      <w:pPr>
        <w:pStyle w:val="Akapitzlist"/>
        <w:numPr>
          <w:ilvl w:val="0"/>
          <w:numId w:val="33"/>
        </w:numPr>
        <w:spacing w:line="276" w:lineRule="auto"/>
        <w:jc w:val="both"/>
        <w:rPr>
          <w:b/>
          <w:bCs/>
          <w:sz w:val="22"/>
          <w:szCs w:val="22"/>
        </w:rPr>
      </w:pPr>
      <w:bookmarkStart w:id="97" w:name="_Toc67292092"/>
      <w:bookmarkStart w:id="98" w:name="_Hlk67822197"/>
      <w:r w:rsidRPr="007E49EB">
        <w:rPr>
          <w:b/>
          <w:bCs/>
          <w:sz w:val="22"/>
          <w:szCs w:val="22"/>
        </w:rPr>
        <w:t xml:space="preserve">Lokalizacja: </w:t>
      </w:r>
      <w:r w:rsidR="007E49EB" w:rsidRPr="007E49EB">
        <w:rPr>
          <w:rFonts w:eastAsia="Calibri"/>
          <w:bCs/>
          <w:sz w:val="22"/>
          <w:szCs w:val="22"/>
        </w:rPr>
        <w:t xml:space="preserve">Ciepłownia </w:t>
      </w:r>
      <w:r w:rsidR="003F1ADC">
        <w:rPr>
          <w:rFonts w:eastAsia="Calibri"/>
          <w:bCs/>
          <w:sz w:val="22"/>
          <w:szCs w:val="22"/>
        </w:rPr>
        <w:t>Jankowice</w:t>
      </w:r>
    </w:p>
    <w:p w14:paraId="444ED30A" w14:textId="77777777" w:rsidR="00363954" w:rsidRPr="007E49EB" w:rsidRDefault="00363954" w:rsidP="00EA5A38">
      <w:pPr>
        <w:pStyle w:val="Akapitzlist"/>
        <w:spacing w:line="276" w:lineRule="auto"/>
        <w:rPr>
          <w:rFonts w:eastAsiaTheme="minorHAnsi"/>
          <w:b/>
          <w:bCs/>
          <w:sz w:val="22"/>
          <w:szCs w:val="22"/>
        </w:rPr>
      </w:pPr>
    </w:p>
    <w:p w14:paraId="3B2D1FEF" w14:textId="452ED105" w:rsidR="00602FAA" w:rsidRPr="007E49EB" w:rsidRDefault="00602FAA" w:rsidP="00EA5A38">
      <w:pPr>
        <w:pStyle w:val="Akapitzlist"/>
        <w:numPr>
          <w:ilvl w:val="0"/>
          <w:numId w:val="33"/>
        </w:numPr>
        <w:spacing w:line="276" w:lineRule="auto"/>
        <w:jc w:val="both"/>
        <w:rPr>
          <w:rFonts w:eastAsiaTheme="minorHAnsi"/>
          <w:b/>
          <w:bCs/>
          <w:sz w:val="22"/>
          <w:szCs w:val="22"/>
        </w:rPr>
      </w:pPr>
      <w:r w:rsidRPr="007E49EB">
        <w:rPr>
          <w:rFonts w:eastAsiaTheme="minorHAnsi"/>
          <w:b/>
          <w:bCs/>
          <w:sz w:val="22"/>
          <w:szCs w:val="22"/>
        </w:rPr>
        <w:t>Termin realizacji zamówienia:</w:t>
      </w:r>
      <w:bookmarkEnd w:id="97"/>
    </w:p>
    <w:p w14:paraId="4D2ED7C9" w14:textId="465D5213" w:rsidR="00602FAA" w:rsidRPr="007E49EB" w:rsidRDefault="00394F92" w:rsidP="00EA5A38">
      <w:pPr>
        <w:pStyle w:val="Akapitzlist"/>
        <w:spacing w:line="276" w:lineRule="auto"/>
        <w:jc w:val="both"/>
        <w:rPr>
          <w:rFonts w:eastAsiaTheme="minorHAnsi"/>
          <w:sz w:val="22"/>
          <w:szCs w:val="22"/>
        </w:rPr>
      </w:pPr>
      <w:r>
        <w:rPr>
          <w:rFonts w:eastAsia="Calibri"/>
          <w:bCs/>
          <w:sz w:val="22"/>
          <w:szCs w:val="22"/>
        </w:rPr>
        <w:t>4</w:t>
      </w:r>
      <w:r w:rsidR="007E49EB" w:rsidRPr="007E49EB">
        <w:rPr>
          <w:rFonts w:eastAsia="Calibri"/>
          <w:bCs/>
          <w:sz w:val="22"/>
          <w:szCs w:val="22"/>
        </w:rPr>
        <w:t xml:space="preserve"> </w:t>
      </w:r>
      <w:r>
        <w:rPr>
          <w:rFonts w:eastAsia="Calibri"/>
          <w:bCs/>
          <w:sz w:val="22"/>
          <w:szCs w:val="22"/>
        </w:rPr>
        <w:t>miesiące</w:t>
      </w:r>
      <w:r w:rsidR="007E49EB" w:rsidRPr="007E49EB">
        <w:rPr>
          <w:rFonts w:eastAsia="Calibri"/>
          <w:bCs/>
          <w:sz w:val="22"/>
          <w:szCs w:val="22"/>
        </w:rPr>
        <w:t xml:space="preserve"> od daty </w:t>
      </w:r>
      <w:r>
        <w:rPr>
          <w:rFonts w:eastAsia="Calibri"/>
          <w:bCs/>
          <w:sz w:val="22"/>
          <w:szCs w:val="22"/>
        </w:rPr>
        <w:t>zawarcia</w:t>
      </w:r>
      <w:r w:rsidR="007E49EB" w:rsidRPr="007E49EB">
        <w:rPr>
          <w:rFonts w:eastAsia="Calibri"/>
          <w:bCs/>
          <w:sz w:val="22"/>
          <w:szCs w:val="22"/>
        </w:rPr>
        <w:t xml:space="preserve"> umowy. Przewidywa</w:t>
      </w:r>
      <w:r>
        <w:rPr>
          <w:rFonts w:eastAsia="Calibri"/>
          <w:bCs/>
          <w:sz w:val="22"/>
          <w:szCs w:val="22"/>
        </w:rPr>
        <w:t>ny</w:t>
      </w:r>
      <w:r w:rsidR="007E49EB" w:rsidRPr="007E49EB">
        <w:rPr>
          <w:rFonts w:eastAsia="Calibri"/>
          <w:bCs/>
          <w:sz w:val="22"/>
          <w:szCs w:val="22"/>
        </w:rPr>
        <w:t xml:space="preserve"> termin </w:t>
      </w:r>
      <w:r>
        <w:rPr>
          <w:rFonts w:eastAsia="Calibri"/>
          <w:bCs/>
          <w:sz w:val="22"/>
          <w:szCs w:val="22"/>
        </w:rPr>
        <w:t xml:space="preserve">realizacji </w:t>
      </w:r>
      <w:r w:rsidR="007E49EB" w:rsidRPr="007E49EB">
        <w:rPr>
          <w:rFonts w:eastAsia="Calibri"/>
          <w:bCs/>
          <w:sz w:val="22"/>
          <w:szCs w:val="22"/>
        </w:rPr>
        <w:t xml:space="preserve">– </w:t>
      </w:r>
      <w:r>
        <w:rPr>
          <w:rFonts w:eastAsia="Calibri"/>
          <w:bCs/>
          <w:sz w:val="22"/>
          <w:szCs w:val="22"/>
        </w:rPr>
        <w:t>październik 2026</w:t>
      </w:r>
      <w:r w:rsidR="007E49EB" w:rsidRPr="007E49EB">
        <w:rPr>
          <w:rFonts w:eastAsia="Calibri"/>
          <w:bCs/>
          <w:sz w:val="22"/>
          <w:szCs w:val="22"/>
        </w:rPr>
        <w:t xml:space="preserve"> – s</w:t>
      </w:r>
      <w:r>
        <w:rPr>
          <w:rFonts w:eastAsia="Calibri"/>
          <w:bCs/>
          <w:sz w:val="22"/>
          <w:szCs w:val="22"/>
        </w:rPr>
        <w:t>tyczeń</w:t>
      </w:r>
      <w:r w:rsidR="007E49EB" w:rsidRPr="007E49EB">
        <w:rPr>
          <w:rFonts w:eastAsia="Calibri"/>
          <w:bCs/>
          <w:sz w:val="22"/>
          <w:szCs w:val="22"/>
        </w:rPr>
        <w:t xml:space="preserve"> 202</w:t>
      </w:r>
      <w:r>
        <w:rPr>
          <w:rFonts w:eastAsia="Calibri"/>
          <w:bCs/>
          <w:sz w:val="22"/>
          <w:szCs w:val="22"/>
        </w:rPr>
        <w:t>7</w:t>
      </w:r>
      <w:r w:rsidR="007E49EB" w:rsidRPr="007E49EB">
        <w:rPr>
          <w:rFonts w:eastAsia="Calibri"/>
          <w:bCs/>
          <w:sz w:val="22"/>
          <w:szCs w:val="22"/>
        </w:rPr>
        <w:t>r.</w:t>
      </w:r>
    </w:p>
    <w:p w14:paraId="4E9647DF" w14:textId="77777777" w:rsidR="006005EB" w:rsidRPr="007E49EB" w:rsidRDefault="006005EB" w:rsidP="00EA5A38">
      <w:pPr>
        <w:spacing w:line="276" w:lineRule="auto"/>
        <w:jc w:val="both"/>
        <w:rPr>
          <w:b/>
          <w:bCs/>
          <w:sz w:val="22"/>
          <w:szCs w:val="22"/>
        </w:rPr>
      </w:pPr>
      <w:bookmarkStart w:id="99" w:name="_Toc67292093"/>
      <w:bookmarkStart w:id="100" w:name="_Hlk67822291"/>
      <w:bookmarkEnd w:id="98"/>
    </w:p>
    <w:p w14:paraId="70A8E146" w14:textId="4B9DB2D3" w:rsidR="00602FAA" w:rsidRPr="007E49EB" w:rsidRDefault="008C0106" w:rsidP="00EA5A38">
      <w:pPr>
        <w:pStyle w:val="Akapitzlist"/>
        <w:numPr>
          <w:ilvl w:val="0"/>
          <w:numId w:val="33"/>
        </w:numPr>
        <w:spacing w:line="276" w:lineRule="auto"/>
        <w:jc w:val="both"/>
        <w:rPr>
          <w:b/>
          <w:bCs/>
          <w:sz w:val="22"/>
          <w:szCs w:val="22"/>
        </w:rPr>
      </w:pPr>
      <w:r w:rsidRPr="007E49EB">
        <w:rPr>
          <w:b/>
          <w:bCs/>
          <w:sz w:val="22"/>
          <w:szCs w:val="22"/>
        </w:rPr>
        <w:t xml:space="preserve">Wymagania </w:t>
      </w:r>
      <w:r w:rsidR="00602FAA" w:rsidRPr="007E49EB">
        <w:rPr>
          <w:b/>
          <w:bCs/>
          <w:sz w:val="22"/>
          <w:szCs w:val="22"/>
        </w:rPr>
        <w:t>prawne:</w:t>
      </w:r>
      <w:bookmarkEnd w:id="99"/>
    </w:p>
    <w:p w14:paraId="0954847F" w14:textId="2F115784" w:rsidR="00087DB8" w:rsidRPr="007E49EB" w:rsidRDefault="008C0106" w:rsidP="00087DB8">
      <w:pPr>
        <w:pStyle w:val="Akapitzlist"/>
        <w:tabs>
          <w:tab w:val="left" w:pos="284"/>
          <w:tab w:val="left" w:pos="2662"/>
        </w:tabs>
        <w:suppressAutoHyphens/>
        <w:overflowPunct w:val="0"/>
        <w:autoSpaceDE w:val="0"/>
        <w:autoSpaceDN w:val="0"/>
        <w:adjustRightInd w:val="0"/>
        <w:spacing w:line="276" w:lineRule="auto"/>
        <w:jc w:val="both"/>
        <w:rPr>
          <w:i/>
          <w:sz w:val="22"/>
          <w:szCs w:val="22"/>
        </w:rPr>
      </w:pPr>
      <w:r w:rsidRPr="007E49EB">
        <w:rPr>
          <w:sz w:val="22"/>
          <w:szCs w:val="22"/>
        </w:rPr>
        <w:t>Przedmiot zamówienia powinien być realizowany zgodnie z obowiązującymi przepisami prawa</w:t>
      </w:r>
      <w:r w:rsidR="00087DB8" w:rsidRPr="007E49EB">
        <w:rPr>
          <w:sz w:val="22"/>
          <w:szCs w:val="22"/>
        </w:rPr>
        <w:t>.</w:t>
      </w:r>
    </w:p>
    <w:p w14:paraId="5452F017" w14:textId="3FDEFB7E" w:rsidR="00602FAA" w:rsidRPr="007E49EB" w:rsidRDefault="00602FAA" w:rsidP="00EA5A38">
      <w:pPr>
        <w:pStyle w:val="Akapitzlist"/>
        <w:spacing w:line="276" w:lineRule="auto"/>
        <w:jc w:val="both"/>
        <w:rPr>
          <w:i/>
          <w:sz w:val="22"/>
          <w:szCs w:val="22"/>
        </w:rPr>
      </w:pPr>
    </w:p>
    <w:p w14:paraId="5E08FFA4" w14:textId="4C08ED69" w:rsidR="00602FAA" w:rsidRPr="007E49EB" w:rsidRDefault="00602FAA" w:rsidP="00EA5A38">
      <w:pPr>
        <w:pStyle w:val="Akapitzlist"/>
        <w:numPr>
          <w:ilvl w:val="0"/>
          <w:numId w:val="33"/>
        </w:numPr>
        <w:spacing w:line="276" w:lineRule="auto"/>
        <w:jc w:val="both"/>
        <w:rPr>
          <w:b/>
          <w:bCs/>
          <w:sz w:val="22"/>
          <w:szCs w:val="22"/>
        </w:rPr>
      </w:pPr>
      <w:bookmarkStart w:id="101" w:name="_Toc67292094"/>
      <w:bookmarkStart w:id="102" w:name="_Hlk67824211"/>
      <w:bookmarkEnd w:id="100"/>
      <w:r w:rsidRPr="007E49EB">
        <w:rPr>
          <w:b/>
          <w:bCs/>
          <w:sz w:val="22"/>
          <w:szCs w:val="22"/>
        </w:rPr>
        <w:t>Wizja lokalna</w:t>
      </w:r>
      <w:bookmarkStart w:id="103" w:name="_Hlk67824164"/>
      <w:bookmarkEnd w:id="101"/>
      <w:r w:rsidR="00112408" w:rsidRPr="007E49EB">
        <w:rPr>
          <w:b/>
          <w:bCs/>
          <w:sz w:val="22"/>
          <w:szCs w:val="22"/>
        </w:rPr>
        <w:t>:</w:t>
      </w:r>
      <w:r w:rsidR="00087DB8" w:rsidRPr="007E49EB">
        <w:rPr>
          <w:b/>
          <w:bCs/>
          <w:sz w:val="22"/>
          <w:szCs w:val="22"/>
        </w:rPr>
        <w:t xml:space="preserve"> </w:t>
      </w:r>
      <w:r w:rsidR="00087DB8" w:rsidRPr="007E49EB">
        <w:rPr>
          <w:sz w:val="22"/>
          <w:szCs w:val="22"/>
        </w:rPr>
        <w:t>niewymagana, ale zalecana</w:t>
      </w:r>
    </w:p>
    <w:p w14:paraId="30D3C0AD" w14:textId="77777777" w:rsidR="00A96B0E" w:rsidRPr="007E49EB" w:rsidRDefault="00A96B0E" w:rsidP="00EA5A38">
      <w:pPr>
        <w:pStyle w:val="Akapitzlist"/>
        <w:spacing w:line="276" w:lineRule="auto"/>
        <w:jc w:val="both"/>
        <w:rPr>
          <w:sz w:val="22"/>
          <w:szCs w:val="22"/>
        </w:rPr>
      </w:pPr>
    </w:p>
    <w:bookmarkEnd w:id="102"/>
    <w:p w14:paraId="427C0ACB" w14:textId="273BCEAC" w:rsidR="00602FAA" w:rsidRPr="007E49EB" w:rsidRDefault="001F655F" w:rsidP="00EA5A38">
      <w:pPr>
        <w:pStyle w:val="Akapitzlist"/>
        <w:numPr>
          <w:ilvl w:val="0"/>
          <w:numId w:val="33"/>
        </w:numPr>
        <w:spacing w:line="276" w:lineRule="auto"/>
        <w:jc w:val="both"/>
        <w:rPr>
          <w:b/>
          <w:bCs/>
          <w:sz w:val="22"/>
          <w:szCs w:val="22"/>
        </w:rPr>
      </w:pPr>
      <w:r w:rsidRPr="007E49EB">
        <w:rPr>
          <w:b/>
          <w:bCs/>
          <w:sz w:val="22"/>
          <w:szCs w:val="22"/>
        </w:rPr>
        <w:t>Opis przedmiotu zamówienia</w:t>
      </w:r>
      <w:r w:rsidR="00112408" w:rsidRPr="007E49EB">
        <w:rPr>
          <w:b/>
          <w:bCs/>
          <w:sz w:val="22"/>
          <w:szCs w:val="22"/>
        </w:rPr>
        <w:t>:</w:t>
      </w:r>
    </w:p>
    <w:p w14:paraId="1292057B" w14:textId="77777777" w:rsidR="00394F92" w:rsidRPr="00394F92" w:rsidRDefault="00394F92" w:rsidP="00394F92">
      <w:pPr>
        <w:widowControl w:val="0"/>
        <w:adjustRightInd w:val="0"/>
        <w:ind w:left="567"/>
        <w:contextualSpacing/>
        <w:jc w:val="both"/>
        <w:textAlignment w:val="baseline"/>
        <w:rPr>
          <w:rFonts w:eastAsia="Calibri"/>
          <w:bCs/>
          <w:sz w:val="22"/>
          <w:szCs w:val="22"/>
        </w:rPr>
      </w:pPr>
      <w:r w:rsidRPr="00394F92">
        <w:rPr>
          <w:rFonts w:eastAsia="Calibri"/>
          <w:bCs/>
          <w:sz w:val="22"/>
          <w:szCs w:val="22"/>
        </w:rPr>
        <w:t>Przedmiotem zamówienia jest remont średni sprężarki niskoprężnej wirowej typu TK-33 zabudowanej w EC Jankowice.</w:t>
      </w:r>
    </w:p>
    <w:p w14:paraId="06E905D2" w14:textId="77777777" w:rsidR="00394F92" w:rsidRPr="00394F92" w:rsidRDefault="00394F92" w:rsidP="00394F92">
      <w:pPr>
        <w:widowControl w:val="0"/>
        <w:adjustRightInd w:val="0"/>
        <w:ind w:left="567"/>
        <w:contextualSpacing/>
        <w:jc w:val="both"/>
        <w:textAlignment w:val="baseline"/>
        <w:rPr>
          <w:rFonts w:eastAsia="Calibri"/>
          <w:bCs/>
          <w:sz w:val="22"/>
          <w:szCs w:val="22"/>
        </w:rPr>
      </w:pPr>
      <w:r w:rsidRPr="00394F92">
        <w:rPr>
          <w:rFonts w:eastAsia="Calibri"/>
          <w:bCs/>
          <w:sz w:val="22"/>
          <w:szCs w:val="22"/>
        </w:rPr>
        <w:t>Zakres remontu obejmuje:</w:t>
      </w:r>
    </w:p>
    <w:p w14:paraId="3490FD5E"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Remont układu olejowego (zbiornik olejowy, filtr oleju, pompy olejowe, chłodnice oleju, przewody olejowe).</w:t>
      </w:r>
    </w:p>
    <w:p w14:paraId="3954BBD7"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Remont armatury powietrznej (zawory, siłowniki, klapy).</w:t>
      </w:r>
    </w:p>
    <w:p w14:paraId="02B705E5"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bookmarkStart w:id="104" w:name="_Hlk214533994"/>
      <w:r w:rsidRPr="00394F92">
        <w:rPr>
          <w:sz w:val="22"/>
          <w:szCs w:val="22"/>
        </w:rPr>
        <w:t>Remont i modernizacja układu sterowania klapami.</w:t>
      </w:r>
    </w:p>
    <w:bookmarkEnd w:id="104"/>
    <w:p w14:paraId="4269CD0D"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Remont łożysk sprężarki, przekładni i silnika.</w:t>
      </w:r>
    </w:p>
    <w:p w14:paraId="6FEC41AA"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Remont uszczelnień międzystopniowych sprężarki.</w:t>
      </w:r>
    </w:p>
    <w:p w14:paraId="55A014B6"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Remont układu wirującego.</w:t>
      </w:r>
    </w:p>
    <w:p w14:paraId="794770FE"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Remont układu przepływowego.</w:t>
      </w:r>
    </w:p>
    <w:p w14:paraId="44C6A92C"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 xml:space="preserve">Wyważenie dynamiczne wirników sprężarki, kół przekładni głównej oraz wirnika silnika. </w:t>
      </w:r>
    </w:p>
    <w:p w14:paraId="1454E237" w14:textId="77777777" w:rsidR="00394F92" w:rsidRPr="00394F92" w:rsidRDefault="00394F92" w:rsidP="00394F92">
      <w:pPr>
        <w:pStyle w:val="Akapitzlist"/>
        <w:numPr>
          <w:ilvl w:val="0"/>
          <w:numId w:val="110"/>
        </w:numPr>
        <w:tabs>
          <w:tab w:val="clear" w:pos="360"/>
        </w:tabs>
        <w:overflowPunct w:val="0"/>
        <w:autoSpaceDE w:val="0"/>
        <w:autoSpaceDN w:val="0"/>
        <w:adjustRightInd w:val="0"/>
        <w:spacing w:line="276" w:lineRule="auto"/>
        <w:ind w:left="1134"/>
        <w:contextualSpacing w:val="0"/>
        <w:jc w:val="both"/>
        <w:textAlignment w:val="baseline"/>
        <w:rPr>
          <w:sz w:val="22"/>
          <w:szCs w:val="22"/>
        </w:rPr>
      </w:pPr>
      <w:r w:rsidRPr="00394F92">
        <w:rPr>
          <w:sz w:val="22"/>
          <w:szCs w:val="22"/>
        </w:rPr>
        <w:t>Dostawa i wymiana układu sterowania klapami regulacji wydajności i ciśnienia.</w:t>
      </w:r>
    </w:p>
    <w:p w14:paraId="17771AAB"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Przegląd i czyszczenie chłodnic powietrznych.</w:t>
      </w:r>
    </w:p>
    <w:p w14:paraId="4F46DEEC"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Rozruch i ruch próbny.</w:t>
      </w:r>
    </w:p>
    <w:p w14:paraId="6CE2E48A"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Pomiar drgań zespołu przed i po remoncie.</w:t>
      </w:r>
    </w:p>
    <w:p w14:paraId="5766760C" w14:textId="77777777" w:rsidR="00394F92" w:rsidRPr="00394F92" w:rsidRDefault="00394F92" w:rsidP="00394F92">
      <w:pPr>
        <w:numPr>
          <w:ilvl w:val="0"/>
          <w:numId w:val="110"/>
        </w:numPr>
        <w:tabs>
          <w:tab w:val="clear" w:pos="360"/>
        </w:tabs>
        <w:overflowPunct w:val="0"/>
        <w:autoSpaceDE w:val="0"/>
        <w:autoSpaceDN w:val="0"/>
        <w:adjustRightInd w:val="0"/>
        <w:spacing w:line="276" w:lineRule="auto"/>
        <w:ind w:left="1134"/>
        <w:jc w:val="both"/>
        <w:textAlignment w:val="baseline"/>
        <w:rPr>
          <w:sz w:val="22"/>
          <w:szCs w:val="22"/>
        </w:rPr>
      </w:pPr>
      <w:r w:rsidRPr="00394F92">
        <w:rPr>
          <w:sz w:val="22"/>
          <w:szCs w:val="22"/>
        </w:rPr>
        <w:t>Wykonanie dokumentacji poremontowej.</w:t>
      </w:r>
    </w:p>
    <w:p w14:paraId="10CB8434" w14:textId="77777777" w:rsidR="00394F92" w:rsidRPr="00394F92" w:rsidRDefault="00394F92" w:rsidP="00394F92">
      <w:pPr>
        <w:widowControl w:val="0"/>
        <w:adjustRightInd w:val="0"/>
        <w:ind w:left="1134"/>
        <w:contextualSpacing/>
        <w:jc w:val="both"/>
        <w:textAlignment w:val="baseline"/>
        <w:rPr>
          <w:rFonts w:eastAsia="Calibri"/>
          <w:bCs/>
          <w:sz w:val="22"/>
          <w:szCs w:val="22"/>
        </w:rPr>
      </w:pPr>
    </w:p>
    <w:p w14:paraId="6A9B6A32" w14:textId="77777777" w:rsidR="00394F92" w:rsidRPr="00394F92" w:rsidRDefault="00394F92" w:rsidP="00394F92">
      <w:pPr>
        <w:widowControl w:val="0"/>
        <w:adjustRightInd w:val="0"/>
        <w:ind w:left="567"/>
        <w:contextualSpacing/>
        <w:jc w:val="both"/>
        <w:textAlignment w:val="baseline"/>
        <w:rPr>
          <w:rFonts w:eastAsia="Calibri"/>
          <w:bCs/>
          <w:sz w:val="22"/>
          <w:szCs w:val="22"/>
        </w:rPr>
      </w:pPr>
      <w:r w:rsidRPr="00394F92">
        <w:rPr>
          <w:rFonts w:eastAsia="Calibri"/>
          <w:bCs/>
          <w:sz w:val="22"/>
          <w:szCs w:val="22"/>
        </w:rPr>
        <w:t>Szczegółowy zakres prac do wykonania:</w:t>
      </w:r>
    </w:p>
    <w:p w14:paraId="6745FFEA" w14:textId="77777777" w:rsidR="00394F92" w:rsidRPr="009C2B21" w:rsidRDefault="00394F92" w:rsidP="00394F92">
      <w:pPr>
        <w:widowControl w:val="0"/>
        <w:adjustRightInd w:val="0"/>
        <w:ind w:left="567"/>
        <w:contextualSpacing/>
        <w:jc w:val="both"/>
        <w:textAlignment w:val="baseline"/>
        <w:rPr>
          <w:rFonts w:eastAsia="Calibri"/>
          <w:bCs/>
        </w:rPr>
      </w:pPr>
    </w:p>
    <w:p w14:paraId="0377A89A" w14:textId="77777777" w:rsidR="00394F92" w:rsidRPr="009C2B21" w:rsidRDefault="00394F92" w:rsidP="00394F92">
      <w:pPr>
        <w:pStyle w:val="Akapitzlist"/>
        <w:numPr>
          <w:ilvl w:val="0"/>
          <w:numId w:val="135"/>
        </w:numPr>
        <w:spacing w:line="276" w:lineRule="auto"/>
        <w:ind w:left="1134"/>
        <w:rPr>
          <w:b/>
          <w:bCs/>
        </w:rPr>
      </w:pPr>
      <w:r w:rsidRPr="009C2B21">
        <w:rPr>
          <w:b/>
          <w:bCs/>
        </w:rPr>
        <w:t>Silnik elektryczny</w:t>
      </w:r>
    </w:p>
    <w:p w14:paraId="208BC156" w14:textId="77777777" w:rsidR="00394F92" w:rsidRPr="00394F92" w:rsidRDefault="00394F92" w:rsidP="00394F92">
      <w:pPr>
        <w:spacing w:line="276" w:lineRule="auto"/>
        <w:ind w:left="567"/>
        <w:rPr>
          <w:sz w:val="22"/>
          <w:szCs w:val="22"/>
        </w:rPr>
      </w:pPr>
      <w:r w:rsidRPr="00394F92">
        <w:rPr>
          <w:sz w:val="22"/>
          <w:szCs w:val="22"/>
        </w:rPr>
        <w:t>Silnik elektryczny</w:t>
      </w:r>
    </w:p>
    <w:p w14:paraId="2C84CC39" w14:textId="77777777" w:rsidR="00394F92" w:rsidRPr="00394F92" w:rsidRDefault="00394F92" w:rsidP="00394F92">
      <w:pPr>
        <w:pStyle w:val="Akapitzlist"/>
        <w:numPr>
          <w:ilvl w:val="0"/>
          <w:numId w:val="11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łożysk i dopasowanie – 2 kpl.,</w:t>
      </w:r>
    </w:p>
    <w:p w14:paraId="7D9B6139" w14:textId="77777777" w:rsidR="00394F92" w:rsidRPr="00394F92" w:rsidRDefault="00394F92" w:rsidP="00394F92">
      <w:pPr>
        <w:pStyle w:val="Akapitzlist"/>
        <w:numPr>
          <w:ilvl w:val="0"/>
          <w:numId w:val="11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wykonanie zgarniacza oleju (nadzór) – 4 szt.,</w:t>
      </w:r>
    </w:p>
    <w:p w14:paraId="4CEDC297" w14:textId="77777777" w:rsidR="00394F92" w:rsidRPr="00394F92" w:rsidRDefault="00394F92" w:rsidP="00394F92">
      <w:pPr>
        <w:pStyle w:val="Akapitzlist"/>
        <w:numPr>
          <w:ilvl w:val="0"/>
          <w:numId w:val="11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dotarcie panewki do osadzenia – 2 szt.,</w:t>
      </w:r>
    </w:p>
    <w:p w14:paraId="584EF07F" w14:textId="77777777" w:rsidR="00394F92" w:rsidRPr="00394F92" w:rsidRDefault="00394F92" w:rsidP="00394F92">
      <w:pPr>
        <w:pStyle w:val="Akapitzlist"/>
        <w:numPr>
          <w:ilvl w:val="0"/>
          <w:numId w:val="11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czyszczenie chłodnic silnika elektrycznego – 1 kpl.</w:t>
      </w:r>
    </w:p>
    <w:p w14:paraId="676D2993" w14:textId="77777777" w:rsidR="00394F92" w:rsidRPr="00394F92" w:rsidRDefault="00394F92" w:rsidP="00394F92">
      <w:pPr>
        <w:pStyle w:val="Akapitzlist"/>
        <w:numPr>
          <w:ilvl w:val="0"/>
          <w:numId w:val="11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czyszczenie, klejenie, naprawa mocowań i prze lakierowanie uzwojeń - 1 kpl.</w:t>
      </w:r>
    </w:p>
    <w:p w14:paraId="61E0ECC1" w14:textId="77777777" w:rsidR="00394F92" w:rsidRPr="00394F92" w:rsidRDefault="00394F92" w:rsidP="00394F92">
      <w:pPr>
        <w:spacing w:line="276" w:lineRule="auto"/>
        <w:ind w:left="567"/>
        <w:rPr>
          <w:sz w:val="22"/>
          <w:szCs w:val="22"/>
        </w:rPr>
      </w:pPr>
      <w:r w:rsidRPr="00394F92">
        <w:rPr>
          <w:sz w:val="22"/>
          <w:szCs w:val="22"/>
        </w:rPr>
        <w:t>Sprzęgło</w:t>
      </w:r>
    </w:p>
    <w:p w14:paraId="0CE787BA" w14:textId="77777777" w:rsidR="00394F92" w:rsidRPr="00394F92" w:rsidRDefault="00394F92" w:rsidP="00394F92">
      <w:pPr>
        <w:pStyle w:val="Akapitzlist"/>
        <w:numPr>
          <w:ilvl w:val="0"/>
          <w:numId w:val="113"/>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lastRenderedPageBreak/>
        <w:t>przegląd i pasowanie – 1 kpl.,</w:t>
      </w:r>
    </w:p>
    <w:p w14:paraId="294E955B" w14:textId="77777777" w:rsidR="00394F92" w:rsidRPr="00394F92" w:rsidRDefault="00394F92" w:rsidP="00394F92">
      <w:pPr>
        <w:pStyle w:val="Akapitzlist"/>
        <w:numPr>
          <w:ilvl w:val="0"/>
          <w:numId w:val="113"/>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ściąganie i nakładanie półsprzęgła – 1 szt.,</w:t>
      </w:r>
    </w:p>
    <w:p w14:paraId="46C49308" w14:textId="77777777" w:rsidR="00394F92" w:rsidRPr="00394F92" w:rsidRDefault="00394F92" w:rsidP="00394F92">
      <w:pPr>
        <w:pStyle w:val="Akapitzlist"/>
        <w:numPr>
          <w:ilvl w:val="0"/>
          <w:numId w:val="113"/>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docieranie i osadzenie sprzęgła – 1 szt.</w:t>
      </w:r>
    </w:p>
    <w:p w14:paraId="7E4984FA" w14:textId="77777777" w:rsidR="00394F92" w:rsidRPr="00394F92" w:rsidRDefault="00394F92" w:rsidP="00394F92">
      <w:pPr>
        <w:spacing w:line="276" w:lineRule="auto"/>
        <w:ind w:left="567"/>
        <w:rPr>
          <w:sz w:val="22"/>
          <w:szCs w:val="22"/>
        </w:rPr>
      </w:pPr>
      <w:r w:rsidRPr="00394F92">
        <w:rPr>
          <w:sz w:val="22"/>
          <w:szCs w:val="22"/>
        </w:rPr>
        <w:t>Wzbudnica</w:t>
      </w:r>
    </w:p>
    <w:p w14:paraId="657F5A50"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pasowanie – 1 kpl.</w:t>
      </w:r>
    </w:p>
    <w:p w14:paraId="61B893B1"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wybudowanie i zabudowanie wzbudnicy – 1 szt.,</w:t>
      </w:r>
    </w:p>
    <w:p w14:paraId="0106C4F9"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przetoczenie komutatora + rowkowanie – 1 szt.,</w:t>
      </w:r>
    </w:p>
    <w:p w14:paraId="7BBF257F"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dostawa i zabudowa nowego kpl. szczotek – 1 kpl.</w:t>
      </w:r>
    </w:p>
    <w:p w14:paraId="6F0E7D4F"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wyważenie wirnika,</w:t>
      </w:r>
    </w:p>
    <w:p w14:paraId="19EA34F7"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wymiana łożysk - 2 szt.</w:t>
      </w:r>
    </w:p>
    <w:p w14:paraId="48FEA58C"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kontrola i dopasowanie sprzęgła.</w:t>
      </w:r>
    </w:p>
    <w:p w14:paraId="6C21C014"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lakierowanie uzwojeń</w:t>
      </w:r>
    </w:p>
    <w:p w14:paraId="65D29F66" w14:textId="77777777" w:rsidR="00394F92" w:rsidRPr="00394F92" w:rsidRDefault="00394F92" w:rsidP="00394F92">
      <w:pPr>
        <w:pStyle w:val="Akapitzlist"/>
        <w:numPr>
          <w:ilvl w:val="0"/>
          <w:numId w:val="11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pomiar stanu izolacji uzwojeń</w:t>
      </w:r>
      <w:r w:rsidRPr="00394F92">
        <w:rPr>
          <w:sz w:val="22"/>
          <w:szCs w:val="22"/>
        </w:rPr>
        <w:br/>
      </w:r>
    </w:p>
    <w:p w14:paraId="5C39E7B1" w14:textId="77777777" w:rsidR="00394F92" w:rsidRPr="00394F92" w:rsidRDefault="00394F92" w:rsidP="00394F92">
      <w:pPr>
        <w:spacing w:line="276" w:lineRule="auto"/>
        <w:ind w:left="567"/>
        <w:rPr>
          <w:sz w:val="22"/>
          <w:szCs w:val="22"/>
        </w:rPr>
      </w:pPr>
      <w:r w:rsidRPr="00394F92">
        <w:rPr>
          <w:sz w:val="22"/>
          <w:szCs w:val="22"/>
        </w:rPr>
        <w:t xml:space="preserve">Wirnik silnika </w:t>
      </w:r>
    </w:p>
    <w:p w14:paraId="347A50C3"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wybudowanie i zabudowanie wirnika wraz z polerowaniem czopów – 1 kpl.,</w:t>
      </w:r>
    </w:p>
    <w:p w14:paraId="53790C0D"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przetoczenie pierścieni ślizgowych – 1 kpl.,</w:t>
      </w:r>
    </w:p>
    <w:p w14:paraId="65D025F0"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dopasowanie/regeneracja szczotkotrzymaczy – 1 kpl.</w:t>
      </w:r>
    </w:p>
    <w:p w14:paraId="7D4C5282"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dostawa i zabudowa nowego kompletu szczotek na pierścieniach ślizgowych – 1 kpl.</w:t>
      </w:r>
    </w:p>
    <w:p w14:paraId="74063BC3"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pierścieni klatki rozruchowej, ewentualna naprawa 1 sztuki – 1 kpl.</w:t>
      </w:r>
    </w:p>
    <w:p w14:paraId="2E2F8F78"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wyważenie wirnika silnika sprężarki,</w:t>
      </w:r>
    </w:p>
    <w:p w14:paraId="719FAA29"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czyszczenie i lakierowanie uzwojeń,</w:t>
      </w:r>
    </w:p>
    <w:p w14:paraId="154FD03F"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pomiar stanu izolacji uzwojeń,</w:t>
      </w:r>
    </w:p>
    <w:p w14:paraId="31F4C359"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dostawa i zabudowa nowego kompletu szczotek na pierścieniach ślizgowych – 1 kpl.</w:t>
      </w:r>
    </w:p>
    <w:p w14:paraId="15F70B98" w14:textId="77777777" w:rsidR="00394F92" w:rsidRPr="00394F92" w:rsidRDefault="00394F92" w:rsidP="00394F92">
      <w:pPr>
        <w:pStyle w:val="Akapitzlist"/>
        <w:numPr>
          <w:ilvl w:val="0"/>
          <w:numId w:val="11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wymiana izolacji kozła łożyskowego – 1 szt.</w:t>
      </w:r>
    </w:p>
    <w:p w14:paraId="41848D07" w14:textId="77777777" w:rsidR="00394F92" w:rsidRPr="00394F92" w:rsidRDefault="00394F92" w:rsidP="00394F92">
      <w:pPr>
        <w:spacing w:line="276" w:lineRule="auto"/>
        <w:ind w:left="567"/>
        <w:rPr>
          <w:sz w:val="22"/>
          <w:szCs w:val="22"/>
        </w:rPr>
      </w:pPr>
      <w:r w:rsidRPr="00394F92">
        <w:rPr>
          <w:sz w:val="22"/>
          <w:szCs w:val="22"/>
        </w:rPr>
        <w:t>Stojan</w:t>
      </w:r>
    </w:p>
    <w:p w14:paraId="152311F9" w14:textId="77777777" w:rsidR="00394F92" w:rsidRPr="00394F92" w:rsidRDefault="00394F92" w:rsidP="00394F92">
      <w:pPr>
        <w:pStyle w:val="Akapitzlist"/>
        <w:numPr>
          <w:ilvl w:val="0"/>
          <w:numId w:val="11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podniesienie na wysokość 700 mm podbudowanie i ponowne ustawienie na płycie fundamentowej - 1 szt.,</w:t>
      </w:r>
    </w:p>
    <w:p w14:paraId="7D753B6B" w14:textId="77777777" w:rsidR="00394F92" w:rsidRPr="00394F92" w:rsidRDefault="00394F92" w:rsidP="00394F92">
      <w:pPr>
        <w:pStyle w:val="Akapitzlist"/>
        <w:numPr>
          <w:ilvl w:val="0"/>
          <w:numId w:val="11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 xml:space="preserve">kontrola połączeń,  </w:t>
      </w:r>
    </w:p>
    <w:p w14:paraId="15758065" w14:textId="77777777" w:rsidR="00394F92" w:rsidRPr="00394F92" w:rsidRDefault="00394F92" w:rsidP="00394F92">
      <w:pPr>
        <w:pStyle w:val="Akapitzlist"/>
        <w:numPr>
          <w:ilvl w:val="0"/>
          <w:numId w:val="11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kontrola uzwojeń stojana (mycie i malowanie lakierem izolacyjnym)</w:t>
      </w:r>
    </w:p>
    <w:p w14:paraId="57CB545E" w14:textId="77777777" w:rsidR="00394F92" w:rsidRPr="00394F92" w:rsidRDefault="00394F92" w:rsidP="00394F92">
      <w:pPr>
        <w:pStyle w:val="Akapitzlist"/>
        <w:numPr>
          <w:ilvl w:val="0"/>
          <w:numId w:val="11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kontrola klinów mocujących uzwojenia oraz ewentualna wymiana w zakresie do 20%,</w:t>
      </w:r>
    </w:p>
    <w:p w14:paraId="2E708466" w14:textId="77777777" w:rsidR="00394F92" w:rsidRPr="00394F92" w:rsidRDefault="00394F92" w:rsidP="00394F92">
      <w:pPr>
        <w:pStyle w:val="Akapitzlist"/>
        <w:numPr>
          <w:ilvl w:val="0"/>
          <w:numId w:val="11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przeprowadzenie próby napięciowej wytrzymałości elektrycznej,</w:t>
      </w:r>
    </w:p>
    <w:p w14:paraId="2D940643" w14:textId="77777777" w:rsidR="00394F92" w:rsidRPr="00394F92" w:rsidRDefault="00394F92" w:rsidP="00394F92">
      <w:pPr>
        <w:pStyle w:val="Akapitzlist"/>
        <w:numPr>
          <w:ilvl w:val="0"/>
          <w:numId w:val="11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diagnostyka stanu izolacji stojana metodą odbudowy napięcia.</w:t>
      </w:r>
    </w:p>
    <w:p w14:paraId="22C0FD93" w14:textId="77777777" w:rsidR="00394F92" w:rsidRPr="00394F92" w:rsidRDefault="00394F92" w:rsidP="00394F92">
      <w:pPr>
        <w:spacing w:line="276" w:lineRule="auto"/>
        <w:ind w:left="567"/>
        <w:rPr>
          <w:sz w:val="22"/>
          <w:szCs w:val="22"/>
        </w:rPr>
      </w:pPr>
      <w:r w:rsidRPr="00394F92">
        <w:rPr>
          <w:sz w:val="22"/>
          <w:szCs w:val="22"/>
        </w:rPr>
        <w:t>Stojak łożyskowy</w:t>
      </w:r>
    </w:p>
    <w:p w14:paraId="60CCC3F2" w14:textId="77777777" w:rsidR="00394F92" w:rsidRPr="00394F92" w:rsidRDefault="00394F92" w:rsidP="00394F92">
      <w:pPr>
        <w:pStyle w:val="Akapitzlist"/>
        <w:numPr>
          <w:ilvl w:val="0"/>
          <w:numId w:val="117"/>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demontaż i montaż stojaka łożyskowego – 2 szt.,</w:t>
      </w:r>
    </w:p>
    <w:p w14:paraId="2A86090F" w14:textId="77777777" w:rsidR="00394F92" w:rsidRPr="00394F92" w:rsidRDefault="00394F92" w:rsidP="00394F92">
      <w:pPr>
        <w:pStyle w:val="Akapitzlist"/>
        <w:numPr>
          <w:ilvl w:val="0"/>
          <w:numId w:val="117"/>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doskrobanie płaszczyzny wsporczej stojaka – 8 dm</w:t>
      </w:r>
      <w:r w:rsidRPr="00394F92">
        <w:rPr>
          <w:sz w:val="22"/>
          <w:szCs w:val="22"/>
          <w:vertAlign w:val="superscript"/>
        </w:rPr>
        <w:t>2</w:t>
      </w:r>
      <w:r w:rsidRPr="00394F92">
        <w:rPr>
          <w:sz w:val="22"/>
          <w:szCs w:val="22"/>
        </w:rPr>
        <w:t>.</w:t>
      </w:r>
    </w:p>
    <w:p w14:paraId="73165EBC" w14:textId="77777777" w:rsidR="00394F92" w:rsidRPr="009C2B21" w:rsidRDefault="00394F92" w:rsidP="00394F92">
      <w:pPr>
        <w:pStyle w:val="Tekstpodstawowy"/>
        <w:rPr>
          <w:szCs w:val="22"/>
        </w:rPr>
      </w:pPr>
    </w:p>
    <w:p w14:paraId="3C3D4DC7" w14:textId="77777777" w:rsidR="00394F92" w:rsidRPr="009C2B21" w:rsidRDefault="00394F92" w:rsidP="00394F92">
      <w:pPr>
        <w:pStyle w:val="Akapitzlist"/>
        <w:numPr>
          <w:ilvl w:val="0"/>
          <w:numId w:val="135"/>
        </w:numPr>
        <w:spacing w:line="276" w:lineRule="auto"/>
        <w:ind w:left="1134"/>
        <w:rPr>
          <w:b/>
          <w:bCs/>
        </w:rPr>
      </w:pPr>
      <w:r w:rsidRPr="009C2B21">
        <w:rPr>
          <w:b/>
          <w:bCs/>
        </w:rPr>
        <w:t>Przekładnia zębata główna</w:t>
      </w:r>
    </w:p>
    <w:p w14:paraId="16DDB252" w14:textId="77777777" w:rsidR="00394F92" w:rsidRPr="00394F92" w:rsidRDefault="00394F92" w:rsidP="00394F92">
      <w:pPr>
        <w:spacing w:line="276" w:lineRule="auto"/>
        <w:ind w:left="567"/>
        <w:rPr>
          <w:sz w:val="22"/>
          <w:szCs w:val="22"/>
        </w:rPr>
      </w:pPr>
      <w:r w:rsidRPr="00394F92">
        <w:rPr>
          <w:sz w:val="22"/>
          <w:szCs w:val="22"/>
        </w:rPr>
        <w:t>Łożyska</w:t>
      </w:r>
    </w:p>
    <w:p w14:paraId="520EC443" w14:textId="77777777" w:rsidR="00394F92" w:rsidRPr="00394F92" w:rsidRDefault="00394F92" w:rsidP="00394F92">
      <w:pPr>
        <w:pStyle w:val="Akapitzlist"/>
        <w:numPr>
          <w:ilvl w:val="0"/>
          <w:numId w:val="11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łożysk i dopasowanie – 4 kpl.,</w:t>
      </w:r>
    </w:p>
    <w:p w14:paraId="1B8C1B54" w14:textId="77777777" w:rsidR="00394F92" w:rsidRPr="00394F92" w:rsidRDefault="00394F92" w:rsidP="00394F92">
      <w:pPr>
        <w:pStyle w:val="Akapitzlist"/>
        <w:numPr>
          <w:ilvl w:val="0"/>
          <w:numId w:val="11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dorobienie poduszek centrujących – 4szt.,</w:t>
      </w:r>
    </w:p>
    <w:p w14:paraId="690128F3" w14:textId="77777777" w:rsidR="00394F92" w:rsidRPr="00394F92" w:rsidRDefault="00394F92" w:rsidP="00394F92">
      <w:pPr>
        <w:pStyle w:val="Akapitzlist"/>
        <w:numPr>
          <w:ilvl w:val="0"/>
          <w:numId w:val="11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dotarcie panewki do osadzenia – 4 szt.</w:t>
      </w:r>
    </w:p>
    <w:p w14:paraId="6C8CDE65" w14:textId="77777777" w:rsidR="00394F92" w:rsidRPr="00394F92" w:rsidRDefault="00394F92" w:rsidP="00394F92">
      <w:pPr>
        <w:spacing w:line="276" w:lineRule="auto"/>
        <w:ind w:left="567"/>
        <w:rPr>
          <w:sz w:val="22"/>
          <w:szCs w:val="22"/>
        </w:rPr>
      </w:pPr>
      <w:r w:rsidRPr="00394F92">
        <w:rPr>
          <w:sz w:val="22"/>
          <w:szCs w:val="22"/>
        </w:rPr>
        <w:t>Koła zębate</w:t>
      </w:r>
    </w:p>
    <w:p w14:paraId="733CCD03" w14:textId="77777777" w:rsidR="00394F92" w:rsidRPr="00394F92" w:rsidRDefault="00394F92" w:rsidP="00394F92">
      <w:pPr>
        <w:pStyle w:val="Akapitzlist"/>
        <w:numPr>
          <w:ilvl w:val="0"/>
          <w:numId w:val="119"/>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dopasowanie – 1 kpl. + wyważenie koła wolnobieżnego i szybkobieżnego,</w:t>
      </w:r>
    </w:p>
    <w:p w14:paraId="7E91E3E6" w14:textId="77777777" w:rsidR="00394F92" w:rsidRPr="00394F92" w:rsidRDefault="00394F92" w:rsidP="00394F92">
      <w:pPr>
        <w:pStyle w:val="Akapitzlist"/>
        <w:numPr>
          <w:ilvl w:val="0"/>
          <w:numId w:val="119"/>
        </w:numPr>
        <w:overflowPunct w:val="0"/>
        <w:autoSpaceDE w:val="0"/>
        <w:autoSpaceDN w:val="0"/>
        <w:adjustRightInd w:val="0"/>
        <w:spacing w:line="276" w:lineRule="auto"/>
        <w:ind w:left="1134"/>
        <w:contextualSpacing w:val="0"/>
        <w:textAlignment w:val="baseline"/>
        <w:rPr>
          <w:b/>
          <w:bCs/>
          <w:sz w:val="22"/>
          <w:szCs w:val="22"/>
        </w:rPr>
      </w:pPr>
      <w:r w:rsidRPr="00394F92">
        <w:rPr>
          <w:sz w:val="22"/>
          <w:szCs w:val="22"/>
        </w:rPr>
        <w:t>przetoczenie czopów lub tarczy oporowej - 4 szt.</w:t>
      </w:r>
    </w:p>
    <w:p w14:paraId="3DE0D97A" w14:textId="77777777" w:rsidR="00394F92" w:rsidRPr="00394F92" w:rsidRDefault="00394F92" w:rsidP="00394F92">
      <w:pPr>
        <w:spacing w:line="276" w:lineRule="auto"/>
        <w:ind w:left="567"/>
        <w:rPr>
          <w:sz w:val="22"/>
          <w:szCs w:val="22"/>
        </w:rPr>
      </w:pPr>
      <w:r w:rsidRPr="00394F92">
        <w:rPr>
          <w:sz w:val="22"/>
          <w:szCs w:val="22"/>
        </w:rPr>
        <w:t>Kadłub przekładni</w:t>
      </w:r>
    </w:p>
    <w:p w14:paraId="7603FEF3" w14:textId="77777777" w:rsidR="00394F92" w:rsidRPr="00394F92" w:rsidRDefault="00394F92" w:rsidP="00394F92">
      <w:pPr>
        <w:pStyle w:val="Akapitzlist"/>
        <w:numPr>
          <w:ilvl w:val="0"/>
          <w:numId w:val="120"/>
        </w:numPr>
        <w:overflowPunct w:val="0"/>
        <w:autoSpaceDE w:val="0"/>
        <w:autoSpaceDN w:val="0"/>
        <w:adjustRightInd w:val="0"/>
        <w:spacing w:line="276" w:lineRule="auto"/>
        <w:ind w:left="1134"/>
        <w:contextualSpacing w:val="0"/>
        <w:textAlignment w:val="baseline"/>
        <w:rPr>
          <w:b/>
          <w:bCs/>
          <w:sz w:val="22"/>
          <w:szCs w:val="22"/>
        </w:rPr>
      </w:pPr>
      <w:r w:rsidRPr="00394F92">
        <w:rPr>
          <w:sz w:val="22"/>
          <w:szCs w:val="22"/>
        </w:rPr>
        <w:lastRenderedPageBreak/>
        <w:t>przegląd i dopasowanie – 1 kpl.</w:t>
      </w:r>
    </w:p>
    <w:p w14:paraId="1258A41F" w14:textId="77777777" w:rsidR="00394F92" w:rsidRPr="00394F92" w:rsidRDefault="00394F92" w:rsidP="00394F92">
      <w:pPr>
        <w:spacing w:line="276" w:lineRule="auto"/>
        <w:ind w:left="567"/>
        <w:rPr>
          <w:sz w:val="22"/>
          <w:szCs w:val="22"/>
        </w:rPr>
      </w:pPr>
      <w:r w:rsidRPr="00394F92">
        <w:rPr>
          <w:sz w:val="22"/>
          <w:szCs w:val="22"/>
        </w:rPr>
        <w:t>Sprzęgło</w:t>
      </w:r>
    </w:p>
    <w:p w14:paraId="6D9CE5D7" w14:textId="77777777" w:rsidR="00394F92" w:rsidRPr="00394F92" w:rsidRDefault="00394F92" w:rsidP="00394F92">
      <w:pPr>
        <w:pStyle w:val="Akapitzlist"/>
        <w:numPr>
          <w:ilvl w:val="0"/>
          <w:numId w:val="120"/>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dopasowanie i osiowanie – 1 kpl.</w:t>
      </w:r>
    </w:p>
    <w:p w14:paraId="372A6C3B" w14:textId="77777777" w:rsidR="00394F92" w:rsidRPr="00394F92" w:rsidRDefault="00394F92" w:rsidP="00394F92">
      <w:pPr>
        <w:spacing w:line="276" w:lineRule="auto"/>
        <w:ind w:left="567"/>
        <w:rPr>
          <w:sz w:val="22"/>
          <w:szCs w:val="22"/>
        </w:rPr>
      </w:pPr>
      <w:r w:rsidRPr="00394F92">
        <w:rPr>
          <w:sz w:val="22"/>
          <w:szCs w:val="22"/>
        </w:rPr>
        <w:t>Pompa olejowa główna</w:t>
      </w:r>
    </w:p>
    <w:p w14:paraId="7186E879" w14:textId="77777777" w:rsidR="00394F92" w:rsidRPr="00394F92" w:rsidRDefault="00394F92" w:rsidP="00394F92">
      <w:pPr>
        <w:pStyle w:val="Akapitzlist"/>
        <w:numPr>
          <w:ilvl w:val="0"/>
          <w:numId w:val="120"/>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pompy i dopasowanie celem poprawy ciśnienia i wydajności, wymiana uszczelnień – 1 kpl.</w:t>
      </w:r>
    </w:p>
    <w:p w14:paraId="5F917060" w14:textId="77777777" w:rsidR="00394F92" w:rsidRPr="00394F92" w:rsidRDefault="00394F92" w:rsidP="00394F92">
      <w:pPr>
        <w:spacing w:line="276" w:lineRule="auto"/>
        <w:ind w:left="567"/>
        <w:rPr>
          <w:sz w:val="22"/>
          <w:szCs w:val="22"/>
        </w:rPr>
      </w:pPr>
      <w:r w:rsidRPr="00394F92">
        <w:rPr>
          <w:sz w:val="22"/>
          <w:szCs w:val="22"/>
        </w:rPr>
        <w:t>Przewody olejowe i osprzęt</w:t>
      </w:r>
    </w:p>
    <w:p w14:paraId="69910DFB" w14:textId="77777777" w:rsidR="00394F92" w:rsidRPr="00394F92" w:rsidRDefault="00394F92" w:rsidP="00394F92">
      <w:pPr>
        <w:pStyle w:val="Akapitzlist"/>
        <w:numPr>
          <w:ilvl w:val="0"/>
          <w:numId w:val="121"/>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dopasowanie – 1 kpl.</w:t>
      </w:r>
    </w:p>
    <w:p w14:paraId="7CD240BA" w14:textId="77777777" w:rsidR="00394F92" w:rsidRPr="009C2B21" w:rsidRDefault="00394F92" w:rsidP="00394F92">
      <w:pPr>
        <w:spacing w:line="276" w:lineRule="auto"/>
        <w:rPr>
          <w:b/>
          <w:bCs/>
        </w:rPr>
      </w:pPr>
    </w:p>
    <w:p w14:paraId="290A2B03" w14:textId="77777777" w:rsidR="00394F92" w:rsidRPr="009C2B21" w:rsidRDefault="00394F92" w:rsidP="00394F92">
      <w:pPr>
        <w:pStyle w:val="Akapitzlist"/>
        <w:numPr>
          <w:ilvl w:val="0"/>
          <w:numId w:val="135"/>
        </w:numPr>
        <w:spacing w:line="276" w:lineRule="auto"/>
        <w:ind w:left="1134"/>
        <w:rPr>
          <w:b/>
          <w:bCs/>
        </w:rPr>
      </w:pPr>
      <w:r w:rsidRPr="009C2B21">
        <w:rPr>
          <w:b/>
          <w:bCs/>
        </w:rPr>
        <w:t>Sprężarka</w:t>
      </w:r>
    </w:p>
    <w:p w14:paraId="0620ED48" w14:textId="77777777" w:rsidR="00394F92" w:rsidRPr="00394F92" w:rsidRDefault="00394F92" w:rsidP="00394F92">
      <w:pPr>
        <w:spacing w:line="276" w:lineRule="auto"/>
        <w:ind w:left="567"/>
        <w:rPr>
          <w:sz w:val="22"/>
          <w:szCs w:val="22"/>
        </w:rPr>
      </w:pPr>
      <w:r w:rsidRPr="00394F92">
        <w:rPr>
          <w:sz w:val="22"/>
          <w:szCs w:val="22"/>
        </w:rPr>
        <w:t>Zbiornik i przewody oleju</w:t>
      </w:r>
    </w:p>
    <w:p w14:paraId="383B98CE" w14:textId="77777777" w:rsidR="00394F92" w:rsidRPr="00394F92" w:rsidRDefault="00394F92" w:rsidP="00394F92">
      <w:pPr>
        <w:pStyle w:val="Akapitzlist"/>
        <w:numPr>
          <w:ilvl w:val="0"/>
          <w:numId w:val="121"/>
        </w:numPr>
        <w:overflowPunct w:val="0"/>
        <w:autoSpaceDE w:val="0"/>
        <w:autoSpaceDN w:val="0"/>
        <w:adjustRightInd w:val="0"/>
        <w:spacing w:line="276" w:lineRule="auto"/>
        <w:ind w:left="1134"/>
        <w:contextualSpacing w:val="0"/>
        <w:textAlignment w:val="baseline"/>
        <w:rPr>
          <w:bCs/>
          <w:sz w:val="22"/>
          <w:szCs w:val="22"/>
        </w:rPr>
      </w:pPr>
      <w:r w:rsidRPr="00394F92">
        <w:rPr>
          <w:bCs/>
          <w:sz w:val="22"/>
          <w:szCs w:val="22"/>
        </w:rPr>
        <w:t>opróżnienie i ponowne napełnienie układu olejowego wraz z zbiornikiem,</w:t>
      </w:r>
    </w:p>
    <w:p w14:paraId="6161F2C5" w14:textId="77777777" w:rsidR="00394F92" w:rsidRPr="00394F92" w:rsidRDefault="00394F92" w:rsidP="00394F92">
      <w:pPr>
        <w:pStyle w:val="Akapitzlist"/>
        <w:numPr>
          <w:ilvl w:val="0"/>
          <w:numId w:val="121"/>
        </w:numPr>
        <w:overflowPunct w:val="0"/>
        <w:autoSpaceDE w:val="0"/>
        <w:autoSpaceDN w:val="0"/>
        <w:adjustRightInd w:val="0"/>
        <w:spacing w:line="276" w:lineRule="auto"/>
        <w:ind w:left="1134"/>
        <w:contextualSpacing w:val="0"/>
        <w:textAlignment w:val="baseline"/>
        <w:rPr>
          <w:bCs/>
          <w:sz w:val="22"/>
          <w:szCs w:val="22"/>
        </w:rPr>
      </w:pPr>
      <w:r w:rsidRPr="00394F92">
        <w:rPr>
          <w:bCs/>
          <w:sz w:val="22"/>
          <w:szCs w:val="22"/>
        </w:rPr>
        <w:t>przefiltrowanie oleju praską lub filtrem z wodooddzielaczem,</w:t>
      </w:r>
    </w:p>
    <w:p w14:paraId="05AB6AE7" w14:textId="77777777" w:rsidR="00394F92" w:rsidRPr="00394F92" w:rsidRDefault="00394F92" w:rsidP="00394F92">
      <w:pPr>
        <w:pStyle w:val="Akapitzlist"/>
        <w:numPr>
          <w:ilvl w:val="0"/>
          <w:numId w:val="121"/>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czyszczenie – 1 kpl.,</w:t>
      </w:r>
    </w:p>
    <w:p w14:paraId="1C30D2A6" w14:textId="77777777" w:rsidR="00394F92" w:rsidRPr="00394F92" w:rsidRDefault="00394F92" w:rsidP="00394F92">
      <w:pPr>
        <w:pStyle w:val="Akapitzlist"/>
        <w:numPr>
          <w:ilvl w:val="0"/>
          <w:numId w:val="121"/>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filtra oleju i dopasowanie – 1 szt.</w:t>
      </w:r>
    </w:p>
    <w:p w14:paraId="180DDCA9" w14:textId="77777777" w:rsidR="00394F92" w:rsidRPr="00394F92" w:rsidRDefault="00394F92" w:rsidP="00394F92">
      <w:pPr>
        <w:pStyle w:val="Akapitzlist"/>
        <w:numPr>
          <w:ilvl w:val="0"/>
          <w:numId w:val="121"/>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przeprowadzenie badania oleju na podstawowe parametry olejów turbinowych po przefiltrowaniu</w:t>
      </w:r>
    </w:p>
    <w:p w14:paraId="66D6F544" w14:textId="77777777" w:rsidR="00394F92" w:rsidRPr="00394F92" w:rsidRDefault="00394F92" w:rsidP="00394F92">
      <w:pPr>
        <w:spacing w:line="276" w:lineRule="auto"/>
        <w:ind w:left="567"/>
        <w:rPr>
          <w:sz w:val="22"/>
          <w:szCs w:val="22"/>
        </w:rPr>
      </w:pPr>
      <w:r w:rsidRPr="00394F92">
        <w:rPr>
          <w:sz w:val="22"/>
          <w:szCs w:val="22"/>
        </w:rPr>
        <w:t>Chłodnica oleju</w:t>
      </w:r>
    </w:p>
    <w:p w14:paraId="5F8C228B" w14:textId="77777777" w:rsidR="00394F92" w:rsidRPr="00394F92" w:rsidRDefault="00394F92" w:rsidP="00394F92">
      <w:pPr>
        <w:pStyle w:val="Akapitzlist"/>
        <w:numPr>
          <w:ilvl w:val="0"/>
          <w:numId w:val="12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próba szczelności – 2 szt.,</w:t>
      </w:r>
    </w:p>
    <w:p w14:paraId="1E161D78" w14:textId="77777777" w:rsidR="00394F92" w:rsidRPr="00394F92" w:rsidRDefault="00394F92" w:rsidP="00394F92">
      <w:pPr>
        <w:pStyle w:val="Akapitzlist"/>
        <w:numPr>
          <w:ilvl w:val="0"/>
          <w:numId w:val="12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czyszczenie przestrzeni wodnej i olejowej 2 szt.</w:t>
      </w:r>
    </w:p>
    <w:p w14:paraId="51753872" w14:textId="77777777" w:rsidR="00394F92" w:rsidRPr="00394F92" w:rsidRDefault="00394F92" w:rsidP="00394F92">
      <w:pPr>
        <w:pStyle w:val="Akapitzlist"/>
        <w:spacing w:line="276" w:lineRule="auto"/>
        <w:ind w:left="567"/>
        <w:rPr>
          <w:sz w:val="22"/>
          <w:szCs w:val="22"/>
        </w:rPr>
      </w:pPr>
      <w:r w:rsidRPr="00394F92">
        <w:rPr>
          <w:sz w:val="22"/>
          <w:szCs w:val="22"/>
        </w:rPr>
        <w:t>Pompa olejowa główna</w:t>
      </w:r>
    </w:p>
    <w:p w14:paraId="19033B91" w14:textId="77777777" w:rsidR="00394F92" w:rsidRPr="00394F92" w:rsidRDefault="00394F92" w:rsidP="00394F92">
      <w:pPr>
        <w:pStyle w:val="Akapitzlist"/>
        <w:numPr>
          <w:ilvl w:val="0"/>
          <w:numId w:val="123"/>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dopasowanie – 1 kpl.,</w:t>
      </w:r>
    </w:p>
    <w:p w14:paraId="2C10EE76" w14:textId="77777777" w:rsidR="00394F92" w:rsidRPr="00394F92" w:rsidRDefault="00394F92" w:rsidP="00394F92">
      <w:pPr>
        <w:pStyle w:val="Akapitzlist"/>
        <w:numPr>
          <w:ilvl w:val="0"/>
          <w:numId w:val="123"/>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sprzęgła napędowego – 1 kpl.,</w:t>
      </w:r>
    </w:p>
    <w:p w14:paraId="2098F4F8" w14:textId="77777777" w:rsidR="00394F92" w:rsidRPr="00394F92" w:rsidRDefault="00394F92" w:rsidP="00394F92">
      <w:pPr>
        <w:pStyle w:val="Akapitzlist"/>
        <w:numPr>
          <w:ilvl w:val="0"/>
          <w:numId w:val="123"/>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wymiana uszczelnień – 1 kpl.</w:t>
      </w:r>
    </w:p>
    <w:p w14:paraId="26FA883D" w14:textId="77777777" w:rsidR="00394F92" w:rsidRPr="00394F92" w:rsidRDefault="00394F92" w:rsidP="00394F92">
      <w:pPr>
        <w:spacing w:line="276" w:lineRule="auto"/>
        <w:ind w:left="567"/>
        <w:rPr>
          <w:sz w:val="22"/>
          <w:szCs w:val="22"/>
        </w:rPr>
      </w:pPr>
      <w:r w:rsidRPr="00394F92">
        <w:rPr>
          <w:sz w:val="22"/>
          <w:szCs w:val="22"/>
        </w:rPr>
        <w:t>Pompa olejowa pomocnicza</w:t>
      </w:r>
    </w:p>
    <w:p w14:paraId="74496433" w14:textId="77777777" w:rsidR="00394F92" w:rsidRPr="00394F92" w:rsidRDefault="00394F92" w:rsidP="00394F92">
      <w:pPr>
        <w:pStyle w:val="Akapitzlist"/>
        <w:numPr>
          <w:ilvl w:val="0"/>
          <w:numId w:val="12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pompy i dopasowanie – 1 szt.</w:t>
      </w:r>
    </w:p>
    <w:p w14:paraId="3E95E2C7" w14:textId="77777777" w:rsidR="00394F92" w:rsidRPr="00394F92" w:rsidRDefault="00394F92" w:rsidP="00394F92">
      <w:pPr>
        <w:spacing w:line="276" w:lineRule="auto"/>
        <w:ind w:left="567"/>
        <w:rPr>
          <w:sz w:val="22"/>
          <w:szCs w:val="22"/>
        </w:rPr>
      </w:pPr>
      <w:r w:rsidRPr="00394F92">
        <w:rPr>
          <w:sz w:val="22"/>
          <w:szCs w:val="22"/>
        </w:rPr>
        <w:t>Klapa ssawna</w:t>
      </w:r>
    </w:p>
    <w:p w14:paraId="1729B5A7" w14:textId="77777777" w:rsidR="00394F92" w:rsidRPr="00394F92" w:rsidRDefault="00394F92" w:rsidP="00394F92">
      <w:pPr>
        <w:pStyle w:val="Akapitzlist"/>
        <w:numPr>
          <w:ilvl w:val="0"/>
          <w:numId w:val="12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klapy sprężarki i dopasowanie – 1 kpl.,</w:t>
      </w:r>
    </w:p>
    <w:p w14:paraId="362A747A" w14:textId="77777777" w:rsidR="00394F92" w:rsidRPr="00394F92" w:rsidRDefault="00394F92" w:rsidP="00394F92">
      <w:pPr>
        <w:pStyle w:val="Akapitzlist"/>
        <w:numPr>
          <w:ilvl w:val="0"/>
          <w:numId w:val="12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siłownika i układu dźwigniowego sprężarki – 1 kpl.,</w:t>
      </w:r>
    </w:p>
    <w:p w14:paraId="15C337A0" w14:textId="77777777" w:rsidR="00394F92" w:rsidRPr="00394F92" w:rsidRDefault="00394F92" w:rsidP="00394F92">
      <w:pPr>
        <w:pStyle w:val="Akapitzlist"/>
        <w:numPr>
          <w:ilvl w:val="0"/>
          <w:numId w:val="124"/>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kontrola osadzenia klapy na wale i dopasowanie – 1 kpl.</w:t>
      </w:r>
    </w:p>
    <w:p w14:paraId="7D39BDA7" w14:textId="77777777" w:rsidR="00394F92" w:rsidRPr="00394F92" w:rsidRDefault="00394F92" w:rsidP="00394F92">
      <w:pPr>
        <w:spacing w:line="276" w:lineRule="auto"/>
        <w:ind w:left="567"/>
        <w:rPr>
          <w:sz w:val="22"/>
          <w:szCs w:val="22"/>
        </w:rPr>
      </w:pPr>
      <w:r w:rsidRPr="00394F92">
        <w:rPr>
          <w:sz w:val="22"/>
          <w:szCs w:val="22"/>
        </w:rPr>
        <w:t>Klapa zwrotna</w:t>
      </w:r>
    </w:p>
    <w:p w14:paraId="2B2DA947" w14:textId="77777777" w:rsidR="00394F92" w:rsidRPr="00394F92" w:rsidRDefault="00394F92" w:rsidP="00394F92">
      <w:pPr>
        <w:pStyle w:val="Akapitzlist"/>
        <w:numPr>
          <w:ilvl w:val="0"/>
          <w:numId w:val="12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klapy i dopasowanie – 1 kpl.,</w:t>
      </w:r>
    </w:p>
    <w:p w14:paraId="11C3DB24" w14:textId="77777777" w:rsidR="00394F92" w:rsidRPr="00394F92" w:rsidRDefault="00394F92" w:rsidP="00394F92">
      <w:pPr>
        <w:pStyle w:val="Akapitzlist"/>
        <w:numPr>
          <w:ilvl w:val="0"/>
          <w:numId w:val="125"/>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wybudowanie i zabudowa klapy sprężarki – 1 kpl.</w:t>
      </w:r>
    </w:p>
    <w:p w14:paraId="21BABF75" w14:textId="77777777" w:rsidR="00394F92" w:rsidRPr="00394F92" w:rsidRDefault="00394F92" w:rsidP="00394F92">
      <w:pPr>
        <w:spacing w:line="276" w:lineRule="auto"/>
        <w:ind w:left="567"/>
        <w:rPr>
          <w:sz w:val="22"/>
          <w:szCs w:val="22"/>
        </w:rPr>
      </w:pPr>
      <w:r w:rsidRPr="00394F92">
        <w:rPr>
          <w:sz w:val="22"/>
          <w:szCs w:val="22"/>
        </w:rPr>
        <w:t>Zawór wydmuchowy</w:t>
      </w:r>
    </w:p>
    <w:p w14:paraId="144FBB01" w14:textId="77777777" w:rsidR="00394F92" w:rsidRPr="00394F92" w:rsidRDefault="00394F92" w:rsidP="00394F92">
      <w:pPr>
        <w:pStyle w:val="Akapitzlist"/>
        <w:numPr>
          <w:ilvl w:val="0"/>
          <w:numId w:val="12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zaworu i dopasowanie – 1 kpl.,</w:t>
      </w:r>
    </w:p>
    <w:p w14:paraId="51C5E47D" w14:textId="77777777" w:rsidR="00394F92" w:rsidRPr="00394F92" w:rsidRDefault="00394F92" w:rsidP="00394F92">
      <w:pPr>
        <w:pStyle w:val="Akapitzlist"/>
        <w:numPr>
          <w:ilvl w:val="0"/>
          <w:numId w:val="126"/>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siłownika i układu dźwigniowego – 1 kpl.</w:t>
      </w:r>
    </w:p>
    <w:p w14:paraId="2FDB620F" w14:textId="77777777" w:rsidR="00394F92" w:rsidRPr="00394F92" w:rsidRDefault="00394F92" w:rsidP="00394F92">
      <w:pPr>
        <w:spacing w:line="276" w:lineRule="auto"/>
        <w:ind w:left="567"/>
        <w:rPr>
          <w:sz w:val="22"/>
          <w:szCs w:val="22"/>
        </w:rPr>
      </w:pPr>
      <w:r w:rsidRPr="00394F92">
        <w:rPr>
          <w:sz w:val="22"/>
          <w:szCs w:val="22"/>
        </w:rPr>
        <w:t>Zawór tłoczny</w:t>
      </w:r>
    </w:p>
    <w:p w14:paraId="0E4D9A57" w14:textId="77777777" w:rsidR="00394F92" w:rsidRPr="00394F92" w:rsidRDefault="00394F92" w:rsidP="00394F92">
      <w:pPr>
        <w:pStyle w:val="Akapitzlist"/>
        <w:numPr>
          <w:ilvl w:val="0"/>
          <w:numId w:val="127"/>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zaworu i dopasowanie – 1 kpl.</w:t>
      </w:r>
    </w:p>
    <w:p w14:paraId="5226BA9F" w14:textId="77777777" w:rsidR="00394F92" w:rsidRPr="00394F92" w:rsidRDefault="00394F92" w:rsidP="00394F92">
      <w:pPr>
        <w:spacing w:line="276" w:lineRule="auto"/>
        <w:ind w:left="567"/>
        <w:rPr>
          <w:sz w:val="22"/>
          <w:szCs w:val="22"/>
        </w:rPr>
      </w:pPr>
      <w:r w:rsidRPr="00394F92">
        <w:rPr>
          <w:sz w:val="22"/>
          <w:szCs w:val="22"/>
        </w:rPr>
        <w:t>Łożyska główne</w:t>
      </w:r>
    </w:p>
    <w:p w14:paraId="32D23663" w14:textId="77777777" w:rsidR="00394F92" w:rsidRPr="00394F92" w:rsidRDefault="00394F92" w:rsidP="00394F92">
      <w:pPr>
        <w:pStyle w:val="Akapitzlist"/>
        <w:numPr>
          <w:ilvl w:val="0"/>
          <w:numId w:val="127"/>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łożysk i dopasowanie – 2 kpl.,</w:t>
      </w:r>
    </w:p>
    <w:p w14:paraId="457D3886" w14:textId="77777777" w:rsidR="00394F92" w:rsidRPr="00394F92" w:rsidRDefault="00394F92" w:rsidP="00394F92">
      <w:pPr>
        <w:pStyle w:val="Akapitzlist"/>
        <w:numPr>
          <w:ilvl w:val="0"/>
          <w:numId w:val="127"/>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dorobienie poduszek centrujących – 2 szt.,</w:t>
      </w:r>
    </w:p>
    <w:p w14:paraId="6FEE4E3C" w14:textId="77777777" w:rsidR="00394F92" w:rsidRPr="00394F92" w:rsidRDefault="00394F92" w:rsidP="00394F92">
      <w:pPr>
        <w:pStyle w:val="Akapitzlist"/>
        <w:numPr>
          <w:ilvl w:val="0"/>
          <w:numId w:val="127"/>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dotarcie panewki do osadzenia – 1 kpl.</w:t>
      </w:r>
    </w:p>
    <w:p w14:paraId="243C40AB" w14:textId="77777777" w:rsidR="00394F92" w:rsidRPr="00394F92" w:rsidRDefault="00394F92" w:rsidP="00394F92">
      <w:pPr>
        <w:pStyle w:val="Akapitzlist"/>
        <w:overflowPunct w:val="0"/>
        <w:autoSpaceDE w:val="0"/>
        <w:autoSpaceDN w:val="0"/>
        <w:adjustRightInd w:val="0"/>
        <w:spacing w:line="276" w:lineRule="auto"/>
        <w:ind w:left="1134"/>
        <w:contextualSpacing w:val="0"/>
        <w:textAlignment w:val="baseline"/>
        <w:rPr>
          <w:sz w:val="22"/>
          <w:szCs w:val="22"/>
        </w:rPr>
      </w:pPr>
    </w:p>
    <w:p w14:paraId="3689B71D" w14:textId="77777777" w:rsidR="00394F92" w:rsidRPr="00394F92" w:rsidRDefault="00394F92" w:rsidP="00394F92">
      <w:pPr>
        <w:spacing w:line="276" w:lineRule="auto"/>
        <w:ind w:left="567"/>
        <w:rPr>
          <w:sz w:val="22"/>
          <w:szCs w:val="22"/>
        </w:rPr>
      </w:pPr>
      <w:r w:rsidRPr="00394F92">
        <w:rPr>
          <w:sz w:val="22"/>
          <w:szCs w:val="22"/>
        </w:rPr>
        <w:t>Uszczelnienia dławicowe</w:t>
      </w:r>
    </w:p>
    <w:p w14:paraId="5C42A8F4" w14:textId="77777777" w:rsidR="00394F92" w:rsidRPr="00394F92" w:rsidRDefault="00394F92" w:rsidP="00394F92">
      <w:pPr>
        <w:pStyle w:val="Akapitzlist"/>
        <w:numPr>
          <w:ilvl w:val="0"/>
          <w:numId w:val="12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uszczelnień i dopasowanie – 1 kpl.</w:t>
      </w:r>
    </w:p>
    <w:p w14:paraId="0458752E" w14:textId="77777777" w:rsidR="00394F92" w:rsidRPr="00394F92" w:rsidRDefault="00394F92" w:rsidP="00394F92">
      <w:pPr>
        <w:spacing w:line="276" w:lineRule="auto"/>
        <w:ind w:left="567"/>
        <w:rPr>
          <w:sz w:val="22"/>
          <w:szCs w:val="22"/>
        </w:rPr>
      </w:pPr>
      <w:r w:rsidRPr="00394F92">
        <w:rPr>
          <w:sz w:val="22"/>
          <w:szCs w:val="22"/>
        </w:rPr>
        <w:t>Kadłub sprężarki</w:t>
      </w:r>
    </w:p>
    <w:p w14:paraId="509425B3" w14:textId="77777777" w:rsidR="00394F92" w:rsidRPr="00394F92" w:rsidRDefault="00394F92" w:rsidP="00394F92">
      <w:pPr>
        <w:pStyle w:val="Akapitzlist"/>
        <w:numPr>
          <w:ilvl w:val="0"/>
          <w:numId w:val="12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lastRenderedPageBreak/>
        <w:t>przegląd kadłuba i śrub złącznych – 1 kpl.,</w:t>
      </w:r>
    </w:p>
    <w:p w14:paraId="5E772283" w14:textId="77777777" w:rsidR="00394F92" w:rsidRPr="00394F92" w:rsidRDefault="00394F92" w:rsidP="00394F92">
      <w:pPr>
        <w:pStyle w:val="Akapitzlist"/>
        <w:numPr>
          <w:ilvl w:val="0"/>
          <w:numId w:val="12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odwracanie pokrywy – 1 szt.,</w:t>
      </w:r>
    </w:p>
    <w:p w14:paraId="1B73D74E" w14:textId="77777777" w:rsidR="00394F92" w:rsidRPr="00394F92" w:rsidRDefault="00394F92" w:rsidP="00394F92">
      <w:pPr>
        <w:pStyle w:val="Akapitzlist"/>
        <w:numPr>
          <w:ilvl w:val="0"/>
          <w:numId w:val="12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doskrobanie płaszczyzn złącznych i kontrola na tusz – 32 dm</w:t>
      </w:r>
      <w:r w:rsidRPr="00394F92">
        <w:rPr>
          <w:sz w:val="22"/>
          <w:szCs w:val="22"/>
          <w:vertAlign w:val="superscript"/>
        </w:rPr>
        <w:t>2</w:t>
      </w:r>
      <w:r w:rsidRPr="00394F92">
        <w:rPr>
          <w:sz w:val="22"/>
          <w:szCs w:val="22"/>
        </w:rPr>
        <w:t>,</w:t>
      </w:r>
    </w:p>
    <w:p w14:paraId="46178B66" w14:textId="77777777" w:rsidR="00394F92" w:rsidRPr="00394F92" w:rsidRDefault="00394F92" w:rsidP="00394F92">
      <w:pPr>
        <w:pStyle w:val="Akapitzlist"/>
        <w:numPr>
          <w:ilvl w:val="0"/>
          <w:numId w:val="12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czyszczenie kadłuba – 1 kpl.,</w:t>
      </w:r>
    </w:p>
    <w:p w14:paraId="104BAD83" w14:textId="77777777" w:rsidR="00394F92" w:rsidRPr="00394F92" w:rsidRDefault="00394F92" w:rsidP="00394F92">
      <w:pPr>
        <w:pStyle w:val="Akapitzlist"/>
        <w:numPr>
          <w:ilvl w:val="0"/>
          <w:numId w:val="128"/>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kontrola dylatacji i stanu naprężeń w rurociągach – 1 kpl.</w:t>
      </w:r>
    </w:p>
    <w:p w14:paraId="424C2BD1" w14:textId="77777777" w:rsidR="00394F92" w:rsidRPr="00394F92" w:rsidRDefault="00394F92" w:rsidP="00394F92">
      <w:pPr>
        <w:spacing w:line="276" w:lineRule="auto"/>
        <w:ind w:left="567"/>
        <w:rPr>
          <w:sz w:val="22"/>
          <w:szCs w:val="22"/>
        </w:rPr>
      </w:pPr>
      <w:r w:rsidRPr="00394F92">
        <w:rPr>
          <w:sz w:val="22"/>
          <w:szCs w:val="22"/>
        </w:rPr>
        <w:t>Dyfuzory</w:t>
      </w:r>
    </w:p>
    <w:p w14:paraId="7F39D7B9" w14:textId="77777777" w:rsidR="00394F92" w:rsidRPr="00394F92" w:rsidRDefault="00394F92" w:rsidP="00394F92">
      <w:pPr>
        <w:pStyle w:val="Akapitzlist"/>
        <w:numPr>
          <w:ilvl w:val="0"/>
          <w:numId w:val="129"/>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i dopasowanie – 9 szt.,</w:t>
      </w:r>
    </w:p>
    <w:p w14:paraId="6915DC80" w14:textId="77777777" w:rsidR="00394F92" w:rsidRPr="00394F92" w:rsidRDefault="00394F92" w:rsidP="00394F92">
      <w:pPr>
        <w:pStyle w:val="Akapitzlist"/>
        <w:numPr>
          <w:ilvl w:val="0"/>
          <w:numId w:val="129"/>
        </w:numPr>
        <w:overflowPunct w:val="0"/>
        <w:autoSpaceDE w:val="0"/>
        <w:autoSpaceDN w:val="0"/>
        <w:adjustRightInd w:val="0"/>
        <w:spacing w:line="276" w:lineRule="auto"/>
        <w:ind w:left="1134"/>
        <w:contextualSpacing w:val="0"/>
        <w:textAlignment w:val="baseline"/>
        <w:rPr>
          <w:b/>
          <w:bCs/>
          <w:sz w:val="22"/>
          <w:szCs w:val="22"/>
        </w:rPr>
      </w:pPr>
      <w:r w:rsidRPr="00394F92">
        <w:rPr>
          <w:sz w:val="22"/>
          <w:szCs w:val="22"/>
        </w:rPr>
        <w:t>wybudowanie i zabudowa dyfuzorów i dopasowanie – 9 szt.</w:t>
      </w:r>
    </w:p>
    <w:p w14:paraId="06B903EE" w14:textId="77777777" w:rsidR="00394F92" w:rsidRPr="00394F92" w:rsidRDefault="00394F92" w:rsidP="00394F92">
      <w:pPr>
        <w:spacing w:line="276" w:lineRule="auto"/>
        <w:ind w:left="567"/>
        <w:rPr>
          <w:sz w:val="22"/>
          <w:szCs w:val="22"/>
        </w:rPr>
      </w:pPr>
      <w:r w:rsidRPr="00394F92">
        <w:rPr>
          <w:sz w:val="22"/>
          <w:szCs w:val="22"/>
        </w:rPr>
        <w:t xml:space="preserve">Wirnik sprężarki </w:t>
      </w:r>
    </w:p>
    <w:p w14:paraId="02D86462" w14:textId="77777777" w:rsidR="00394F92" w:rsidRPr="00394F92" w:rsidRDefault="00394F92" w:rsidP="00394F92">
      <w:pPr>
        <w:pStyle w:val="Akapitzlist"/>
        <w:numPr>
          <w:ilvl w:val="0"/>
          <w:numId w:val="130"/>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wirnika i polerowanie czopów – 1 kpl.,</w:t>
      </w:r>
    </w:p>
    <w:p w14:paraId="428FA971" w14:textId="77777777" w:rsidR="00394F92" w:rsidRPr="00394F92" w:rsidRDefault="00394F92" w:rsidP="00394F92">
      <w:pPr>
        <w:pStyle w:val="Akapitzlist"/>
        <w:numPr>
          <w:ilvl w:val="0"/>
          <w:numId w:val="130"/>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usuwanie osadu z koła wirnika sprężarki – 7 szt.,</w:t>
      </w:r>
    </w:p>
    <w:p w14:paraId="1C64237B" w14:textId="77777777" w:rsidR="00394F92" w:rsidRPr="00394F92" w:rsidRDefault="00394F92" w:rsidP="00394F92">
      <w:pPr>
        <w:pStyle w:val="Akapitzlist"/>
        <w:numPr>
          <w:ilvl w:val="0"/>
          <w:numId w:val="130"/>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wycentrowanie wirnika i kontrola geometrii – 1 szt.,</w:t>
      </w:r>
    </w:p>
    <w:p w14:paraId="48B1DE7B" w14:textId="77777777" w:rsidR="00394F92" w:rsidRPr="00394F92" w:rsidRDefault="00394F92" w:rsidP="00394F92">
      <w:pPr>
        <w:pStyle w:val="Akapitzlist"/>
        <w:numPr>
          <w:ilvl w:val="0"/>
          <w:numId w:val="130"/>
        </w:numPr>
        <w:overflowPunct w:val="0"/>
        <w:autoSpaceDE w:val="0"/>
        <w:autoSpaceDN w:val="0"/>
        <w:adjustRightInd w:val="0"/>
        <w:spacing w:line="276" w:lineRule="auto"/>
        <w:ind w:left="1134"/>
        <w:contextualSpacing w:val="0"/>
        <w:textAlignment w:val="baseline"/>
        <w:rPr>
          <w:b/>
          <w:bCs/>
          <w:sz w:val="22"/>
          <w:szCs w:val="22"/>
        </w:rPr>
      </w:pPr>
      <w:r w:rsidRPr="00394F92">
        <w:rPr>
          <w:sz w:val="22"/>
          <w:szCs w:val="22"/>
        </w:rPr>
        <w:t>wyważenie wirnika.</w:t>
      </w:r>
    </w:p>
    <w:p w14:paraId="6AB0E262" w14:textId="77777777" w:rsidR="00394F92" w:rsidRPr="00394F92" w:rsidRDefault="00394F92" w:rsidP="00394F92">
      <w:pPr>
        <w:spacing w:line="276" w:lineRule="auto"/>
        <w:ind w:left="567"/>
        <w:rPr>
          <w:sz w:val="22"/>
          <w:szCs w:val="22"/>
        </w:rPr>
      </w:pPr>
      <w:r w:rsidRPr="00394F92">
        <w:rPr>
          <w:sz w:val="22"/>
          <w:szCs w:val="22"/>
        </w:rPr>
        <w:t>Sprzęgło główne</w:t>
      </w:r>
    </w:p>
    <w:p w14:paraId="1EE9B14E" w14:textId="77777777" w:rsidR="00394F92" w:rsidRPr="00394F92" w:rsidRDefault="00394F92" w:rsidP="00394F92">
      <w:pPr>
        <w:pStyle w:val="Akapitzlist"/>
        <w:numPr>
          <w:ilvl w:val="0"/>
          <w:numId w:val="131"/>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przegląd sprzęgła i dopasowanie – 1 kpl.</w:t>
      </w:r>
    </w:p>
    <w:p w14:paraId="0643BFCD" w14:textId="77777777" w:rsidR="00394F92" w:rsidRPr="00394F92" w:rsidRDefault="00394F92" w:rsidP="00394F92">
      <w:pPr>
        <w:spacing w:line="276" w:lineRule="auto"/>
        <w:ind w:left="567"/>
        <w:rPr>
          <w:sz w:val="22"/>
          <w:szCs w:val="22"/>
        </w:rPr>
      </w:pPr>
      <w:r w:rsidRPr="00394F92">
        <w:rPr>
          <w:sz w:val="22"/>
          <w:szCs w:val="22"/>
        </w:rPr>
        <w:t>Chłodnice międzystopniowe i końcowa</w:t>
      </w:r>
    </w:p>
    <w:p w14:paraId="7021D35E" w14:textId="77777777" w:rsidR="00394F92" w:rsidRPr="00394F92" w:rsidRDefault="00394F92" w:rsidP="00394F92">
      <w:pPr>
        <w:pStyle w:val="Akapitzlist"/>
        <w:numPr>
          <w:ilvl w:val="0"/>
          <w:numId w:val="131"/>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wybudowanie i zabudowanie wkładu – 3 szt.,</w:t>
      </w:r>
    </w:p>
    <w:p w14:paraId="5CB6AA51" w14:textId="77777777" w:rsidR="00394F92" w:rsidRPr="00394F92" w:rsidRDefault="00394F92" w:rsidP="00394F92">
      <w:pPr>
        <w:pStyle w:val="Akapitzlist"/>
        <w:numPr>
          <w:ilvl w:val="0"/>
          <w:numId w:val="131"/>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czyszczenie wkładu i próba szczelności chłodnic międzystopniowych– 2 szt.,</w:t>
      </w:r>
    </w:p>
    <w:p w14:paraId="66B0D84A" w14:textId="77777777" w:rsidR="00394F92" w:rsidRPr="00394F92" w:rsidRDefault="00394F92" w:rsidP="00394F92">
      <w:pPr>
        <w:pStyle w:val="Akapitzlist"/>
        <w:numPr>
          <w:ilvl w:val="0"/>
          <w:numId w:val="131"/>
        </w:numPr>
        <w:overflowPunct w:val="0"/>
        <w:autoSpaceDE w:val="0"/>
        <w:autoSpaceDN w:val="0"/>
        <w:adjustRightInd w:val="0"/>
        <w:spacing w:line="276" w:lineRule="auto"/>
        <w:ind w:left="1134"/>
        <w:contextualSpacing w:val="0"/>
        <w:textAlignment w:val="baseline"/>
        <w:rPr>
          <w:bCs/>
          <w:sz w:val="22"/>
          <w:szCs w:val="22"/>
        </w:rPr>
      </w:pPr>
      <w:r w:rsidRPr="00394F92">
        <w:rPr>
          <w:bCs/>
          <w:sz w:val="22"/>
          <w:szCs w:val="22"/>
        </w:rPr>
        <w:t>przegląd i czyszczenie chłodnicy końcowej – 1 szt.,</w:t>
      </w:r>
    </w:p>
    <w:p w14:paraId="29667A2F" w14:textId="77777777" w:rsidR="00394F92" w:rsidRPr="00394F92" w:rsidRDefault="00394F92" w:rsidP="00394F92">
      <w:pPr>
        <w:pStyle w:val="Akapitzlist"/>
        <w:numPr>
          <w:ilvl w:val="0"/>
          <w:numId w:val="131"/>
        </w:numPr>
        <w:overflowPunct w:val="0"/>
        <w:autoSpaceDE w:val="0"/>
        <w:autoSpaceDN w:val="0"/>
        <w:adjustRightInd w:val="0"/>
        <w:spacing w:line="276" w:lineRule="auto"/>
        <w:ind w:left="1134"/>
        <w:contextualSpacing w:val="0"/>
        <w:textAlignment w:val="baseline"/>
        <w:rPr>
          <w:bCs/>
          <w:sz w:val="22"/>
          <w:szCs w:val="22"/>
        </w:rPr>
      </w:pPr>
      <w:r w:rsidRPr="00394F92">
        <w:rPr>
          <w:bCs/>
          <w:sz w:val="22"/>
          <w:szCs w:val="22"/>
        </w:rPr>
        <w:t>próba szczelności chłodnicy końcowej - 1 szt.</w:t>
      </w:r>
    </w:p>
    <w:p w14:paraId="5B6A14BF" w14:textId="77777777" w:rsidR="00394F92" w:rsidRPr="009C2B21" w:rsidRDefault="00394F92" w:rsidP="00394F92">
      <w:pPr>
        <w:pStyle w:val="Akapitzlist"/>
        <w:overflowPunct w:val="0"/>
        <w:autoSpaceDE w:val="0"/>
        <w:autoSpaceDN w:val="0"/>
        <w:adjustRightInd w:val="0"/>
        <w:spacing w:line="276" w:lineRule="auto"/>
        <w:ind w:left="1134"/>
        <w:contextualSpacing w:val="0"/>
        <w:textAlignment w:val="baseline"/>
        <w:rPr>
          <w:bCs/>
        </w:rPr>
      </w:pPr>
    </w:p>
    <w:p w14:paraId="0FAABBA8" w14:textId="77777777" w:rsidR="00394F92" w:rsidRPr="009C2B21" w:rsidRDefault="00394F92" w:rsidP="00394F92">
      <w:pPr>
        <w:pStyle w:val="Akapitzlist"/>
        <w:numPr>
          <w:ilvl w:val="0"/>
          <w:numId w:val="135"/>
        </w:numPr>
        <w:spacing w:line="276" w:lineRule="auto"/>
        <w:ind w:left="1134"/>
        <w:rPr>
          <w:b/>
          <w:bCs/>
        </w:rPr>
      </w:pPr>
      <w:r w:rsidRPr="009C2B21">
        <w:rPr>
          <w:b/>
          <w:bCs/>
        </w:rPr>
        <w:t>Roboty ogólne do remontu maszyny</w:t>
      </w:r>
    </w:p>
    <w:p w14:paraId="23EDCE76" w14:textId="77777777" w:rsidR="00394F92" w:rsidRPr="00394F92" w:rsidRDefault="00394F92" w:rsidP="00394F92">
      <w:pPr>
        <w:pStyle w:val="Akapitzlist"/>
        <w:numPr>
          <w:ilvl w:val="0"/>
          <w:numId w:val="132"/>
        </w:numPr>
        <w:overflowPunct w:val="0"/>
        <w:autoSpaceDE w:val="0"/>
        <w:autoSpaceDN w:val="0"/>
        <w:adjustRightInd w:val="0"/>
        <w:spacing w:line="276" w:lineRule="auto"/>
        <w:ind w:left="1134"/>
        <w:contextualSpacing w:val="0"/>
        <w:textAlignment w:val="baseline"/>
        <w:rPr>
          <w:sz w:val="22"/>
          <w:szCs w:val="22"/>
        </w:rPr>
      </w:pPr>
      <w:r w:rsidRPr="00394F92">
        <w:rPr>
          <w:sz w:val="22"/>
          <w:szCs w:val="22"/>
        </w:rPr>
        <w:t>urządzenie i likwidacja placówki montażowej (dotyczy sprężarki).</w:t>
      </w:r>
    </w:p>
    <w:p w14:paraId="751641B5" w14:textId="77777777" w:rsidR="00394F92" w:rsidRPr="009C2B21" w:rsidRDefault="00394F92" w:rsidP="00394F92">
      <w:pPr>
        <w:pStyle w:val="Akapitzlist"/>
        <w:spacing w:line="276" w:lineRule="auto"/>
      </w:pPr>
    </w:p>
    <w:p w14:paraId="71E3A979" w14:textId="77777777" w:rsidR="00394F92" w:rsidRPr="009C2B21" w:rsidRDefault="00394F92" w:rsidP="00394F92">
      <w:pPr>
        <w:pStyle w:val="Akapitzlist"/>
        <w:numPr>
          <w:ilvl w:val="0"/>
          <w:numId w:val="135"/>
        </w:numPr>
        <w:spacing w:line="276" w:lineRule="auto"/>
        <w:ind w:left="1134"/>
        <w:rPr>
          <w:b/>
          <w:bCs/>
        </w:rPr>
      </w:pPr>
      <w:r w:rsidRPr="009C2B21">
        <w:rPr>
          <w:b/>
          <w:bCs/>
        </w:rPr>
        <w:t>Prace przygotowawcze kontrolne i odbiorowe</w:t>
      </w:r>
    </w:p>
    <w:p w14:paraId="45E97660" w14:textId="77777777" w:rsidR="00394F92" w:rsidRPr="00394F92" w:rsidRDefault="00394F92" w:rsidP="00394F92">
      <w:pPr>
        <w:pStyle w:val="Akapitzlist"/>
        <w:numPr>
          <w:ilvl w:val="0"/>
          <w:numId w:val="132"/>
        </w:numPr>
        <w:overflowPunct w:val="0"/>
        <w:autoSpaceDE w:val="0"/>
        <w:autoSpaceDN w:val="0"/>
        <w:adjustRightInd w:val="0"/>
        <w:spacing w:line="276" w:lineRule="auto"/>
        <w:ind w:left="1134"/>
        <w:contextualSpacing w:val="0"/>
        <w:jc w:val="both"/>
        <w:textAlignment w:val="baseline"/>
        <w:rPr>
          <w:sz w:val="22"/>
          <w:szCs w:val="22"/>
        </w:rPr>
      </w:pPr>
      <w:r w:rsidRPr="00394F92">
        <w:rPr>
          <w:sz w:val="22"/>
          <w:szCs w:val="22"/>
        </w:rPr>
        <w:t>kontrola szczelności obiegów,</w:t>
      </w:r>
    </w:p>
    <w:p w14:paraId="286F1E9D" w14:textId="77777777" w:rsidR="00394F92" w:rsidRPr="00394F92" w:rsidRDefault="00394F92" w:rsidP="00394F92">
      <w:pPr>
        <w:pStyle w:val="Akapitzlist"/>
        <w:numPr>
          <w:ilvl w:val="0"/>
          <w:numId w:val="132"/>
        </w:numPr>
        <w:overflowPunct w:val="0"/>
        <w:autoSpaceDE w:val="0"/>
        <w:autoSpaceDN w:val="0"/>
        <w:adjustRightInd w:val="0"/>
        <w:spacing w:line="276" w:lineRule="auto"/>
        <w:ind w:left="1134"/>
        <w:contextualSpacing w:val="0"/>
        <w:jc w:val="both"/>
        <w:textAlignment w:val="baseline"/>
        <w:rPr>
          <w:sz w:val="22"/>
          <w:szCs w:val="22"/>
        </w:rPr>
      </w:pPr>
      <w:r w:rsidRPr="00394F92">
        <w:rPr>
          <w:sz w:val="22"/>
          <w:szCs w:val="22"/>
        </w:rPr>
        <w:t>kontrola i nastawianie regulacji zespołu,</w:t>
      </w:r>
    </w:p>
    <w:p w14:paraId="49F6296D" w14:textId="77777777" w:rsidR="00394F92" w:rsidRPr="00394F92" w:rsidRDefault="00394F92" w:rsidP="00394F92">
      <w:pPr>
        <w:pStyle w:val="Akapitzlist"/>
        <w:numPr>
          <w:ilvl w:val="0"/>
          <w:numId w:val="132"/>
        </w:numPr>
        <w:overflowPunct w:val="0"/>
        <w:autoSpaceDE w:val="0"/>
        <w:autoSpaceDN w:val="0"/>
        <w:adjustRightInd w:val="0"/>
        <w:spacing w:line="276" w:lineRule="auto"/>
        <w:ind w:left="1134"/>
        <w:contextualSpacing w:val="0"/>
        <w:jc w:val="both"/>
        <w:textAlignment w:val="baseline"/>
        <w:rPr>
          <w:sz w:val="22"/>
          <w:szCs w:val="22"/>
        </w:rPr>
      </w:pPr>
      <w:r w:rsidRPr="00394F92">
        <w:rPr>
          <w:sz w:val="22"/>
          <w:szCs w:val="22"/>
        </w:rPr>
        <w:t>przygotowanie zespołu do badań diagnostycznych.</w:t>
      </w:r>
    </w:p>
    <w:p w14:paraId="03A023E0" w14:textId="77777777" w:rsidR="00394F92" w:rsidRPr="009C2B21" w:rsidRDefault="00394F92" w:rsidP="00394F92">
      <w:pPr>
        <w:pStyle w:val="Akapitzlist"/>
        <w:spacing w:line="276" w:lineRule="auto"/>
        <w:ind w:left="1134"/>
        <w:jc w:val="both"/>
      </w:pPr>
    </w:p>
    <w:p w14:paraId="318D03B8" w14:textId="77777777" w:rsidR="00394F92" w:rsidRPr="009C2B21" w:rsidRDefault="00394F92" w:rsidP="00394F92">
      <w:pPr>
        <w:pStyle w:val="Akapitzlist"/>
        <w:numPr>
          <w:ilvl w:val="0"/>
          <w:numId w:val="135"/>
        </w:numPr>
        <w:spacing w:line="276" w:lineRule="auto"/>
        <w:ind w:left="1134"/>
        <w:jc w:val="both"/>
        <w:rPr>
          <w:b/>
          <w:bCs/>
        </w:rPr>
      </w:pPr>
      <w:r w:rsidRPr="009C2B21">
        <w:rPr>
          <w:b/>
          <w:bCs/>
        </w:rPr>
        <w:t>Uruchomienie zespołu</w:t>
      </w:r>
    </w:p>
    <w:p w14:paraId="09D47E4B" w14:textId="77777777" w:rsidR="00394F92" w:rsidRPr="00394F92" w:rsidRDefault="00394F92" w:rsidP="00394F92">
      <w:pPr>
        <w:pStyle w:val="Akapitzlist"/>
        <w:numPr>
          <w:ilvl w:val="0"/>
          <w:numId w:val="133"/>
        </w:numPr>
        <w:overflowPunct w:val="0"/>
        <w:autoSpaceDE w:val="0"/>
        <w:autoSpaceDN w:val="0"/>
        <w:adjustRightInd w:val="0"/>
        <w:spacing w:line="276" w:lineRule="auto"/>
        <w:ind w:left="1134"/>
        <w:contextualSpacing w:val="0"/>
        <w:jc w:val="both"/>
        <w:textAlignment w:val="baseline"/>
        <w:rPr>
          <w:sz w:val="22"/>
          <w:szCs w:val="22"/>
        </w:rPr>
      </w:pPr>
      <w:r w:rsidRPr="00394F92">
        <w:rPr>
          <w:sz w:val="22"/>
          <w:szCs w:val="22"/>
        </w:rPr>
        <w:t>uruchomienie sprężarki – 1 kpl.,</w:t>
      </w:r>
    </w:p>
    <w:p w14:paraId="37FDAB8F" w14:textId="77777777" w:rsidR="00394F92" w:rsidRPr="00394F92" w:rsidRDefault="00394F92" w:rsidP="00394F92">
      <w:pPr>
        <w:pStyle w:val="Akapitzlist"/>
        <w:numPr>
          <w:ilvl w:val="0"/>
          <w:numId w:val="133"/>
        </w:numPr>
        <w:overflowPunct w:val="0"/>
        <w:autoSpaceDE w:val="0"/>
        <w:autoSpaceDN w:val="0"/>
        <w:adjustRightInd w:val="0"/>
        <w:spacing w:line="276" w:lineRule="auto"/>
        <w:ind w:left="1134"/>
        <w:contextualSpacing w:val="0"/>
        <w:jc w:val="both"/>
        <w:textAlignment w:val="baseline"/>
        <w:rPr>
          <w:sz w:val="22"/>
          <w:szCs w:val="22"/>
        </w:rPr>
      </w:pPr>
      <w:r w:rsidRPr="00394F92">
        <w:rPr>
          <w:sz w:val="22"/>
          <w:szCs w:val="22"/>
        </w:rPr>
        <w:t>obserwacja maszyny podczas eksploatacji (ruch próbny -24h pod nadzorem),</w:t>
      </w:r>
    </w:p>
    <w:p w14:paraId="19AB5C27" w14:textId="77777777" w:rsidR="00394F92" w:rsidRPr="00394F92" w:rsidRDefault="00394F92" w:rsidP="00394F92">
      <w:pPr>
        <w:pStyle w:val="Akapitzlist"/>
        <w:numPr>
          <w:ilvl w:val="0"/>
          <w:numId w:val="133"/>
        </w:numPr>
        <w:overflowPunct w:val="0"/>
        <w:autoSpaceDE w:val="0"/>
        <w:autoSpaceDN w:val="0"/>
        <w:adjustRightInd w:val="0"/>
        <w:spacing w:line="276" w:lineRule="auto"/>
        <w:ind w:left="1134"/>
        <w:contextualSpacing w:val="0"/>
        <w:jc w:val="both"/>
        <w:textAlignment w:val="baseline"/>
        <w:rPr>
          <w:sz w:val="22"/>
          <w:szCs w:val="22"/>
        </w:rPr>
      </w:pPr>
      <w:r w:rsidRPr="00394F92">
        <w:rPr>
          <w:sz w:val="22"/>
          <w:szCs w:val="22"/>
        </w:rPr>
        <w:t>pomiar drgań</w:t>
      </w:r>
    </w:p>
    <w:p w14:paraId="5DFAF76B" w14:textId="77777777" w:rsidR="00394F92" w:rsidRPr="009C2B21" w:rsidRDefault="00394F92" w:rsidP="00394F92">
      <w:pPr>
        <w:pStyle w:val="Akapitzlist"/>
        <w:numPr>
          <w:ilvl w:val="0"/>
          <w:numId w:val="135"/>
        </w:numPr>
        <w:spacing w:line="276" w:lineRule="auto"/>
        <w:ind w:left="1134"/>
        <w:rPr>
          <w:b/>
          <w:bCs/>
        </w:rPr>
      </w:pPr>
      <w:r w:rsidRPr="009C2B21">
        <w:rPr>
          <w:b/>
          <w:bCs/>
        </w:rPr>
        <w:t>Przegląd AKPiA</w:t>
      </w:r>
    </w:p>
    <w:p w14:paraId="7FF2A6FF" w14:textId="77777777" w:rsidR="00394F92" w:rsidRPr="00394F92" w:rsidRDefault="00394F92" w:rsidP="00394F92">
      <w:pPr>
        <w:pStyle w:val="Tekstkomentarza"/>
        <w:numPr>
          <w:ilvl w:val="0"/>
          <w:numId w:val="134"/>
        </w:numPr>
        <w:overflowPunct w:val="0"/>
        <w:autoSpaceDE w:val="0"/>
        <w:autoSpaceDN w:val="0"/>
        <w:adjustRightInd w:val="0"/>
        <w:spacing w:line="276" w:lineRule="auto"/>
        <w:ind w:left="1134"/>
        <w:textAlignment w:val="baseline"/>
        <w:rPr>
          <w:sz w:val="22"/>
          <w:szCs w:val="22"/>
        </w:rPr>
      </w:pPr>
      <w:r w:rsidRPr="00394F92">
        <w:rPr>
          <w:sz w:val="22"/>
          <w:szCs w:val="22"/>
        </w:rPr>
        <w:t>demontaż i montaż AKPiA w zakresie niezbędnym do wykonania remontu,</w:t>
      </w:r>
    </w:p>
    <w:p w14:paraId="1AFD90C1" w14:textId="77777777" w:rsidR="00394F92" w:rsidRPr="00394F92" w:rsidRDefault="00394F92" w:rsidP="00394F92">
      <w:pPr>
        <w:pStyle w:val="Tekstkomentarza"/>
        <w:numPr>
          <w:ilvl w:val="0"/>
          <w:numId w:val="134"/>
        </w:numPr>
        <w:overflowPunct w:val="0"/>
        <w:autoSpaceDE w:val="0"/>
        <w:autoSpaceDN w:val="0"/>
        <w:adjustRightInd w:val="0"/>
        <w:spacing w:line="276" w:lineRule="auto"/>
        <w:ind w:left="1134"/>
        <w:jc w:val="both"/>
        <w:textAlignment w:val="baseline"/>
        <w:rPr>
          <w:sz w:val="22"/>
          <w:szCs w:val="22"/>
        </w:rPr>
      </w:pPr>
      <w:r w:rsidRPr="00394F92">
        <w:rPr>
          <w:sz w:val="22"/>
          <w:szCs w:val="22"/>
        </w:rPr>
        <w:t xml:space="preserve">regulacja AKPiA - sterowania zaworu ssącego i wydmuchowego do nowych regulatorów </w:t>
      </w:r>
      <w:r w:rsidRPr="00394F92">
        <w:rPr>
          <w:sz w:val="22"/>
          <w:szCs w:val="22"/>
        </w:rPr>
        <w:br/>
        <w:t>i przetworników,</w:t>
      </w:r>
    </w:p>
    <w:p w14:paraId="0CA7095E" w14:textId="77777777" w:rsidR="00394F92" w:rsidRPr="00394F92" w:rsidRDefault="00394F92" w:rsidP="00394F92">
      <w:pPr>
        <w:pStyle w:val="Styl"/>
        <w:numPr>
          <w:ilvl w:val="0"/>
          <w:numId w:val="134"/>
        </w:numPr>
        <w:spacing w:line="276" w:lineRule="auto"/>
        <w:ind w:left="1134" w:right="1"/>
        <w:rPr>
          <w:rFonts w:ascii="Times New Roman" w:hAnsi="Times New Roman" w:cs="Times New Roman"/>
          <w:sz w:val="22"/>
          <w:szCs w:val="22"/>
        </w:rPr>
      </w:pPr>
      <w:r w:rsidRPr="00394F92">
        <w:rPr>
          <w:rFonts w:ascii="Times New Roman" w:hAnsi="Times New Roman" w:cs="Times New Roman"/>
          <w:sz w:val="22"/>
          <w:szCs w:val="22"/>
        </w:rPr>
        <w:t>próby funkcjonalne po uruchomieniu sprężarki, wykonanie i dostarczenie charakterystyk.</w:t>
      </w:r>
    </w:p>
    <w:p w14:paraId="7F1F1909" w14:textId="77777777" w:rsidR="00394F92" w:rsidRPr="009C2B21" w:rsidRDefault="00394F92" w:rsidP="00394F92">
      <w:pPr>
        <w:pStyle w:val="Styl"/>
        <w:spacing w:line="276" w:lineRule="auto"/>
        <w:ind w:left="720" w:right="1"/>
        <w:rPr>
          <w:rFonts w:ascii="Times New Roman" w:hAnsi="Times New Roman" w:cs="Times New Roman"/>
          <w:sz w:val="22"/>
          <w:szCs w:val="22"/>
        </w:rPr>
      </w:pPr>
    </w:p>
    <w:p w14:paraId="67106FD2" w14:textId="77777777" w:rsidR="00394F92" w:rsidRPr="009C2B21" w:rsidRDefault="00394F92" w:rsidP="00394F92">
      <w:pPr>
        <w:pStyle w:val="Akapitzlist"/>
        <w:numPr>
          <w:ilvl w:val="0"/>
          <w:numId w:val="135"/>
        </w:numPr>
        <w:spacing w:line="276" w:lineRule="auto"/>
        <w:ind w:left="1134"/>
        <w:rPr>
          <w:b/>
          <w:bCs/>
        </w:rPr>
      </w:pPr>
      <w:r w:rsidRPr="009C2B21">
        <w:rPr>
          <w:b/>
          <w:bCs/>
        </w:rPr>
        <w:t>Remont, dostawa i wymiana układu AKPiA w zakresie regulacji klapami.</w:t>
      </w:r>
    </w:p>
    <w:p w14:paraId="7C9EA75F" w14:textId="77777777" w:rsidR="00394F92" w:rsidRPr="009C2B21" w:rsidRDefault="00394F92" w:rsidP="00394F92">
      <w:pPr>
        <w:pStyle w:val="Styl"/>
        <w:spacing w:line="276" w:lineRule="auto"/>
        <w:ind w:left="567" w:right="1"/>
        <w:jc w:val="both"/>
        <w:rPr>
          <w:rFonts w:ascii="Times New Roman" w:hAnsi="Times New Roman" w:cs="Times New Roman"/>
          <w:sz w:val="22"/>
          <w:szCs w:val="22"/>
        </w:rPr>
      </w:pPr>
      <w:r w:rsidRPr="009C2B21">
        <w:rPr>
          <w:rFonts w:ascii="Times New Roman" w:hAnsi="Times New Roman" w:cs="Times New Roman"/>
          <w:sz w:val="22"/>
          <w:szCs w:val="22"/>
        </w:rPr>
        <w:t xml:space="preserve">Zakres robót dla wymiany układów regulacji i stacji osuszania powietrza dla sprężarki TK33 </w:t>
      </w:r>
      <w:r w:rsidRPr="009C2B21">
        <w:rPr>
          <w:rFonts w:ascii="Times New Roman" w:hAnsi="Times New Roman" w:cs="Times New Roman"/>
          <w:sz w:val="22"/>
          <w:szCs w:val="22"/>
        </w:rPr>
        <w:br/>
        <w:t>w EC Jankowice.</w:t>
      </w:r>
    </w:p>
    <w:p w14:paraId="6D87F0C7" w14:textId="77777777" w:rsidR="00394F92" w:rsidRPr="009C2B21" w:rsidRDefault="00394F92" w:rsidP="00394F92">
      <w:pPr>
        <w:pStyle w:val="Styl"/>
        <w:spacing w:line="276" w:lineRule="auto"/>
        <w:ind w:left="284" w:right="1"/>
        <w:jc w:val="both"/>
        <w:rPr>
          <w:rFonts w:ascii="Times New Roman" w:hAnsi="Times New Roman" w:cs="Times New Roman"/>
          <w:sz w:val="22"/>
          <w:szCs w:val="22"/>
        </w:rPr>
      </w:pPr>
      <w:r w:rsidRPr="009C2B21">
        <w:rPr>
          <w:rFonts w:ascii="Times New Roman" w:hAnsi="Times New Roman" w:cs="Times New Roman"/>
          <w:sz w:val="22"/>
          <w:szCs w:val="22"/>
        </w:rPr>
        <w:tab/>
        <w:t>1) Regulacja ciśnienia powietrza sprężonego na wyjściu sprężarki.</w:t>
      </w:r>
    </w:p>
    <w:p w14:paraId="132CF982"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r w:rsidRPr="009C2B21">
        <w:rPr>
          <w:rFonts w:ascii="Times New Roman" w:hAnsi="Times New Roman" w:cs="Times New Roman"/>
          <w:sz w:val="22"/>
          <w:szCs w:val="22"/>
        </w:rPr>
        <w:t>W ramach tego zakresu należy zdemontować:</w:t>
      </w:r>
    </w:p>
    <w:p w14:paraId="3F6CA367" w14:textId="77777777" w:rsidR="00394F92" w:rsidRPr="009C2B21" w:rsidRDefault="00394F92" w:rsidP="00394F92">
      <w:pPr>
        <w:pStyle w:val="Styl"/>
        <w:numPr>
          <w:ilvl w:val="0"/>
          <w:numId w:val="136"/>
        </w:numPr>
        <w:spacing w:line="276" w:lineRule="auto"/>
        <w:ind w:left="1276" w:right="1"/>
        <w:jc w:val="both"/>
        <w:rPr>
          <w:rFonts w:ascii="Times New Roman" w:hAnsi="Times New Roman" w:cs="Times New Roman"/>
          <w:sz w:val="22"/>
          <w:szCs w:val="22"/>
        </w:rPr>
      </w:pPr>
      <w:r w:rsidRPr="009C2B21">
        <w:rPr>
          <w:rFonts w:ascii="Times New Roman" w:hAnsi="Times New Roman" w:cs="Times New Roman"/>
          <w:sz w:val="22"/>
          <w:szCs w:val="22"/>
        </w:rPr>
        <w:t xml:space="preserve">pneumatyczny przetwornik ciśnienia, </w:t>
      </w:r>
    </w:p>
    <w:p w14:paraId="45C58294" w14:textId="77777777" w:rsidR="00394F92" w:rsidRPr="009C2B21" w:rsidRDefault="00394F92" w:rsidP="00394F92">
      <w:pPr>
        <w:pStyle w:val="Styl"/>
        <w:numPr>
          <w:ilvl w:val="0"/>
          <w:numId w:val="136"/>
        </w:numPr>
        <w:spacing w:line="276" w:lineRule="auto"/>
        <w:ind w:left="1276" w:right="1"/>
        <w:jc w:val="both"/>
        <w:rPr>
          <w:rFonts w:ascii="Times New Roman" w:hAnsi="Times New Roman" w:cs="Times New Roman"/>
          <w:sz w:val="22"/>
          <w:szCs w:val="22"/>
        </w:rPr>
      </w:pPr>
      <w:r w:rsidRPr="009C2B21">
        <w:rPr>
          <w:rFonts w:ascii="Times New Roman" w:hAnsi="Times New Roman" w:cs="Times New Roman"/>
          <w:sz w:val="22"/>
          <w:szCs w:val="22"/>
        </w:rPr>
        <w:t xml:space="preserve">pneumatyczny ustawnik pozycyjny w części koniecznej do przeprowadzenia </w:t>
      </w:r>
      <w:r w:rsidRPr="009C2B21">
        <w:rPr>
          <w:rFonts w:ascii="Times New Roman" w:hAnsi="Times New Roman" w:cs="Times New Roman"/>
          <w:sz w:val="22"/>
          <w:szCs w:val="22"/>
        </w:rPr>
        <w:lastRenderedPageBreak/>
        <w:t>modernizacji (pozostawić obudowę i główne osie przeniesienia położenia siłownika)</w:t>
      </w:r>
    </w:p>
    <w:p w14:paraId="452F51A4" w14:textId="77777777" w:rsidR="00394F92" w:rsidRPr="009C2B21" w:rsidRDefault="00394F92" w:rsidP="00394F92">
      <w:pPr>
        <w:pStyle w:val="Styl"/>
        <w:numPr>
          <w:ilvl w:val="0"/>
          <w:numId w:val="136"/>
        </w:numPr>
        <w:spacing w:line="276" w:lineRule="auto"/>
        <w:ind w:left="1276" w:right="1"/>
        <w:jc w:val="both"/>
        <w:rPr>
          <w:rFonts w:ascii="Times New Roman" w:hAnsi="Times New Roman" w:cs="Times New Roman"/>
          <w:sz w:val="22"/>
          <w:szCs w:val="22"/>
        </w:rPr>
      </w:pPr>
      <w:r w:rsidRPr="009C2B21">
        <w:rPr>
          <w:rFonts w:ascii="Times New Roman" w:hAnsi="Times New Roman" w:cs="Times New Roman"/>
          <w:sz w:val="22"/>
          <w:szCs w:val="22"/>
        </w:rPr>
        <w:t>pneumatyczny regulator PI stabilizujący ciśnienie sprężonego powietrza na wyjściu</w:t>
      </w:r>
    </w:p>
    <w:p w14:paraId="435BCD4E" w14:textId="77777777" w:rsidR="00394F92" w:rsidRPr="009C2B21" w:rsidRDefault="00394F92" w:rsidP="00394F92">
      <w:pPr>
        <w:pStyle w:val="Styl"/>
        <w:numPr>
          <w:ilvl w:val="0"/>
          <w:numId w:val="136"/>
        </w:numPr>
        <w:spacing w:line="276" w:lineRule="auto"/>
        <w:ind w:left="1276" w:right="1"/>
        <w:jc w:val="both"/>
        <w:rPr>
          <w:rFonts w:ascii="Times New Roman" w:hAnsi="Times New Roman" w:cs="Times New Roman"/>
          <w:sz w:val="22"/>
          <w:szCs w:val="22"/>
        </w:rPr>
      </w:pPr>
      <w:r w:rsidRPr="009C2B21">
        <w:rPr>
          <w:rFonts w:ascii="Times New Roman" w:hAnsi="Times New Roman" w:cs="Times New Roman"/>
          <w:sz w:val="22"/>
          <w:szCs w:val="22"/>
        </w:rPr>
        <w:t>instalacja rurkową pomiaru ciśnienia (pozostawić instalację powietrza zasilającego ustawnik pozycyjny)</w:t>
      </w:r>
    </w:p>
    <w:p w14:paraId="33E0032D"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r w:rsidRPr="009C2B21">
        <w:rPr>
          <w:rFonts w:ascii="Times New Roman" w:hAnsi="Times New Roman" w:cs="Times New Roman"/>
          <w:sz w:val="22"/>
          <w:szCs w:val="22"/>
        </w:rPr>
        <w:t xml:space="preserve">W układzie pozostaną tylko siłowniki i zasilanie powietrzem - 400kPa </w:t>
      </w:r>
    </w:p>
    <w:p w14:paraId="33E6A705"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r w:rsidRPr="009C2B21">
        <w:rPr>
          <w:rFonts w:ascii="Times New Roman" w:hAnsi="Times New Roman" w:cs="Times New Roman"/>
          <w:sz w:val="22"/>
          <w:szCs w:val="22"/>
        </w:rPr>
        <w:t>W miejsce zdemontowanych pneumatycznych elementów należy zamontować ich elektryczne odpowiedniki tj:</w:t>
      </w:r>
    </w:p>
    <w:p w14:paraId="32A24435" w14:textId="77777777" w:rsidR="00394F92" w:rsidRPr="009C2B21" w:rsidRDefault="00394F92" w:rsidP="00394F92">
      <w:pPr>
        <w:pStyle w:val="Styl"/>
        <w:numPr>
          <w:ilvl w:val="0"/>
          <w:numId w:val="137"/>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elektroniczny przetwornik ciśnienia o odpowiednio dobranym zakresie z zaworkiem odcinającym – na rurociągu - wylotowym powietrza</w:t>
      </w:r>
    </w:p>
    <w:p w14:paraId="161F737B" w14:textId="77777777" w:rsidR="00394F92" w:rsidRPr="009C2B21" w:rsidRDefault="00394F92" w:rsidP="00394F92">
      <w:pPr>
        <w:pStyle w:val="Styl"/>
        <w:numPr>
          <w:ilvl w:val="0"/>
          <w:numId w:val="137"/>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elektro-pneumatyczny ustawnik pozycyjny wykorzystując obudowę i niektóre elementy(jw.) poprzedniego ustawnika pneumatycznego </w:t>
      </w:r>
    </w:p>
    <w:p w14:paraId="4F9E016F" w14:textId="77777777" w:rsidR="00394F92" w:rsidRPr="009C2B21" w:rsidRDefault="00394F92" w:rsidP="00394F92">
      <w:pPr>
        <w:pStyle w:val="Styl"/>
        <w:numPr>
          <w:ilvl w:val="0"/>
          <w:numId w:val="137"/>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elektroniczny regulator PI(D) wraz z ręczną stacyjką sterowania - w miejscu pneumatycznego regulatora PI  </w:t>
      </w:r>
    </w:p>
    <w:p w14:paraId="7BA9F1A9" w14:textId="77777777" w:rsidR="00394F92" w:rsidRPr="009C2B21" w:rsidRDefault="00394F92" w:rsidP="00394F92">
      <w:pPr>
        <w:pStyle w:val="Styl"/>
        <w:numPr>
          <w:ilvl w:val="0"/>
          <w:numId w:val="137"/>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instalację elektryczną łączącą funkcjonalność układu regulacji, składającego się</w:t>
      </w:r>
      <w:r>
        <w:rPr>
          <w:rFonts w:ascii="Times New Roman" w:hAnsi="Times New Roman" w:cs="Times New Roman"/>
          <w:sz w:val="22"/>
          <w:szCs w:val="22"/>
        </w:rPr>
        <w:t xml:space="preserve"> </w:t>
      </w:r>
      <w:r w:rsidRPr="009C2B21">
        <w:rPr>
          <w:rFonts w:ascii="Times New Roman" w:hAnsi="Times New Roman" w:cs="Times New Roman"/>
          <w:sz w:val="22"/>
          <w:szCs w:val="22"/>
        </w:rPr>
        <w:t>z powyższych elementów</w:t>
      </w:r>
    </w:p>
    <w:p w14:paraId="41A8E7A4" w14:textId="77777777" w:rsidR="00394F92" w:rsidRPr="009C2B21" w:rsidRDefault="00394F92" w:rsidP="00394F92">
      <w:pPr>
        <w:pStyle w:val="Styl"/>
        <w:numPr>
          <w:ilvl w:val="0"/>
          <w:numId w:val="137"/>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Wszystkie sygnały elektryczne (w tym położenie zaworów) – zakres 4-20mA</w:t>
      </w:r>
    </w:p>
    <w:p w14:paraId="07CB532D"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p>
    <w:p w14:paraId="1E429B99" w14:textId="77777777" w:rsidR="00394F92" w:rsidRPr="009C2B21" w:rsidRDefault="00394F92" w:rsidP="00394F92">
      <w:pPr>
        <w:pStyle w:val="Styl"/>
        <w:spacing w:line="276" w:lineRule="auto"/>
        <w:ind w:left="709" w:right="1" w:hanging="142"/>
        <w:jc w:val="both"/>
        <w:rPr>
          <w:rFonts w:ascii="Times New Roman" w:hAnsi="Times New Roman" w:cs="Times New Roman"/>
          <w:sz w:val="22"/>
          <w:szCs w:val="22"/>
        </w:rPr>
      </w:pPr>
      <w:r w:rsidRPr="009C2B21">
        <w:rPr>
          <w:rFonts w:ascii="Times New Roman" w:hAnsi="Times New Roman" w:cs="Times New Roman"/>
          <w:sz w:val="22"/>
          <w:szCs w:val="22"/>
        </w:rPr>
        <w:tab/>
        <w:t>2) Układ stabilności pracy zapewniający ustalony minimalny przepływ powietrza przez sprężarkę tzw. układ antypompażu.</w:t>
      </w:r>
    </w:p>
    <w:p w14:paraId="7C580389"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r w:rsidRPr="009C2B21">
        <w:rPr>
          <w:rFonts w:ascii="Times New Roman" w:hAnsi="Times New Roman" w:cs="Times New Roman"/>
          <w:sz w:val="22"/>
          <w:szCs w:val="22"/>
        </w:rPr>
        <w:t>W ramach tego zakresu należy zdemontować:</w:t>
      </w:r>
    </w:p>
    <w:p w14:paraId="578C9F7F" w14:textId="77777777" w:rsidR="00394F92" w:rsidRPr="009C2B21" w:rsidRDefault="00394F92" w:rsidP="00394F92">
      <w:pPr>
        <w:pStyle w:val="Styl"/>
        <w:numPr>
          <w:ilvl w:val="0"/>
          <w:numId w:val="138"/>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pneumatyczny przetwornik różnicy ciśnień</w:t>
      </w:r>
    </w:p>
    <w:p w14:paraId="48CFA760" w14:textId="77777777" w:rsidR="00394F92" w:rsidRPr="009C2B21" w:rsidRDefault="00394F92" w:rsidP="00394F92">
      <w:pPr>
        <w:pStyle w:val="Styl"/>
        <w:numPr>
          <w:ilvl w:val="0"/>
          <w:numId w:val="138"/>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pneumatyczny ustawnik pozycyjny </w:t>
      </w:r>
    </w:p>
    <w:p w14:paraId="6154D85A" w14:textId="77777777" w:rsidR="00394F92" w:rsidRPr="009C2B21" w:rsidRDefault="00394F92" w:rsidP="00394F92">
      <w:pPr>
        <w:pStyle w:val="Styl"/>
        <w:numPr>
          <w:ilvl w:val="0"/>
          <w:numId w:val="138"/>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pneumatyczny regulator PID zabezpieczający minimalny przepływ sprężonego powietrza </w:t>
      </w:r>
      <w:r>
        <w:rPr>
          <w:rFonts w:ascii="Times New Roman" w:hAnsi="Times New Roman" w:cs="Times New Roman"/>
          <w:sz w:val="22"/>
          <w:szCs w:val="22"/>
        </w:rPr>
        <w:br/>
      </w:r>
      <w:r w:rsidRPr="009C2B21">
        <w:rPr>
          <w:rFonts w:ascii="Times New Roman" w:hAnsi="Times New Roman" w:cs="Times New Roman"/>
          <w:sz w:val="22"/>
          <w:szCs w:val="22"/>
        </w:rPr>
        <w:t>na wyjściu ze sprężarki</w:t>
      </w:r>
    </w:p>
    <w:p w14:paraId="0EFCE3AB" w14:textId="77777777" w:rsidR="00394F92" w:rsidRPr="009C2B21" w:rsidRDefault="00394F92" w:rsidP="00394F92">
      <w:pPr>
        <w:pStyle w:val="Styl"/>
        <w:numPr>
          <w:ilvl w:val="0"/>
          <w:numId w:val="138"/>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instalację rurkową pomiaru ciśnienia (pozostawić instalację powietrza zasilającego ustawnik pozycyjny)</w:t>
      </w:r>
    </w:p>
    <w:p w14:paraId="16B6CAF9"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r w:rsidRPr="009C2B21">
        <w:rPr>
          <w:rFonts w:ascii="Times New Roman" w:hAnsi="Times New Roman" w:cs="Times New Roman"/>
          <w:sz w:val="22"/>
          <w:szCs w:val="22"/>
        </w:rPr>
        <w:t xml:space="preserve">Dokonać demontażu i zwymiarowania kryzy pomiarowej i na tej podstawie wykonać, dostarczyć </w:t>
      </w:r>
      <w:r>
        <w:rPr>
          <w:rFonts w:ascii="Times New Roman" w:hAnsi="Times New Roman" w:cs="Times New Roman"/>
          <w:sz w:val="22"/>
          <w:szCs w:val="22"/>
        </w:rPr>
        <w:br/>
      </w:r>
      <w:r w:rsidRPr="009C2B21">
        <w:rPr>
          <w:rFonts w:ascii="Times New Roman" w:hAnsi="Times New Roman" w:cs="Times New Roman"/>
          <w:sz w:val="22"/>
          <w:szCs w:val="22"/>
        </w:rPr>
        <w:t>i zamontować odpowiednią nową wraz z zaworkami odcinającymi.</w:t>
      </w:r>
    </w:p>
    <w:p w14:paraId="7D95809B"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r w:rsidRPr="009C2B21">
        <w:rPr>
          <w:rFonts w:ascii="Times New Roman" w:hAnsi="Times New Roman" w:cs="Times New Roman"/>
          <w:sz w:val="22"/>
          <w:szCs w:val="22"/>
        </w:rPr>
        <w:t>W miejsce zdemontowanych pneumatycznych elementów należy zamontować ich elektryczne odpowiedniki tj:</w:t>
      </w:r>
    </w:p>
    <w:p w14:paraId="6B73A574" w14:textId="77777777" w:rsidR="00394F92" w:rsidRPr="009C2B21" w:rsidRDefault="00394F92" w:rsidP="00394F92">
      <w:pPr>
        <w:pStyle w:val="Styl"/>
        <w:numPr>
          <w:ilvl w:val="0"/>
          <w:numId w:val="139"/>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elektroniczny przetwornik różnicy ciśnień z zaworkami odcinającym – za kryzą pomiarową</w:t>
      </w:r>
    </w:p>
    <w:p w14:paraId="4E9F49C0" w14:textId="77777777" w:rsidR="00394F92" w:rsidRPr="009C2B21" w:rsidRDefault="00394F92" w:rsidP="00394F92">
      <w:pPr>
        <w:pStyle w:val="Styl"/>
        <w:numPr>
          <w:ilvl w:val="0"/>
          <w:numId w:val="139"/>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reduktor ciśnienia powietrza zasilającego ustawnik pozycyjny</w:t>
      </w:r>
    </w:p>
    <w:p w14:paraId="4FDD3945" w14:textId="77777777" w:rsidR="00394F92" w:rsidRPr="009C2B21" w:rsidRDefault="00394F92" w:rsidP="00394F92">
      <w:pPr>
        <w:pStyle w:val="Styl"/>
        <w:numPr>
          <w:ilvl w:val="0"/>
          <w:numId w:val="139"/>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elektro-pneumatyczny ustawnik pozycyjny </w:t>
      </w:r>
    </w:p>
    <w:p w14:paraId="74EAE2D5" w14:textId="77777777" w:rsidR="00394F92" w:rsidRPr="009C2B21" w:rsidRDefault="00394F92" w:rsidP="00394F92">
      <w:pPr>
        <w:pStyle w:val="Styl"/>
        <w:numPr>
          <w:ilvl w:val="0"/>
          <w:numId w:val="139"/>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elektroniczny regulator PI(D) wraz z ręczną stacyjką sterowania - w miejscu zdemontowanego pneumatycznego regulatora PI  </w:t>
      </w:r>
    </w:p>
    <w:p w14:paraId="720CEC41" w14:textId="77777777" w:rsidR="00394F92" w:rsidRPr="009C2B21" w:rsidRDefault="00394F92" w:rsidP="00394F92">
      <w:pPr>
        <w:pStyle w:val="Styl"/>
        <w:numPr>
          <w:ilvl w:val="0"/>
          <w:numId w:val="139"/>
        </w:numPr>
        <w:spacing w:line="276" w:lineRule="auto"/>
        <w:ind w:left="1418" w:right="1"/>
        <w:jc w:val="both"/>
        <w:rPr>
          <w:rFonts w:ascii="Times New Roman" w:hAnsi="Times New Roman" w:cs="Times New Roman"/>
          <w:sz w:val="22"/>
          <w:szCs w:val="22"/>
        </w:rPr>
      </w:pPr>
      <w:r w:rsidRPr="009C2B21">
        <w:rPr>
          <w:rFonts w:ascii="Times New Roman" w:hAnsi="Times New Roman" w:cs="Times New Roman"/>
          <w:sz w:val="22"/>
          <w:szCs w:val="22"/>
        </w:rPr>
        <w:t xml:space="preserve">układ elektrozaworu spustowego zamontowanego na impulsie pneumatycznym </w:t>
      </w:r>
      <w:r w:rsidRPr="009C2B21">
        <w:rPr>
          <w:rFonts w:ascii="Times New Roman" w:hAnsi="Times New Roman" w:cs="Times New Roman"/>
          <w:sz w:val="22"/>
          <w:szCs w:val="22"/>
        </w:rPr>
        <w:br/>
        <w:t xml:space="preserve">do siłownika, w celu szybkiego otwarcia wydmuchu w przypadku awarii, zaniku zasilania lub podczas każdego wyłączenia silnika sprężarki. </w:t>
      </w:r>
      <w:r w:rsidRPr="009C2B21">
        <w:rPr>
          <w:rFonts w:ascii="Times New Roman" w:hAnsi="Times New Roman" w:cs="Times New Roman"/>
          <w:b/>
          <w:bCs/>
          <w:sz w:val="22"/>
          <w:szCs w:val="22"/>
        </w:rPr>
        <w:t>Odpowiedni sygnał powinien natychmiast otworzyć przepustnicę „na wydmuch” z pominięciem układu regulacji.</w:t>
      </w:r>
    </w:p>
    <w:p w14:paraId="74D06296" w14:textId="77777777" w:rsidR="00394F92" w:rsidRPr="009C2B21" w:rsidRDefault="00394F92" w:rsidP="00394F92">
      <w:pPr>
        <w:pStyle w:val="Styl"/>
        <w:numPr>
          <w:ilvl w:val="0"/>
          <w:numId w:val="139"/>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instalację elektryczną łączącą funkcjonalność układu regulacji składającego się </w:t>
      </w:r>
      <w:r w:rsidRPr="009C2B21">
        <w:rPr>
          <w:rFonts w:ascii="Times New Roman" w:hAnsi="Times New Roman" w:cs="Times New Roman"/>
          <w:sz w:val="22"/>
          <w:szCs w:val="22"/>
        </w:rPr>
        <w:br/>
        <w:t>z powyższych elementów</w:t>
      </w:r>
    </w:p>
    <w:p w14:paraId="796300C3" w14:textId="77777777" w:rsidR="00394F92" w:rsidRPr="009C2B21" w:rsidRDefault="00394F92" w:rsidP="00394F92">
      <w:pPr>
        <w:pStyle w:val="Styl"/>
        <w:numPr>
          <w:ilvl w:val="0"/>
          <w:numId w:val="139"/>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Wszystkie sygnały elektryczne (w tym położenie zaworów) – zakres 4-20mA</w:t>
      </w:r>
    </w:p>
    <w:p w14:paraId="662124CF" w14:textId="77777777" w:rsidR="00394F92" w:rsidRDefault="00394F92" w:rsidP="00394F92">
      <w:pPr>
        <w:pStyle w:val="Styl"/>
        <w:spacing w:line="276" w:lineRule="auto"/>
        <w:ind w:left="720" w:right="1"/>
        <w:jc w:val="both"/>
        <w:rPr>
          <w:rFonts w:ascii="Times New Roman" w:hAnsi="Times New Roman" w:cs="Times New Roman"/>
          <w:sz w:val="22"/>
          <w:szCs w:val="22"/>
        </w:rPr>
      </w:pPr>
    </w:p>
    <w:p w14:paraId="08E4D6A7"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p>
    <w:p w14:paraId="208E0FAA" w14:textId="77777777" w:rsidR="00394F92" w:rsidRPr="009C2B21" w:rsidRDefault="00394F92" w:rsidP="00394F92">
      <w:pPr>
        <w:pStyle w:val="Styl"/>
        <w:spacing w:line="276" w:lineRule="auto"/>
        <w:ind w:left="567" w:right="1"/>
        <w:jc w:val="both"/>
        <w:rPr>
          <w:rFonts w:ascii="Times New Roman" w:hAnsi="Times New Roman" w:cs="Times New Roman"/>
          <w:sz w:val="22"/>
          <w:szCs w:val="22"/>
        </w:rPr>
      </w:pPr>
      <w:r w:rsidRPr="009C2B21">
        <w:rPr>
          <w:rFonts w:ascii="Times New Roman" w:hAnsi="Times New Roman" w:cs="Times New Roman"/>
          <w:sz w:val="22"/>
          <w:szCs w:val="22"/>
        </w:rPr>
        <w:lastRenderedPageBreak/>
        <w:t>3) Dostawa i wymiana stacji SOP (stacji osuszania powietrza). W tym celu należy zdemontować istniejący układ filtrów i absorberów a w ich miejsce zamontować nowy układ, w skład którego wchodziłyby następujące elementy:</w:t>
      </w:r>
    </w:p>
    <w:p w14:paraId="04FBA6E8" w14:textId="77777777" w:rsidR="00394F92" w:rsidRPr="009C2B21" w:rsidRDefault="00394F92" w:rsidP="00394F92">
      <w:pPr>
        <w:pStyle w:val="Styl"/>
        <w:numPr>
          <w:ilvl w:val="0"/>
          <w:numId w:val="140"/>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osuszacz ziębniczy</w:t>
      </w:r>
    </w:p>
    <w:p w14:paraId="453EC3F5" w14:textId="77777777" w:rsidR="00394F92" w:rsidRPr="009C2B21" w:rsidRDefault="00394F92" w:rsidP="00394F92">
      <w:pPr>
        <w:pStyle w:val="Styl"/>
        <w:numPr>
          <w:ilvl w:val="0"/>
          <w:numId w:val="140"/>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dwa reduktory ciśnienia z filtrem wstępnym i odwadniaczem automatycznym </w:t>
      </w:r>
      <w:r w:rsidRPr="009C2B21">
        <w:rPr>
          <w:rFonts w:ascii="Times New Roman" w:hAnsi="Times New Roman" w:cs="Times New Roman"/>
          <w:sz w:val="22"/>
          <w:szCs w:val="22"/>
        </w:rPr>
        <w:br/>
        <w:t>(dla zapewnienia nieprzerwanej pracy)</w:t>
      </w:r>
      <w:r w:rsidRPr="009C2B21">
        <w:rPr>
          <w:rFonts w:ascii="Times New Roman" w:hAnsi="Times New Roman" w:cs="Times New Roman"/>
          <w:sz w:val="22"/>
          <w:szCs w:val="22"/>
        </w:rPr>
        <w:tab/>
      </w:r>
    </w:p>
    <w:p w14:paraId="13F07841" w14:textId="77777777" w:rsidR="00394F92" w:rsidRPr="009C2B21" w:rsidRDefault="00394F92" w:rsidP="00394F92">
      <w:pPr>
        <w:pStyle w:val="Styl"/>
        <w:numPr>
          <w:ilvl w:val="0"/>
          <w:numId w:val="140"/>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dwa filtry końcowe o dokładności 1μm  </w:t>
      </w:r>
    </w:p>
    <w:p w14:paraId="0B421ED2" w14:textId="77777777" w:rsidR="00394F92" w:rsidRPr="009C2B21" w:rsidRDefault="00394F92" w:rsidP="00394F92">
      <w:pPr>
        <w:pStyle w:val="Styl"/>
        <w:numPr>
          <w:ilvl w:val="0"/>
          <w:numId w:val="140"/>
        </w:numPr>
        <w:spacing w:line="276" w:lineRule="auto"/>
        <w:ind w:right="1"/>
        <w:jc w:val="both"/>
        <w:rPr>
          <w:rFonts w:ascii="Times New Roman" w:hAnsi="Times New Roman" w:cs="Times New Roman"/>
          <w:sz w:val="22"/>
          <w:szCs w:val="22"/>
        </w:rPr>
      </w:pPr>
      <w:r w:rsidRPr="009C2B21">
        <w:rPr>
          <w:rFonts w:ascii="Times New Roman" w:hAnsi="Times New Roman" w:cs="Times New Roman"/>
          <w:sz w:val="22"/>
          <w:szCs w:val="22"/>
        </w:rPr>
        <w:t xml:space="preserve">przetwornik ciśnienia powietrza wraz z miernikiem tablicowym umieszczonym </w:t>
      </w:r>
      <w:r w:rsidRPr="009C2B21">
        <w:rPr>
          <w:rFonts w:ascii="Times New Roman" w:hAnsi="Times New Roman" w:cs="Times New Roman"/>
          <w:sz w:val="22"/>
          <w:szCs w:val="22"/>
        </w:rPr>
        <w:br/>
        <w:t>na szafie pomiarowej.</w:t>
      </w:r>
    </w:p>
    <w:p w14:paraId="02A52387" w14:textId="77777777" w:rsidR="00394F92" w:rsidRPr="009C2B21" w:rsidRDefault="00394F92" w:rsidP="00394F92">
      <w:pPr>
        <w:pStyle w:val="Styl"/>
        <w:spacing w:line="276" w:lineRule="auto"/>
        <w:ind w:left="720" w:right="1"/>
        <w:jc w:val="both"/>
        <w:rPr>
          <w:rFonts w:ascii="Times New Roman" w:hAnsi="Times New Roman" w:cs="Times New Roman"/>
          <w:sz w:val="22"/>
          <w:szCs w:val="22"/>
        </w:rPr>
      </w:pPr>
    </w:p>
    <w:p w14:paraId="14509F3A" w14:textId="77777777" w:rsidR="00394F92" w:rsidRPr="009C2B21" w:rsidRDefault="00394F92" w:rsidP="00394F92">
      <w:pPr>
        <w:pStyle w:val="Styl"/>
        <w:spacing w:line="276" w:lineRule="auto"/>
        <w:ind w:left="567" w:right="1"/>
        <w:jc w:val="both"/>
        <w:rPr>
          <w:rFonts w:ascii="Times New Roman" w:hAnsi="Times New Roman" w:cs="Times New Roman"/>
          <w:sz w:val="22"/>
          <w:szCs w:val="22"/>
        </w:rPr>
      </w:pPr>
      <w:r w:rsidRPr="009C2B21">
        <w:rPr>
          <w:rFonts w:ascii="Times New Roman" w:hAnsi="Times New Roman" w:cs="Times New Roman"/>
          <w:sz w:val="22"/>
          <w:szCs w:val="22"/>
        </w:rPr>
        <w:t>4) Przygotowanie i zabudowa niezawodnego układu zasilania dla nowych regulatorów, przetworników i stacji SOP w postaci podłączenia równoległego zasilacza awaryjnego - UPSa</w:t>
      </w:r>
    </w:p>
    <w:p w14:paraId="73F93BDA" w14:textId="77777777" w:rsidR="00394F92" w:rsidRPr="009C2B21" w:rsidRDefault="00394F92" w:rsidP="00394F92">
      <w:pPr>
        <w:pStyle w:val="Styl"/>
        <w:spacing w:line="276" w:lineRule="auto"/>
        <w:ind w:left="567" w:right="1"/>
        <w:jc w:val="both"/>
        <w:rPr>
          <w:rFonts w:ascii="Times New Roman" w:hAnsi="Times New Roman" w:cs="Times New Roman"/>
          <w:sz w:val="22"/>
          <w:szCs w:val="22"/>
        </w:rPr>
      </w:pPr>
      <w:r w:rsidRPr="009C2B21">
        <w:rPr>
          <w:rFonts w:ascii="Times New Roman" w:hAnsi="Times New Roman" w:cs="Times New Roman"/>
          <w:sz w:val="22"/>
          <w:szCs w:val="22"/>
        </w:rPr>
        <w:t xml:space="preserve">Wszystkie zmodernizowane układy należy opisać w dokumentacji powykonawczej wraz </w:t>
      </w:r>
      <w:r w:rsidRPr="009C2B21">
        <w:rPr>
          <w:rFonts w:ascii="Times New Roman" w:hAnsi="Times New Roman" w:cs="Times New Roman"/>
          <w:sz w:val="22"/>
          <w:szCs w:val="22"/>
        </w:rPr>
        <w:br/>
        <w:t xml:space="preserve">ze schematami połączeń, obejmującej całość przedsięwzięcia. </w:t>
      </w:r>
    </w:p>
    <w:p w14:paraId="3B7A0B7D" w14:textId="77777777" w:rsidR="00394F92" w:rsidRPr="009C2B21" w:rsidRDefault="00394F92" w:rsidP="00394F92">
      <w:pPr>
        <w:pStyle w:val="Styl"/>
        <w:spacing w:line="276" w:lineRule="auto"/>
        <w:ind w:left="567" w:right="1"/>
        <w:jc w:val="both"/>
        <w:rPr>
          <w:rFonts w:ascii="Times New Roman" w:hAnsi="Times New Roman" w:cs="Times New Roman"/>
          <w:sz w:val="22"/>
          <w:szCs w:val="22"/>
        </w:rPr>
      </w:pPr>
      <w:r w:rsidRPr="009C2B21">
        <w:rPr>
          <w:rFonts w:ascii="Times New Roman" w:hAnsi="Times New Roman" w:cs="Times New Roman"/>
          <w:sz w:val="22"/>
          <w:szCs w:val="22"/>
        </w:rPr>
        <w:t xml:space="preserve">Po zakończeniu montażu należy wykonać próby i kontrole poprawnej funkcjonalności układów oraz zawrzeć te czynności w odpowiednich protokołach, Ponadto Wykonawca przedstawi Oświadczenie </w:t>
      </w:r>
      <w:r>
        <w:rPr>
          <w:rFonts w:ascii="Times New Roman" w:hAnsi="Times New Roman" w:cs="Times New Roman"/>
          <w:sz w:val="22"/>
          <w:szCs w:val="22"/>
        </w:rPr>
        <w:br/>
      </w:r>
      <w:r w:rsidRPr="009C2B21">
        <w:rPr>
          <w:rFonts w:ascii="Times New Roman" w:hAnsi="Times New Roman" w:cs="Times New Roman"/>
          <w:sz w:val="22"/>
          <w:szCs w:val="22"/>
        </w:rPr>
        <w:t>o prawidłowości wykonania remontu.</w:t>
      </w:r>
    </w:p>
    <w:p w14:paraId="54178676" w14:textId="77777777" w:rsidR="00394F92" w:rsidRPr="009C2B21" w:rsidRDefault="00394F92" w:rsidP="00394F92">
      <w:pPr>
        <w:pStyle w:val="Tekstpodstawowy"/>
        <w:spacing w:line="276" w:lineRule="auto"/>
        <w:ind w:left="567"/>
        <w:rPr>
          <w:szCs w:val="22"/>
        </w:rPr>
      </w:pPr>
      <w:r w:rsidRPr="009C2B21">
        <w:rPr>
          <w:b/>
          <w:bCs/>
          <w:szCs w:val="22"/>
        </w:rPr>
        <w:t xml:space="preserve">Uwagi:         </w:t>
      </w:r>
    </w:p>
    <w:p w14:paraId="258E44B8" w14:textId="77777777" w:rsidR="00394F92" w:rsidRPr="009C2B21" w:rsidRDefault="00394F92" w:rsidP="00394F92">
      <w:pPr>
        <w:pStyle w:val="Akapitzlist"/>
        <w:numPr>
          <w:ilvl w:val="1"/>
          <w:numId w:val="111"/>
        </w:numPr>
        <w:tabs>
          <w:tab w:val="clear" w:pos="1080"/>
          <w:tab w:val="num" w:pos="426"/>
        </w:tabs>
        <w:overflowPunct w:val="0"/>
        <w:autoSpaceDE w:val="0"/>
        <w:autoSpaceDN w:val="0"/>
        <w:adjustRightInd w:val="0"/>
        <w:spacing w:line="276" w:lineRule="auto"/>
        <w:ind w:left="1276" w:hanging="426"/>
        <w:contextualSpacing w:val="0"/>
        <w:jc w:val="both"/>
        <w:textAlignment w:val="baseline"/>
      </w:pPr>
      <w:r w:rsidRPr="009C2B21">
        <w:t>Wszystkie części, materiały oraz narzędzia i oprzyrządowanie potrzebne do realizacji zadania zapewni i dostarczy Wykonawca.</w:t>
      </w:r>
    </w:p>
    <w:p w14:paraId="5DEF173E" w14:textId="77777777" w:rsidR="00394F92" w:rsidRPr="009C2B21" w:rsidRDefault="00394F92" w:rsidP="00394F92">
      <w:pPr>
        <w:pStyle w:val="Akapitzlist"/>
        <w:numPr>
          <w:ilvl w:val="1"/>
          <w:numId w:val="111"/>
        </w:numPr>
        <w:tabs>
          <w:tab w:val="clear" w:pos="1080"/>
          <w:tab w:val="num" w:pos="426"/>
        </w:tabs>
        <w:overflowPunct w:val="0"/>
        <w:autoSpaceDE w:val="0"/>
        <w:autoSpaceDN w:val="0"/>
        <w:adjustRightInd w:val="0"/>
        <w:spacing w:line="276" w:lineRule="auto"/>
        <w:ind w:left="1276" w:hanging="426"/>
        <w:contextualSpacing w:val="0"/>
        <w:jc w:val="both"/>
        <w:textAlignment w:val="baseline"/>
      </w:pPr>
      <w:r w:rsidRPr="009C2B21">
        <w:t xml:space="preserve">Wyważenie wszelkich elementów wirujących wykonać na specjalistycznym stanowisku </w:t>
      </w:r>
      <w:r w:rsidRPr="009C2B21">
        <w:br/>
        <w:t xml:space="preserve">u Wykonawcy (Podwykonawcy, za zgodą Zamawiającego). </w:t>
      </w:r>
    </w:p>
    <w:p w14:paraId="385B7B8B" w14:textId="77777777" w:rsidR="00394F92" w:rsidRPr="009C2B21" w:rsidRDefault="00394F92" w:rsidP="00394F92">
      <w:pPr>
        <w:pStyle w:val="Akapitzlist"/>
        <w:numPr>
          <w:ilvl w:val="1"/>
          <w:numId w:val="111"/>
        </w:numPr>
        <w:tabs>
          <w:tab w:val="clear" w:pos="1080"/>
          <w:tab w:val="num" w:pos="426"/>
        </w:tabs>
        <w:overflowPunct w:val="0"/>
        <w:autoSpaceDE w:val="0"/>
        <w:autoSpaceDN w:val="0"/>
        <w:adjustRightInd w:val="0"/>
        <w:spacing w:line="276" w:lineRule="auto"/>
        <w:ind w:left="1276" w:hanging="426"/>
        <w:contextualSpacing w:val="0"/>
        <w:jc w:val="both"/>
        <w:textAlignment w:val="baseline"/>
      </w:pPr>
      <w:r w:rsidRPr="009C2B21">
        <w:t>Transport elementów wirujących do wyważania i ubezpieczenie transportu zapewni Wykonawca.</w:t>
      </w:r>
    </w:p>
    <w:p w14:paraId="289F4B0E" w14:textId="77777777" w:rsidR="00394F92" w:rsidRPr="009C2B21" w:rsidRDefault="00394F92" w:rsidP="00394F92">
      <w:pPr>
        <w:pStyle w:val="Akapitzlist"/>
        <w:numPr>
          <w:ilvl w:val="1"/>
          <w:numId w:val="111"/>
        </w:numPr>
        <w:tabs>
          <w:tab w:val="clear" w:pos="1080"/>
          <w:tab w:val="num" w:pos="426"/>
        </w:tabs>
        <w:overflowPunct w:val="0"/>
        <w:autoSpaceDE w:val="0"/>
        <w:autoSpaceDN w:val="0"/>
        <w:adjustRightInd w:val="0"/>
        <w:spacing w:line="276" w:lineRule="auto"/>
        <w:ind w:left="1276" w:hanging="426"/>
        <w:contextualSpacing w:val="0"/>
        <w:jc w:val="both"/>
        <w:textAlignment w:val="baseline"/>
      </w:pPr>
      <w:r w:rsidRPr="009C2B21">
        <w:t xml:space="preserve">Wykonawca zarówno przed jak i po remoncie dokona i przedstawi odpowiednie protokoły </w:t>
      </w:r>
      <w:r w:rsidRPr="009C2B21">
        <w:br/>
        <w:t>z pomiarów drgań i temperatur na łożyskach</w:t>
      </w:r>
    </w:p>
    <w:p w14:paraId="020F1D79" w14:textId="77777777" w:rsidR="00394F92" w:rsidRPr="009C2B21" w:rsidRDefault="00394F92" w:rsidP="00394F92">
      <w:pPr>
        <w:pStyle w:val="Akapitzlist"/>
        <w:numPr>
          <w:ilvl w:val="1"/>
          <w:numId w:val="111"/>
        </w:numPr>
        <w:tabs>
          <w:tab w:val="clear" w:pos="1080"/>
          <w:tab w:val="num" w:pos="426"/>
        </w:tabs>
        <w:overflowPunct w:val="0"/>
        <w:autoSpaceDE w:val="0"/>
        <w:autoSpaceDN w:val="0"/>
        <w:adjustRightInd w:val="0"/>
        <w:spacing w:line="276" w:lineRule="auto"/>
        <w:ind w:left="1276" w:hanging="426"/>
        <w:contextualSpacing w:val="0"/>
        <w:jc w:val="both"/>
        <w:textAlignment w:val="baseline"/>
      </w:pPr>
      <w:r w:rsidRPr="009C2B21">
        <w:t>Po przeprowadzeniu remontu Wykonawca dostarczy zleceniodawcy kpl. dokumentacji poremontowej (z wyważania, centrowania, pomiarów, zakresu prac, zaleceń poremontowych, badania stanu oleju</w:t>
      </w:r>
      <w:r>
        <w:t xml:space="preserve"> </w:t>
      </w:r>
      <w:r w:rsidRPr="009C2B21">
        <w:t>po przefiltrowaniu, protokołu po wykonanym ruchu próbnym 72h, wykaz dostarczonych i zabudowanych części zamiennych)</w:t>
      </w:r>
    </w:p>
    <w:p w14:paraId="655C2F9E" w14:textId="640B4436" w:rsidR="00087DB8" w:rsidRPr="007E49EB" w:rsidRDefault="00087DB8" w:rsidP="007E49EB">
      <w:pPr>
        <w:pStyle w:val="Akapitzlist"/>
        <w:spacing w:line="276" w:lineRule="auto"/>
        <w:jc w:val="both"/>
        <w:rPr>
          <w:sz w:val="22"/>
          <w:szCs w:val="22"/>
        </w:rPr>
      </w:pPr>
    </w:p>
    <w:p w14:paraId="7047D91F" w14:textId="270CE2F3" w:rsidR="00BE2645" w:rsidRPr="007E49EB" w:rsidRDefault="00BE2645" w:rsidP="00EA5A38">
      <w:pPr>
        <w:pStyle w:val="Akapitzlist"/>
        <w:numPr>
          <w:ilvl w:val="0"/>
          <w:numId w:val="33"/>
        </w:numPr>
        <w:spacing w:line="276" w:lineRule="auto"/>
        <w:ind w:left="714" w:hanging="357"/>
        <w:jc w:val="both"/>
        <w:rPr>
          <w:b/>
          <w:bCs/>
          <w:sz w:val="22"/>
          <w:szCs w:val="22"/>
        </w:rPr>
      </w:pPr>
      <w:bookmarkStart w:id="105" w:name="_Toc67292101"/>
      <w:r w:rsidRPr="007E49EB">
        <w:rPr>
          <w:b/>
          <w:bCs/>
          <w:sz w:val="22"/>
          <w:szCs w:val="22"/>
        </w:rPr>
        <w:t xml:space="preserve">Opis sposobu zamawiania i rozliczania </w:t>
      </w:r>
      <w:bookmarkEnd w:id="105"/>
      <w:r w:rsidR="00756330" w:rsidRPr="007E49EB">
        <w:rPr>
          <w:b/>
          <w:bCs/>
          <w:sz w:val="22"/>
          <w:szCs w:val="22"/>
        </w:rPr>
        <w:t>usługi</w:t>
      </w:r>
      <w:r w:rsidR="00112408" w:rsidRPr="007E49EB">
        <w:rPr>
          <w:b/>
          <w:bCs/>
          <w:sz w:val="22"/>
          <w:szCs w:val="22"/>
        </w:rPr>
        <w:t>:</w:t>
      </w:r>
    </w:p>
    <w:p w14:paraId="536AB3A6" w14:textId="459DEAFC" w:rsidR="00087DB8" w:rsidRPr="007E49EB" w:rsidRDefault="00394F92" w:rsidP="00087DB8">
      <w:pPr>
        <w:pStyle w:val="Akapitzlist"/>
        <w:widowControl w:val="0"/>
        <w:adjustRightInd w:val="0"/>
        <w:spacing w:line="276" w:lineRule="auto"/>
        <w:jc w:val="both"/>
        <w:textAlignment w:val="baseline"/>
        <w:rPr>
          <w:sz w:val="22"/>
          <w:szCs w:val="22"/>
        </w:rPr>
      </w:pPr>
      <w:bookmarkStart w:id="106" w:name="_Hlk190156457"/>
      <w:bookmarkEnd w:id="103"/>
      <w:r>
        <w:rPr>
          <w:sz w:val="22"/>
          <w:szCs w:val="22"/>
        </w:rPr>
        <w:t>Prace będą realizowane na podstawie podpisanej obustronnie umowy na wykonanie usługi remontu.</w:t>
      </w:r>
    </w:p>
    <w:p w14:paraId="05A71DED" w14:textId="759E54F1" w:rsidR="00087DB8" w:rsidRPr="007E49EB" w:rsidRDefault="00087DB8" w:rsidP="00087DB8">
      <w:pPr>
        <w:pStyle w:val="Akapitzlist"/>
        <w:widowControl w:val="0"/>
        <w:adjustRightInd w:val="0"/>
        <w:spacing w:line="276" w:lineRule="auto"/>
        <w:jc w:val="both"/>
        <w:textAlignment w:val="baseline"/>
        <w:rPr>
          <w:b/>
          <w:sz w:val="22"/>
          <w:szCs w:val="22"/>
        </w:rPr>
      </w:pPr>
      <w:r w:rsidRPr="007E49EB">
        <w:rPr>
          <w:bCs/>
          <w:sz w:val="22"/>
          <w:szCs w:val="22"/>
        </w:rPr>
        <w:t xml:space="preserve">Odbiór wykonanej </w:t>
      </w:r>
      <w:r w:rsidR="00756330" w:rsidRPr="007E49EB">
        <w:rPr>
          <w:bCs/>
          <w:sz w:val="22"/>
          <w:szCs w:val="22"/>
        </w:rPr>
        <w:t>usługi</w:t>
      </w:r>
      <w:r w:rsidRPr="007E49EB">
        <w:rPr>
          <w:bCs/>
          <w:sz w:val="22"/>
          <w:szCs w:val="22"/>
        </w:rPr>
        <w:t xml:space="preserve"> dokonany będzie na podstawie protokołu zdawczo - odbiorczego podpisanego przez osoby odpowiedzialne za realizację Umowy ze strony Wykonawcy i Zamawiającego</w:t>
      </w:r>
      <w:bookmarkEnd w:id="106"/>
      <w:r w:rsidRPr="007E49EB">
        <w:rPr>
          <w:bCs/>
          <w:sz w:val="22"/>
          <w:szCs w:val="22"/>
        </w:rPr>
        <w:t>.</w:t>
      </w:r>
    </w:p>
    <w:p w14:paraId="5E84E540" w14:textId="77777777" w:rsidR="00087DB8" w:rsidRPr="007E49EB" w:rsidRDefault="00087DB8" w:rsidP="00EA5A38">
      <w:pPr>
        <w:spacing w:line="276" w:lineRule="auto"/>
        <w:jc w:val="both"/>
        <w:rPr>
          <w:b/>
          <w:bCs/>
          <w:sz w:val="22"/>
          <w:szCs w:val="22"/>
        </w:rPr>
      </w:pPr>
    </w:p>
    <w:p w14:paraId="1F83027F" w14:textId="5C1CF20B" w:rsidR="00602FAA" w:rsidRPr="007E49EB" w:rsidRDefault="00602FAA" w:rsidP="00EA5A38">
      <w:pPr>
        <w:pStyle w:val="Akapitzlist"/>
        <w:numPr>
          <w:ilvl w:val="0"/>
          <w:numId w:val="33"/>
        </w:numPr>
        <w:spacing w:line="276" w:lineRule="auto"/>
        <w:jc w:val="both"/>
        <w:rPr>
          <w:b/>
          <w:bCs/>
          <w:sz w:val="22"/>
          <w:szCs w:val="22"/>
        </w:rPr>
      </w:pPr>
      <w:bookmarkStart w:id="107" w:name="_Toc67292103"/>
      <w:bookmarkStart w:id="108" w:name="_Hlk67824256"/>
      <w:r w:rsidRPr="007E49EB">
        <w:rPr>
          <w:b/>
          <w:bCs/>
          <w:sz w:val="22"/>
          <w:szCs w:val="22"/>
        </w:rPr>
        <w:t xml:space="preserve">Obowiązki </w:t>
      </w:r>
      <w:r w:rsidR="00DB4D9E" w:rsidRPr="007E49EB">
        <w:rPr>
          <w:b/>
          <w:bCs/>
          <w:sz w:val="22"/>
          <w:szCs w:val="22"/>
        </w:rPr>
        <w:t>Wykonawcy</w:t>
      </w:r>
      <w:bookmarkEnd w:id="107"/>
      <w:r w:rsidR="00112408" w:rsidRPr="007E49EB">
        <w:rPr>
          <w:b/>
          <w:bCs/>
          <w:sz w:val="22"/>
          <w:szCs w:val="22"/>
        </w:rPr>
        <w:t>:</w:t>
      </w:r>
    </w:p>
    <w:bookmarkEnd w:id="108"/>
    <w:p w14:paraId="6D81478D"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 xml:space="preserve">W Wykonawca w trakcie wykonywania usług zobowiązuje się do przestrzegania przepisów wynikających: w szczególności z ustawy – Kodeks Pracy, przepisów BHP, zarządzeń PIP i OUG oraz wewnętrznych zarządzeń i ustaleń Zamawiającego – poprzez zapewnienie </w:t>
      </w:r>
      <w:r w:rsidRPr="007E49EB">
        <w:rPr>
          <w:sz w:val="22"/>
          <w:szCs w:val="22"/>
        </w:rPr>
        <w:lastRenderedPageBreak/>
        <w:t>nadzoru i dozoru usług prowadzonych przez osoby posiadające odpowiednie zatwierdzenia i kwalifikacje.</w:t>
      </w:r>
    </w:p>
    <w:p w14:paraId="13A2D3DA"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ocenia i dokumentuje ryzyko zawodowe swoich pracowników.</w:t>
      </w:r>
    </w:p>
    <w:p w14:paraId="68A60DC3" w14:textId="2EC16AA7" w:rsidR="00087DB8" w:rsidRPr="007E49EB" w:rsidRDefault="003D7796" w:rsidP="00087DB8">
      <w:pPr>
        <w:pStyle w:val="Akapitzlist"/>
        <w:numPr>
          <w:ilvl w:val="0"/>
          <w:numId w:val="104"/>
        </w:numPr>
        <w:spacing w:line="276" w:lineRule="auto"/>
        <w:ind w:left="1134" w:hanging="426"/>
        <w:jc w:val="both"/>
        <w:rPr>
          <w:b/>
          <w:bCs/>
          <w:sz w:val="22"/>
          <w:szCs w:val="22"/>
        </w:rPr>
      </w:pPr>
      <w:r w:rsidRPr="007E49EB">
        <w:rPr>
          <w:sz w:val="22"/>
          <w:szCs w:val="22"/>
        </w:rPr>
        <w:t>Wykonawca zobowiązany</w:t>
      </w:r>
      <w:r w:rsidR="00087DB8" w:rsidRPr="007E49EB">
        <w:rPr>
          <w:sz w:val="22"/>
          <w:szCs w:val="22"/>
        </w:rPr>
        <w:t xml:space="preserve"> jest posiadać w okresie realizacji umowy ubezpieczenia od odpowiedzialności cywilnej w zakresie prowadzonej działalności związanej z przedmiotem zamówienia na kwotę nie </w:t>
      </w:r>
      <w:r w:rsidRPr="007E49EB">
        <w:rPr>
          <w:sz w:val="22"/>
          <w:szCs w:val="22"/>
        </w:rPr>
        <w:t>mniejszą niż</w:t>
      </w:r>
      <w:r w:rsidR="00087DB8" w:rsidRPr="007E49EB">
        <w:rPr>
          <w:sz w:val="22"/>
          <w:szCs w:val="22"/>
        </w:rPr>
        <w:t xml:space="preserve"> </w:t>
      </w:r>
      <w:r w:rsidR="00394F92">
        <w:rPr>
          <w:b/>
          <w:bCs/>
          <w:sz w:val="22"/>
          <w:szCs w:val="22"/>
        </w:rPr>
        <w:t>1 0</w:t>
      </w:r>
      <w:r w:rsidR="00087DB8" w:rsidRPr="007E49EB">
        <w:rPr>
          <w:b/>
          <w:bCs/>
          <w:sz w:val="22"/>
          <w:szCs w:val="22"/>
        </w:rPr>
        <w:t>00 000,00</w:t>
      </w:r>
      <w:r w:rsidR="00087DB8" w:rsidRPr="007E49EB">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456ADB30"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zobowiązany jest do przeprowadzania badań pracowników nowoprzyjętych oraz badań okresowych specjalistycznych.</w:t>
      </w:r>
    </w:p>
    <w:p w14:paraId="2F67A91D" w14:textId="438F555E"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6CF8DDC"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381FFF8"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 razie zaistnienia wypadku przy pracy, któremu uległ pracownik Wykonawcy, Wykonawca zobowiązany jest o tym fakcie powiadomić Zamawiającego (służbę BHP, dyspozytora oraz osobę dozoru nadzorująca powyższe prace.</w:t>
      </w:r>
    </w:p>
    <w:p w14:paraId="3D45BF23" w14:textId="3DA8F599"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37C266BA" w14:textId="5EC65D26"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 xml:space="preserve">W przypadku powstania przy </w:t>
      </w:r>
      <w:r w:rsidR="00756330" w:rsidRPr="007E49EB">
        <w:rPr>
          <w:sz w:val="22"/>
          <w:szCs w:val="22"/>
        </w:rPr>
        <w:t>usługach</w:t>
      </w:r>
      <w:r w:rsidRPr="007E49EB">
        <w:rPr>
          <w:sz w:val="22"/>
          <w:szCs w:val="22"/>
        </w:rPr>
        <w:t xml:space="preserve"> prowadzonych przez Wykonawcę stanu zagrożenia dla życia lub zdrowia pracowników, nadzwyczajnego zagrożenia środowiska lub bezpieczeństwa ruchu Zakładu Górniczego - Wykonawca zobowiązany jest natychmiast wstrzymać prowadzenie </w:t>
      </w:r>
      <w:r w:rsidR="00B9246F" w:rsidRPr="007E49EB">
        <w:rPr>
          <w:sz w:val="22"/>
          <w:szCs w:val="22"/>
        </w:rPr>
        <w:t>robót</w:t>
      </w:r>
      <w:r w:rsidRPr="007E49EB">
        <w:rPr>
          <w:sz w:val="22"/>
          <w:szCs w:val="22"/>
        </w:rPr>
        <w:t xml:space="preserve"> w strefie zagrożenia, wycofać pracowników w bezpieczne miejsce oraz powiadomić o tym fakcie Zamawiającego (dyspozytora, służbę BHP i osobę odpowiedzialną za zmianę).</w:t>
      </w:r>
    </w:p>
    <w:p w14:paraId="37EBAC36" w14:textId="4CAE466C" w:rsidR="00087DB8" w:rsidRPr="007E49EB" w:rsidRDefault="00087DB8" w:rsidP="00087DB8">
      <w:pPr>
        <w:pStyle w:val="Akapitzlist"/>
        <w:numPr>
          <w:ilvl w:val="0"/>
          <w:numId w:val="104"/>
        </w:numPr>
        <w:spacing w:line="276" w:lineRule="auto"/>
        <w:ind w:left="1134" w:hanging="426"/>
        <w:jc w:val="both"/>
        <w:rPr>
          <w:sz w:val="22"/>
          <w:szCs w:val="22"/>
        </w:rPr>
      </w:pPr>
      <w:r w:rsidRPr="007E49EB">
        <w:rPr>
          <w:sz w:val="22"/>
          <w:szCs w:val="22"/>
        </w:rPr>
        <w:t xml:space="preserve">Wykonawca wyposaży swoich pracowników w odzież roboczą z certyfikatem CE, środki ochrony </w:t>
      </w:r>
      <w:r w:rsidR="003D7796" w:rsidRPr="007E49EB">
        <w:rPr>
          <w:sz w:val="22"/>
          <w:szCs w:val="22"/>
        </w:rPr>
        <w:t>indywidualnej,</w:t>
      </w:r>
      <w:r w:rsidRPr="007E49EB">
        <w:rPr>
          <w:sz w:val="22"/>
          <w:szCs w:val="22"/>
        </w:rPr>
        <w:t> wymagany do realizacji zamówienia sprzęt do pracy na wysokości oraz podręczny sprzęt gaśniczy.</w:t>
      </w:r>
    </w:p>
    <w:p w14:paraId="673A67C2" w14:textId="369D3B03" w:rsidR="00087DB8" w:rsidRPr="007E49EB" w:rsidRDefault="00087DB8" w:rsidP="00087DB8">
      <w:pPr>
        <w:pStyle w:val="Akapitzlist"/>
        <w:numPr>
          <w:ilvl w:val="0"/>
          <w:numId w:val="104"/>
        </w:numPr>
        <w:spacing w:line="276" w:lineRule="auto"/>
        <w:ind w:left="1134" w:hanging="426"/>
        <w:jc w:val="both"/>
        <w:rPr>
          <w:sz w:val="22"/>
          <w:szCs w:val="22"/>
        </w:rPr>
      </w:pPr>
      <w:r w:rsidRPr="007E49E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6AB7D01"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iCs/>
          <w:sz w:val="22"/>
          <w:szCs w:val="22"/>
        </w:rPr>
        <w:lastRenderedPageBreak/>
        <w:t>Przed rozpoczęciem realizacji przedmiotu zamówienia dostarczyć kopie potwierdzonych za zgodność z oryginałem dokumentów potwierdzających posiadane kwalifikacje zawodowe/uprawnienia osób zdolnych do wykonania zamówienia.</w:t>
      </w:r>
    </w:p>
    <w:p w14:paraId="3BE76F0C"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 xml:space="preserve">Wykonawca jest wytwórcą odpadów powstających w trakcie realizacji zamówienia, za wyjątkiem złomu stalowego oraz złomu metali kolorowych, które zagospodaruje Zamawiający. </w:t>
      </w:r>
    </w:p>
    <w:p w14:paraId="3AE7F533" w14:textId="5FB0C054" w:rsidR="00087DB8" w:rsidRPr="007E49EB" w:rsidRDefault="00087DB8" w:rsidP="00087DB8">
      <w:pPr>
        <w:pStyle w:val="Akapitzlist"/>
        <w:numPr>
          <w:ilvl w:val="0"/>
          <w:numId w:val="104"/>
        </w:numPr>
        <w:spacing w:line="276" w:lineRule="auto"/>
        <w:ind w:left="1134" w:hanging="426"/>
        <w:jc w:val="both"/>
        <w:rPr>
          <w:b/>
          <w:sz w:val="22"/>
          <w:szCs w:val="22"/>
        </w:rPr>
      </w:pPr>
      <w:r w:rsidRPr="007E49EB">
        <w:rPr>
          <w:sz w:val="22"/>
          <w:szCs w:val="22"/>
        </w:rPr>
        <w:t xml:space="preserve">Prace na terenie przewidzianym w </w:t>
      </w:r>
      <w:r w:rsidR="003D7796" w:rsidRPr="007E49EB">
        <w:rPr>
          <w:sz w:val="22"/>
          <w:szCs w:val="22"/>
        </w:rPr>
        <w:t>umowie powinny</w:t>
      </w:r>
      <w:r w:rsidRPr="007E49EB">
        <w:rPr>
          <w:sz w:val="22"/>
          <w:szCs w:val="22"/>
        </w:rPr>
        <w:t xml:space="preserve"> być wykonywane przez pracowników wykonawcy posługujących się językiem polskim w mowie i piśmie w stopniu warunkującym porozumiewanie się z pracownikami zamawiającego.</w:t>
      </w:r>
    </w:p>
    <w:p w14:paraId="5682AF13" w14:textId="5EEF3940" w:rsidR="00087DB8" w:rsidRPr="007E49EB" w:rsidRDefault="00087DB8" w:rsidP="00087DB8">
      <w:pPr>
        <w:pStyle w:val="Akapitzlist"/>
        <w:numPr>
          <w:ilvl w:val="0"/>
          <w:numId w:val="104"/>
        </w:numPr>
        <w:spacing w:line="276" w:lineRule="auto"/>
        <w:ind w:left="1134" w:hanging="426"/>
        <w:jc w:val="both"/>
        <w:rPr>
          <w:b/>
          <w:sz w:val="22"/>
          <w:szCs w:val="22"/>
        </w:rPr>
      </w:pPr>
      <w:r w:rsidRPr="007E49EB">
        <w:rPr>
          <w:bCs/>
          <w:iCs/>
          <w:sz w:val="22"/>
          <w:szCs w:val="22"/>
        </w:rPr>
        <w:t xml:space="preserve">Przedmiotowe </w:t>
      </w:r>
      <w:r w:rsidR="00756330" w:rsidRPr="007E49EB">
        <w:rPr>
          <w:bCs/>
          <w:iCs/>
          <w:sz w:val="22"/>
          <w:szCs w:val="22"/>
        </w:rPr>
        <w:t>usługi</w:t>
      </w:r>
      <w:r w:rsidRPr="007E49EB">
        <w:rPr>
          <w:bCs/>
          <w:iCs/>
          <w:color w:val="000000"/>
          <w:sz w:val="22"/>
          <w:szCs w:val="22"/>
        </w:rPr>
        <w:t xml:space="preserve">, mają być wykonane w miejscu podlegającym </w:t>
      </w:r>
      <w:r w:rsidRPr="007E49EB">
        <w:rPr>
          <w:bCs/>
          <w:iCs/>
          <w:color w:val="000000"/>
          <w:sz w:val="22"/>
          <w:szCs w:val="22"/>
          <w:u w:val="single"/>
        </w:rPr>
        <w:t>bezpośredniemu nadzorowi Zamawiającego</w:t>
      </w:r>
      <w:r w:rsidRPr="007E49EB">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w:t>
      </w:r>
      <w:r w:rsidR="00756330" w:rsidRPr="007E49EB">
        <w:rPr>
          <w:bCs/>
          <w:iCs/>
          <w:color w:val="000000"/>
          <w:sz w:val="22"/>
          <w:szCs w:val="22"/>
        </w:rPr>
        <w:t>usługi</w:t>
      </w:r>
      <w:r w:rsidRPr="007E49EB">
        <w:rPr>
          <w:bCs/>
          <w:iCs/>
          <w:color w:val="000000"/>
          <w:sz w:val="22"/>
          <w:szCs w:val="22"/>
        </w:rPr>
        <w:t>.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702F7F2" w14:textId="77777777" w:rsidR="00B9246F" w:rsidRPr="007E49EB" w:rsidRDefault="00B9246F" w:rsidP="00B9246F">
      <w:pPr>
        <w:pStyle w:val="Akapitzlist"/>
        <w:spacing w:line="276" w:lineRule="auto"/>
        <w:ind w:left="1134"/>
        <w:jc w:val="both"/>
        <w:rPr>
          <w:b/>
          <w:sz w:val="22"/>
          <w:szCs w:val="22"/>
        </w:rPr>
      </w:pPr>
    </w:p>
    <w:p w14:paraId="7503370D" w14:textId="5D7E85A2" w:rsidR="00BE2645" w:rsidRPr="007E49EB" w:rsidRDefault="00602FAA" w:rsidP="00EA5A38">
      <w:pPr>
        <w:pStyle w:val="Akapitzlist"/>
        <w:numPr>
          <w:ilvl w:val="0"/>
          <w:numId w:val="33"/>
        </w:numPr>
        <w:spacing w:line="276" w:lineRule="auto"/>
        <w:jc w:val="both"/>
        <w:rPr>
          <w:b/>
          <w:bCs/>
          <w:sz w:val="22"/>
          <w:szCs w:val="22"/>
        </w:rPr>
      </w:pPr>
      <w:bookmarkStart w:id="109" w:name="_Toc67292104"/>
      <w:bookmarkStart w:id="110" w:name="_Hlk67824277"/>
      <w:r w:rsidRPr="007E49EB">
        <w:rPr>
          <w:b/>
          <w:bCs/>
          <w:sz w:val="22"/>
          <w:szCs w:val="22"/>
        </w:rPr>
        <w:t>Obowiązki Zamawiającego</w:t>
      </w:r>
      <w:bookmarkEnd w:id="109"/>
      <w:r w:rsidR="00112408" w:rsidRPr="007E49EB">
        <w:rPr>
          <w:b/>
          <w:bCs/>
          <w:sz w:val="22"/>
          <w:szCs w:val="22"/>
        </w:rPr>
        <w:t>:</w:t>
      </w:r>
      <w:r w:rsidRPr="007E49EB">
        <w:rPr>
          <w:b/>
          <w:bCs/>
          <w:sz w:val="22"/>
          <w:szCs w:val="22"/>
        </w:rPr>
        <w:t xml:space="preserve"> </w:t>
      </w:r>
    </w:p>
    <w:p w14:paraId="785A2080"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Udostępnienie frontu robót Wykonawcy.</w:t>
      </w:r>
    </w:p>
    <w:p w14:paraId="349DC7CF"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Udzielenie Wykonawcy niezbędnej pełnej informacji o istniejącym ryzyku zawodowym w zakładzie Zamawiającego.</w:t>
      </w:r>
    </w:p>
    <w:p w14:paraId="24072D0A"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W przypadku zaistnienia wypadku przez pracownika Wykonawcy, Zamawiający do czasu przejęcia dochodzenia wypadku przez służby BHP Wykonawcy zobowiązany jest zapewnić:</w:t>
      </w:r>
    </w:p>
    <w:p w14:paraId="42578E22" w14:textId="77777777" w:rsidR="00087DB8" w:rsidRPr="007E49EB" w:rsidRDefault="00087DB8" w:rsidP="00087DB8">
      <w:pPr>
        <w:numPr>
          <w:ilvl w:val="1"/>
          <w:numId w:val="106"/>
        </w:numPr>
        <w:spacing w:line="276" w:lineRule="auto"/>
        <w:jc w:val="both"/>
        <w:rPr>
          <w:sz w:val="22"/>
          <w:szCs w:val="22"/>
        </w:rPr>
      </w:pPr>
      <w:r w:rsidRPr="007E49EB">
        <w:rPr>
          <w:sz w:val="22"/>
          <w:szCs w:val="22"/>
        </w:rPr>
        <w:t>niezwłoczne zorganizowanie pierwszej pomocy dla poszkodowanego,</w:t>
      </w:r>
    </w:p>
    <w:p w14:paraId="33F47C5A" w14:textId="77777777" w:rsidR="00087DB8" w:rsidRPr="007E49EB" w:rsidRDefault="00087DB8" w:rsidP="00087DB8">
      <w:pPr>
        <w:numPr>
          <w:ilvl w:val="1"/>
          <w:numId w:val="106"/>
        </w:numPr>
        <w:spacing w:line="276" w:lineRule="auto"/>
        <w:jc w:val="both"/>
        <w:rPr>
          <w:sz w:val="22"/>
          <w:szCs w:val="22"/>
        </w:rPr>
      </w:pPr>
      <w:r w:rsidRPr="007E49EB">
        <w:rPr>
          <w:sz w:val="22"/>
          <w:szCs w:val="22"/>
        </w:rPr>
        <w:t xml:space="preserve">zabezpieczenie miejsca, gdy wypadek miał miejsce w rejonie wymiennika oraz gdy zaistniał w obrębie prac. </w:t>
      </w:r>
    </w:p>
    <w:p w14:paraId="455365E8" w14:textId="77777777" w:rsidR="00087DB8" w:rsidRPr="007E49EB" w:rsidRDefault="00087DB8" w:rsidP="00087DB8">
      <w:pPr>
        <w:numPr>
          <w:ilvl w:val="1"/>
          <w:numId w:val="106"/>
        </w:numPr>
        <w:spacing w:line="276" w:lineRule="auto"/>
        <w:jc w:val="both"/>
        <w:rPr>
          <w:sz w:val="22"/>
          <w:szCs w:val="22"/>
        </w:rPr>
      </w:pPr>
      <w:r w:rsidRPr="007E49EB">
        <w:rPr>
          <w:sz w:val="22"/>
          <w:szCs w:val="22"/>
        </w:rPr>
        <w:t>udostępnienie niezbędnych informacji i materiałów służbie BHP Wykonawcy.</w:t>
      </w:r>
    </w:p>
    <w:p w14:paraId="2B794DA0" w14:textId="77777777" w:rsidR="00087DB8" w:rsidRPr="007E49EB" w:rsidRDefault="00087DB8" w:rsidP="00087DB8">
      <w:pPr>
        <w:numPr>
          <w:ilvl w:val="0"/>
          <w:numId w:val="106"/>
        </w:numPr>
        <w:tabs>
          <w:tab w:val="clear" w:pos="720"/>
        </w:tabs>
        <w:spacing w:line="276" w:lineRule="auto"/>
        <w:ind w:left="993" w:hanging="295"/>
        <w:jc w:val="both"/>
        <w:rPr>
          <w:sz w:val="22"/>
          <w:szCs w:val="22"/>
        </w:rPr>
      </w:pPr>
      <w:r w:rsidRPr="007E49EB">
        <w:rPr>
          <w:sz w:val="22"/>
          <w:szCs w:val="22"/>
        </w:rPr>
        <w:t>Zamawiający zapewnia bezpieczeństwo pożarowe w rejonie prowadzenia prac.</w:t>
      </w:r>
    </w:p>
    <w:p w14:paraId="67A3AC85" w14:textId="77777777" w:rsidR="00087DB8" w:rsidRPr="007E49EB" w:rsidRDefault="00087DB8" w:rsidP="00087DB8">
      <w:pPr>
        <w:numPr>
          <w:ilvl w:val="0"/>
          <w:numId w:val="106"/>
        </w:numPr>
        <w:tabs>
          <w:tab w:val="clear" w:pos="720"/>
        </w:tabs>
        <w:spacing w:line="276" w:lineRule="auto"/>
        <w:ind w:left="993" w:hanging="295"/>
        <w:jc w:val="both"/>
        <w:rPr>
          <w:b/>
          <w:bCs/>
          <w:sz w:val="22"/>
          <w:szCs w:val="22"/>
        </w:rPr>
      </w:pPr>
      <w:r w:rsidRPr="007E49EB">
        <w:rPr>
          <w:sz w:val="22"/>
          <w:szCs w:val="22"/>
        </w:rPr>
        <w:t>W przypadku gdy pracownik Wykonawcy ulegnie wypadkowi, Zamawiający do czasu przejęcia dochodzenia wypadku przez służby BHP Wykonawcy zobowiązany jest zapewnić:</w:t>
      </w:r>
    </w:p>
    <w:p w14:paraId="0D1E4967" w14:textId="77777777" w:rsidR="00087DB8" w:rsidRPr="007E49EB" w:rsidRDefault="00087DB8" w:rsidP="00087DB8">
      <w:pPr>
        <w:numPr>
          <w:ilvl w:val="1"/>
          <w:numId w:val="105"/>
        </w:numPr>
        <w:spacing w:line="276" w:lineRule="auto"/>
        <w:jc w:val="both"/>
        <w:rPr>
          <w:sz w:val="22"/>
          <w:szCs w:val="22"/>
        </w:rPr>
      </w:pPr>
      <w:r w:rsidRPr="007E49EB">
        <w:rPr>
          <w:sz w:val="22"/>
          <w:szCs w:val="22"/>
        </w:rPr>
        <w:t>niezwłoczne zorganizowanie pierwszej pomocy dla poszkodowanego wraz z wydaniem wstępnej opinii lekarskiej i koniecznym transportem sanitarnym,</w:t>
      </w:r>
    </w:p>
    <w:p w14:paraId="5DF2BB26" w14:textId="77777777" w:rsidR="00087DB8" w:rsidRPr="007E49EB" w:rsidRDefault="00087DB8" w:rsidP="00087DB8">
      <w:pPr>
        <w:numPr>
          <w:ilvl w:val="1"/>
          <w:numId w:val="105"/>
        </w:numPr>
        <w:spacing w:line="276" w:lineRule="auto"/>
        <w:jc w:val="both"/>
        <w:rPr>
          <w:sz w:val="22"/>
          <w:szCs w:val="22"/>
        </w:rPr>
      </w:pPr>
      <w:r w:rsidRPr="007E49EB">
        <w:rPr>
          <w:sz w:val="22"/>
          <w:szCs w:val="22"/>
        </w:rPr>
        <w:t>zabezpieczenie miejsca wypadku jak w pkt. IX 3. b.,</w:t>
      </w:r>
    </w:p>
    <w:p w14:paraId="44028CA0" w14:textId="77777777" w:rsidR="00087DB8" w:rsidRPr="007E49EB" w:rsidRDefault="00087DB8" w:rsidP="00087DB8">
      <w:pPr>
        <w:numPr>
          <w:ilvl w:val="1"/>
          <w:numId w:val="105"/>
        </w:numPr>
        <w:spacing w:line="276" w:lineRule="auto"/>
        <w:jc w:val="both"/>
        <w:rPr>
          <w:sz w:val="22"/>
          <w:szCs w:val="22"/>
        </w:rPr>
      </w:pPr>
      <w:r w:rsidRPr="007E49EB">
        <w:rPr>
          <w:sz w:val="22"/>
          <w:szCs w:val="22"/>
        </w:rPr>
        <w:t>udostępnienie niezbędnych informacji i materiałów służbie BHP Wykonawcy.</w:t>
      </w:r>
    </w:p>
    <w:p w14:paraId="30D9BE94"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Powyższa procedura w koniecznym zakresie dotyczyć będzie również pracowników Wykonawcy wymagających nagłej interwencji lekarskiej.</w:t>
      </w:r>
    </w:p>
    <w:p w14:paraId="2C70EF2F"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3703CF98" w14:textId="44738EC6" w:rsidR="007E49EB" w:rsidRDefault="00087DB8" w:rsidP="007E49EB">
      <w:pPr>
        <w:numPr>
          <w:ilvl w:val="0"/>
          <w:numId w:val="106"/>
        </w:numPr>
        <w:tabs>
          <w:tab w:val="clear" w:pos="720"/>
        </w:tabs>
        <w:spacing w:line="276" w:lineRule="auto"/>
        <w:ind w:left="993" w:hanging="284"/>
        <w:jc w:val="both"/>
        <w:rPr>
          <w:b/>
          <w:bCs/>
          <w:sz w:val="22"/>
          <w:szCs w:val="22"/>
        </w:rPr>
      </w:pPr>
      <w:r w:rsidRPr="007E49EB">
        <w:rPr>
          <w:sz w:val="22"/>
          <w:szCs w:val="22"/>
        </w:rPr>
        <w:t xml:space="preserve">Decyzje w sprawach jw. nie podlegają odwołaniu oraz nie zezwalają Wykonawcy na zmianę </w:t>
      </w:r>
      <w:r w:rsidR="003D7796" w:rsidRPr="007E49EB">
        <w:rPr>
          <w:sz w:val="22"/>
          <w:szCs w:val="22"/>
        </w:rPr>
        <w:t>zakresu i</w:t>
      </w:r>
      <w:r w:rsidRPr="007E49EB">
        <w:rPr>
          <w:sz w:val="22"/>
          <w:szCs w:val="22"/>
        </w:rPr>
        <w:t xml:space="preserve"> terminu wykonania przedmiotu umowy. </w:t>
      </w:r>
    </w:p>
    <w:p w14:paraId="75FD8CF1" w14:textId="043D1964" w:rsidR="00087DB8" w:rsidRPr="007E49EB" w:rsidRDefault="00087DB8" w:rsidP="007E49EB">
      <w:pPr>
        <w:numPr>
          <w:ilvl w:val="0"/>
          <w:numId w:val="106"/>
        </w:numPr>
        <w:tabs>
          <w:tab w:val="clear" w:pos="720"/>
        </w:tabs>
        <w:spacing w:line="276" w:lineRule="auto"/>
        <w:ind w:left="993" w:hanging="284"/>
        <w:jc w:val="both"/>
        <w:rPr>
          <w:b/>
          <w:bCs/>
          <w:sz w:val="22"/>
          <w:szCs w:val="22"/>
        </w:rPr>
      </w:pPr>
      <w:r w:rsidRPr="007E49EB">
        <w:rPr>
          <w:bCs/>
          <w:iCs/>
          <w:sz w:val="22"/>
          <w:szCs w:val="22"/>
        </w:rPr>
        <w:t xml:space="preserve">Przedmiotowe </w:t>
      </w:r>
      <w:r w:rsidR="00756330" w:rsidRPr="007E49EB">
        <w:rPr>
          <w:bCs/>
          <w:iCs/>
          <w:sz w:val="22"/>
          <w:szCs w:val="22"/>
        </w:rPr>
        <w:t>usługi</w:t>
      </w:r>
      <w:r w:rsidRPr="007E49EB">
        <w:rPr>
          <w:bCs/>
          <w:iCs/>
          <w:sz w:val="22"/>
          <w:szCs w:val="22"/>
        </w:rPr>
        <w:t xml:space="preserve">, mają być wykonane w miejscu podlegającym </w:t>
      </w:r>
      <w:r w:rsidRPr="007E49EB">
        <w:rPr>
          <w:bCs/>
          <w:iCs/>
          <w:sz w:val="22"/>
          <w:szCs w:val="22"/>
          <w:u w:val="single"/>
        </w:rPr>
        <w:t>bezpośredniemu nadzorowi Zamawiającego</w:t>
      </w:r>
      <w:r w:rsidRPr="007E49EB">
        <w:rPr>
          <w:bCs/>
          <w:iCs/>
          <w:sz w:val="22"/>
          <w:szCs w:val="22"/>
        </w:rPr>
        <w:t xml:space="preserve"> i Zamawiający żąda, aby przed przystąpieniem do wykonania zamówienia wykonawca, podał nazwy albo imiona i nazwiska oraz dane kontaktowe podwykonawców i osób do kontaktu z nimi, zaangażowanych w takie </w:t>
      </w:r>
      <w:r w:rsidR="00756330" w:rsidRPr="007E49EB">
        <w:rPr>
          <w:bCs/>
          <w:iCs/>
          <w:sz w:val="22"/>
          <w:szCs w:val="22"/>
        </w:rPr>
        <w:t>usługi</w:t>
      </w:r>
      <w:r w:rsidRPr="007E49EB">
        <w:rPr>
          <w:bCs/>
          <w:iCs/>
          <w:sz w:val="22"/>
          <w:szCs w:val="22"/>
        </w:rPr>
        <w:t xml:space="preserve">. Wykonawca zobowiązany jest zawiadomić Zamawiającego o wszelkich zmianach danych, o których mowa w zdaniu pierwszym, w trakcie realizacji zamówienia, oraz przekazać informacje na </w:t>
      </w:r>
      <w:r w:rsidRPr="007E49EB">
        <w:rPr>
          <w:bCs/>
          <w:iCs/>
          <w:sz w:val="22"/>
          <w:szCs w:val="22"/>
        </w:rPr>
        <w:lastRenderedPageBreak/>
        <w:t>temat nowych podwykonawców, którym w późniejszym okresie zamierza powierzyć realizację części zamówienia.</w:t>
      </w:r>
    </w:p>
    <w:p w14:paraId="10286291" w14:textId="77777777" w:rsidR="00087DB8" w:rsidRPr="007E49EB" w:rsidRDefault="00087DB8" w:rsidP="00EA5A38">
      <w:pPr>
        <w:pStyle w:val="Akapitzlist"/>
        <w:spacing w:line="276" w:lineRule="auto"/>
        <w:jc w:val="both"/>
        <w:rPr>
          <w:b/>
          <w:bCs/>
          <w:sz w:val="22"/>
          <w:szCs w:val="22"/>
        </w:rPr>
      </w:pPr>
    </w:p>
    <w:p w14:paraId="06ADC81E" w14:textId="72C40E8F" w:rsidR="00360DA8" w:rsidRPr="007E49EB" w:rsidRDefault="00360DA8" w:rsidP="00EA5A38">
      <w:pPr>
        <w:pStyle w:val="Akapitzlist"/>
        <w:numPr>
          <w:ilvl w:val="0"/>
          <w:numId w:val="33"/>
        </w:numPr>
        <w:spacing w:line="276" w:lineRule="auto"/>
        <w:jc w:val="both"/>
        <w:rPr>
          <w:b/>
          <w:bCs/>
          <w:sz w:val="22"/>
          <w:szCs w:val="22"/>
        </w:rPr>
      </w:pPr>
      <w:r w:rsidRPr="007E49EB">
        <w:rPr>
          <w:b/>
          <w:bCs/>
          <w:sz w:val="22"/>
          <w:szCs w:val="22"/>
        </w:rPr>
        <w:t>Gwarancja i postępowanie reklamacyjne</w:t>
      </w:r>
      <w:r w:rsidR="00112408" w:rsidRPr="007E49EB">
        <w:rPr>
          <w:b/>
          <w:bCs/>
          <w:sz w:val="22"/>
          <w:szCs w:val="22"/>
        </w:rPr>
        <w:t>:</w:t>
      </w:r>
      <w:r w:rsidRPr="007E49EB">
        <w:rPr>
          <w:b/>
          <w:bCs/>
          <w:sz w:val="22"/>
          <w:szCs w:val="22"/>
        </w:rPr>
        <w:t xml:space="preserve"> </w:t>
      </w:r>
    </w:p>
    <w:p w14:paraId="4F34E5EB" w14:textId="13B820D3" w:rsidR="00087DB8" w:rsidRPr="007E49EB" w:rsidRDefault="00087DB8" w:rsidP="00B9246F">
      <w:pPr>
        <w:numPr>
          <w:ilvl w:val="0"/>
          <w:numId w:val="69"/>
        </w:numPr>
        <w:tabs>
          <w:tab w:val="clear" w:pos="426"/>
        </w:tabs>
        <w:spacing w:line="276" w:lineRule="auto"/>
        <w:ind w:left="851" w:hanging="426"/>
        <w:jc w:val="both"/>
        <w:rPr>
          <w:b/>
          <w:bCs/>
          <w:sz w:val="22"/>
          <w:szCs w:val="22"/>
        </w:rPr>
      </w:pPr>
      <w:r w:rsidRPr="007E49EB">
        <w:rPr>
          <w:sz w:val="22"/>
          <w:szCs w:val="22"/>
        </w:rPr>
        <w:t xml:space="preserve">Wykonawca udziela minimum </w:t>
      </w:r>
      <w:r w:rsidR="007E49EB">
        <w:rPr>
          <w:sz w:val="22"/>
          <w:szCs w:val="22"/>
        </w:rPr>
        <w:t>12</w:t>
      </w:r>
      <w:r w:rsidRPr="007E49EB">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B6540DD" w14:textId="77777777" w:rsidR="00087DB8" w:rsidRPr="007E49EB" w:rsidRDefault="00087DB8" w:rsidP="00B9246F">
      <w:pPr>
        <w:numPr>
          <w:ilvl w:val="0"/>
          <w:numId w:val="69"/>
        </w:numPr>
        <w:tabs>
          <w:tab w:val="clear" w:pos="426"/>
        </w:tabs>
        <w:spacing w:line="276" w:lineRule="auto"/>
        <w:ind w:left="851" w:hanging="426"/>
        <w:jc w:val="both"/>
        <w:rPr>
          <w:b/>
          <w:bCs/>
          <w:sz w:val="22"/>
          <w:szCs w:val="22"/>
        </w:rPr>
      </w:pPr>
      <w:r w:rsidRPr="007E49EB">
        <w:rPr>
          <w:sz w:val="22"/>
          <w:szCs w:val="22"/>
        </w:rPr>
        <w:t>W przypadku, gdy producent dla zastosowanego wyrobu udziela dłuższego okresu gwarancji – obowiązuje gwarancja producenta.</w:t>
      </w:r>
    </w:p>
    <w:p w14:paraId="3676259E"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Wykonawca gwarantuje, że przedmiot Umowy:</w:t>
      </w:r>
    </w:p>
    <w:p w14:paraId="6D8DF53D" w14:textId="77777777" w:rsidR="00087DB8" w:rsidRPr="007E49EB" w:rsidRDefault="00087DB8" w:rsidP="00B9246F">
      <w:pPr>
        <w:numPr>
          <w:ilvl w:val="0"/>
          <w:numId w:val="70"/>
        </w:numPr>
        <w:tabs>
          <w:tab w:val="left" w:pos="851"/>
        </w:tabs>
        <w:spacing w:line="276" w:lineRule="auto"/>
        <w:ind w:left="851" w:hanging="425"/>
        <w:jc w:val="both"/>
        <w:rPr>
          <w:sz w:val="22"/>
          <w:szCs w:val="22"/>
        </w:rPr>
      </w:pPr>
      <w:r w:rsidRPr="007E49EB">
        <w:rPr>
          <w:sz w:val="22"/>
          <w:szCs w:val="22"/>
        </w:rPr>
        <w:t>jest zgodny z wszelkimi ustalonymi specyfikacjami, wymaganiami i należycie spełni wymagania określone przez Zamawiającego,</w:t>
      </w:r>
    </w:p>
    <w:p w14:paraId="7A061300" w14:textId="77777777" w:rsidR="00087DB8" w:rsidRPr="007E49EB" w:rsidRDefault="00087DB8" w:rsidP="00B9246F">
      <w:pPr>
        <w:numPr>
          <w:ilvl w:val="0"/>
          <w:numId w:val="70"/>
        </w:numPr>
        <w:tabs>
          <w:tab w:val="left" w:pos="851"/>
        </w:tabs>
        <w:spacing w:line="276" w:lineRule="auto"/>
        <w:ind w:left="851" w:hanging="425"/>
        <w:jc w:val="both"/>
        <w:rPr>
          <w:sz w:val="22"/>
          <w:szCs w:val="22"/>
        </w:rPr>
      </w:pPr>
      <w:r w:rsidRPr="007E49EB">
        <w:rPr>
          <w:sz w:val="22"/>
          <w:szCs w:val="22"/>
        </w:rPr>
        <w:t xml:space="preserve">jest przydatny do konkretnych celów zgodnie z jego przeznaczeniem, </w:t>
      </w:r>
    </w:p>
    <w:p w14:paraId="5613F24A" w14:textId="77777777" w:rsidR="00087DB8" w:rsidRPr="007E49EB" w:rsidRDefault="00087DB8" w:rsidP="00B9246F">
      <w:pPr>
        <w:numPr>
          <w:ilvl w:val="0"/>
          <w:numId w:val="70"/>
        </w:numPr>
        <w:tabs>
          <w:tab w:val="left" w:pos="851"/>
        </w:tabs>
        <w:spacing w:line="276" w:lineRule="auto"/>
        <w:ind w:left="851" w:hanging="425"/>
        <w:jc w:val="both"/>
        <w:rPr>
          <w:sz w:val="22"/>
          <w:szCs w:val="22"/>
        </w:rPr>
      </w:pPr>
      <w:r w:rsidRPr="007E49EB">
        <w:rPr>
          <w:sz w:val="22"/>
          <w:szCs w:val="22"/>
        </w:rPr>
        <w:t xml:space="preserve">jest zgodny z obowiązującymi w Rzeczpospolitej Polskiej przepisami prawnymi, normami i wymaganiami organów państwowych. </w:t>
      </w:r>
    </w:p>
    <w:p w14:paraId="5642F47F"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Przyjęcie lub odbiór przedmiotu Umowy w żadnym przypadku nie zwalnia Wykonawcy od odpowiedzialności za wady lub inne uchybienia w spełnieniu wymagań określonych przez Zamawiającego.</w:t>
      </w:r>
    </w:p>
    <w:p w14:paraId="61AA9064"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7722784"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162CEF8" w14:textId="77777777" w:rsidR="00087DB8" w:rsidRPr="007E49EB" w:rsidRDefault="00087DB8" w:rsidP="00B9246F">
      <w:pPr>
        <w:numPr>
          <w:ilvl w:val="0"/>
          <w:numId w:val="69"/>
        </w:numPr>
        <w:spacing w:line="276" w:lineRule="auto"/>
        <w:ind w:left="851" w:hanging="426"/>
        <w:jc w:val="both"/>
        <w:rPr>
          <w:strike/>
          <w:sz w:val="22"/>
          <w:szCs w:val="22"/>
        </w:rPr>
      </w:pPr>
      <w:r w:rsidRPr="007E49EB">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6AAB5AA"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W przypadku uzyskania wyników badań potwierdzających wady przedmiotu Umowy koszty badań ponosi Wykonawca. Wysokość kosztów badań określi każdorazowo niezależny ekspert.</w:t>
      </w:r>
    </w:p>
    <w:p w14:paraId="3E083617"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Wymieniony w ramach gwarancji przedmiot Umowy winien zostać objęty nową gwarancją na zasadach określonych w Umowie.</w:t>
      </w:r>
    </w:p>
    <w:p w14:paraId="039E05EF"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Gwarancja nie wyłącza uprawnień Zamawiającego z tytułu rękojmi za wady fizyczne lub prawne przedmiotu Umowy.</w:t>
      </w:r>
    </w:p>
    <w:p w14:paraId="4360267E" w14:textId="70E7B1D4"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40FDE10" w14:textId="77777777" w:rsidR="00087DB8" w:rsidRPr="007E49EB" w:rsidRDefault="00087DB8" w:rsidP="00EA5A38">
      <w:pPr>
        <w:spacing w:line="276" w:lineRule="auto"/>
        <w:jc w:val="both"/>
        <w:rPr>
          <w:color w:val="FF0000"/>
          <w:sz w:val="22"/>
          <w:szCs w:val="22"/>
        </w:rPr>
      </w:pPr>
    </w:p>
    <w:p w14:paraId="21B31972" w14:textId="666F7730" w:rsidR="007F63D9" w:rsidRPr="007E49EB" w:rsidRDefault="007F63D9" w:rsidP="00EA5A38">
      <w:pPr>
        <w:pStyle w:val="Akapitzlist"/>
        <w:numPr>
          <w:ilvl w:val="0"/>
          <w:numId w:val="33"/>
        </w:numPr>
        <w:spacing w:line="276" w:lineRule="auto"/>
        <w:jc w:val="both"/>
        <w:rPr>
          <w:b/>
          <w:bCs/>
          <w:sz w:val="22"/>
          <w:szCs w:val="22"/>
        </w:rPr>
      </w:pPr>
      <w:bookmarkStart w:id="111" w:name="_Toc67292096"/>
      <w:bookmarkStart w:id="112" w:name="_Toc67292095"/>
      <w:bookmarkStart w:id="113" w:name="_Hlk67824301"/>
      <w:bookmarkEnd w:id="110"/>
      <w:r w:rsidRPr="007E49EB">
        <w:rPr>
          <w:b/>
          <w:bCs/>
          <w:sz w:val="22"/>
          <w:szCs w:val="22"/>
        </w:rPr>
        <w:t>Forma zatrudnienia osób realizujących zamówienie</w:t>
      </w:r>
      <w:bookmarkEnd w:id="111"/>
      <w:r w:rsidR="00112408" w:rsidRPr="007E49EB">
        <w:rPr>
          <w:b/>
          <w:bCs/>
          <w:sz w:val="22"/>
          <w:szCs w:val="22"/>
        </w:rPr>
        <w:t>:</w:t>
      </w:r>
    </w:p>
    <w:p w14:paraId="14F80E2F" w14:textId="4ECC0B57" w:rsidR="00087DB8" w:rsidRDefault="00087DB8" w:rsidP="00087DB8">
      <w:pPr>
        <w:spacing w:line="276" w:lineRule="auto"/>
        <w:ind w:left="709"/>
        <w:jc w:val="both"/>
        <w:rPr>
          <w:sz w:val="22"/>
          <w:szCs w:val="22"/>
        </w:rPr>
      </w:pPr>
      <w:r w:rsidRPr="007E49EB">
        <w:rPr>
          <w:sz w:val="22"/>
          <w:szCs w:val="22"/>
        </w:rPr>
        <w:t>Wykonawca jest odpowiedzialny za zatrudnianie do realizacji zamówienia pracowników zgodnie z obowiązującymi przepisami prawa.</w:t>
      </w:r>
    </w:p>
    <w:p w14:paraId="1EE0FD55" w14:textId="77777777" w:rsidR="00394F92" w:rsidRPr="007E49EB" w:rsidRDefault="00394F92" w:rsidP="00087DB8">
      <w:pPr>
        <w:spacing w:line="276" w:lineRule="auto"/>
        <w:ind w:left="709"/>
        <w:jc w:val="both"/>
        <w:rPr>
          <w:b/>
          <w:bCs/>
          <w:sz w:val="22"/>
          <w:szCs w:val="22"/>
        </w:rPr>
      </w:pPr>
    </w:p>
    <w:p w14:paraId="3F0F736E" w14:textId="77777777" w:rsidR="00087DB8" w:rsidRPr="007E49EB" w:rsidRDefault="00087DB8" w:rsidP="00EA5A38">
      <w:pPr>
        <w:spacing w:line="276" w:lineRule="auto"/>
        <w:jc w:val="both"/>
        <w:rPr>
          <w:b/>
          <w:bCs/>
          <w:sz w:val="22"/>
          <w:szCs w:val="22"/>
        </w:rPr>
      </w:pPr>
    </w:p>
    <w:p w14:paraId="219434BB" w14:textId="5D3C545D" w:rsidR="001B50F3" w:rsidRPr="007E49EB" w:rsidRDefault="001F655F" w:rsidP="00EA5A38">
      <w:pPr>
        <w:pStyle w:val="Akapitzlist"/>
        <w:numPr>
          <w:ilvl w:val="0"/>
          <w:numId w:val="33"/>
        </w:numPr>
        <w:spacing w:line="276" w:lineRule="auto"/>
        <w:jc w:val="both"/>
        <w:rPr>
          <w:b/>
          <w:bCs/>
          <w:sz w:val="22"/>
          <w:szCs w:val="22"/>
        </w:rPr>
      </w:pPr>
      <w:r w:rsidRPr="007E49EB">
        <w:rPr>
          <w:b/>
          <w:bCs/>
          <w:sz w:val="22"/>
          <w:szCs w:val="22"/>
        </w:rPr>
        <w:lastRenderedPageBreak/>
        <w:t xml:space="preserve">Świadczenia Zamawiającego na rzecz </w:t>
      </w:r>
      <w:r w:rsidR="00DB4D9E" w:rsidRPr="007E49EB">
        <w:rPr>
          <w:b/>
          <w:bCs/>
          <w:sz w:val="22"/>
          <w:szCs w:val="22"/>
        </w:rPr>
        <w:t>Wykonawcy</w:t>
      </w:r>
      <w:r w:rsidRPr="007E49EB">
        <w:rPr>
          <w:b/>
          <w:bCs/>
          <w:sz w:val="22"/>
          <w:szCs w:val="22"/>
        </w:rPr>
        <w:t xml:space="preserve"> w związku z realizacją zamówienia</w:t>
      </w:r>
      <w:bookmarkEnd w:id="112"/>
      <w:r w:rsidR="00112408" w:rsidRPr="007E49EB">
        <w:rPr>
          <w:b/>
          <w:bCs/>
          <w:sz w:val="22"/>
          <w:szCs w:val="22"/>
        </w:rPr>
        <w:t>:</w:t>
      </w:r>
      <w:r w:rsidRPr="007E49EB">
        <w:rPr>
          <w:b/>
          <w:bCs/>
          <w:sz w:val="22"/>
          <w:szCs w:val="22"/>
        </w:rPr>
        <w:t xml:space="preserve"> </w:t>
      </w:r>
    </w:p>
    <w:p w14:paraId="1957E8B9" w14:textId="77777777" w:rsidR="001B50F3" w:rsidRPr="007E49EB" w:rsidRDefault="001B50F3" w:rsidP="00EA5A38">
      <w:pPr>
        <w:pStyle w:val="Akapitzlist"/>
        <w:numPr>
          <w:ilvl w:val="0"/>
          <w:numId w:val="34"/>
        </w:numPr>
        <w:spacing w:line="276" w:lineRule="auto"/>
        <w:jc w:val="both"/>
        <w:rPr>
          <w:b/>
          <w:bCs/>
          <w:sz w:val="22"/>
          <w:szCs w:val="22"/>
        </w:rPr>
      </w:pPr>
      <w:bookmarkStart w:id="114" w:name="_Hlk82764309"/>
      <w:r w:rsidRPr="007E49EB">
        <w:rPr>
          <w:bCs/>
          <w:sz w:val="22"/>
          <w:szCs w:val="22"/>
        </w:rPr>
        <w:t xml:space="preserve">Realizacja przedmiotowego zamówienia </w:t>
      </w:r>
      <w:r w:rsidRPr="007E49EB">
        <w:rPr>
          <w:bCs/>
          <w:color w:val="FF0000"/>
          <w:sz w:val="22"/>
          <w:szCs w:val="22"/>
        </w:rPr>
        <w:t xml:space="preserve">wymaga </w:t>
      </w:r>
      <w:r w:rsidRPr="007E49EB">
        <w:rPr>
          <w:bCs/>
          <w:strike/>
          <w:color w:val="FF0000"/>
          <w:sz w:val="22"/>
          <w:szCs w:val="22"/>
        </w:rPr>
        <w:t>/ nie wymaga</w:t>
      </w:r>
      <w:r w:rsidRPr="007E49EB">
        <w:rPr>
          <w:bCs/>
          <w:color w:val="FF0000"/>
          <w:sz w:val="22"/>
          <w:szCs w:val="22"/>
        </w:rPr>
        <w:t xml:space="preserve"> </w:t>
      </w:r>
      <w:r w:rsidRPr="007E49EB">
        <w:rPr>
          <w:bCs/>
          <w:sz w:val="22"/>
          <w:szCs w:val="22"/>
        </w:rPr>
        <w:t>odpłatnego korzystania ze składników majątku Zamawiającego lub świadczenia usług bądź wydania materiałów niezbędnych do wykonania zamówienia.</w:t>
      </w:r>
      <w:r w:rsidRPr="007E49EB">
        <w:rPr>
          <w:sz w:val="22"/>
          <w:szCs w:val="22"/>
        </w:rPr>
        <w:t xml:space="preserve"> </w:t>
      </w:r>
    </w:p>
    <w:p w14:paraId="7FACC3A3" w14:textId="2936C331" w:rsidR="001B50F3" w:rsidRPr="007E49EB" w:rsidRDefault="006B0420" w:rsidP="00EA5A38">
      <w:pPr>
        <w:numPr>
          <w:ilvl w:val="0"/>
          <w:numId w:val="34"/>
        </w:numPr>
        <w:spacing w:line="276" w:lineRule="auto"/>
        <w:ind w:hanging="436"/>
        <w:jc w:val="both"/>
        <w:rPr>
          <w:sz w:val="22"/>
          <w:szCs w:val="22"/>
        </w:rPr>
      </w:pPr>
      <w:r w:rsidRPr="007E49EB">
        <w:rPr>
          <w:sz w:val="22"/>
          <w:szCs w:val="22"/>
        </w:rPr>
        <w:t>Zamawiający</w:t>
      </w:r>
      <w:r w:rsidR="001B50F3" w:rsidRPr="007E49EB">
        <w:rPr>
          <w:sz w:val="22"/>
          <w:szCs w:val="22"/>
        </w:rPr>
        <w:t xml:space="preserve"> zapewnia dostęp do świadczeń wskazanych poniżej.</w:t>
      </w:r>
      <w:r w:rsidR="001B50F3" w:rsidRPr="007E49EB">
        <w:rPr>
          <w:color w:val="FF0000"/>
          <w:sz w:val="22"/>
          <w:szCs w:val="22"/>
        </w:rPr>
        <w:t xml:space="preserve">   </w:t>
      </w:r>
    </w:p>
    <w:p w14:paraId="21DA4804" w14:textId="1F3E470F" w:rsidR="001B50F3" w:rsidRPr="007E49EB" w:rsidRDefault="001B50F3" w:rsidP="00EA5A38">
      <w:pPr>
        <w:spacing w:line="276" w:lineRule="auto"/>
        <w:ind w:left="720"/>
        <w:jc w:val="both"/>
        <w:rPr>
          <w:sz w:val="22"/>
          <w:szCs w:val="22"/>
        </w:rPr>
      </w:pPr>
      <w:r w:rsidRPr="007E49EB">
        <w:rPr>
          <w:sz w:val="22"/>
          <w:szCs w:val="22"/>
        </w:rPr>
        <w:t xml:space="preserve">Pod pojęciem wzajemnych świadczeń należy rozumieć usługi świadczone przez Zamawiającego na rzecz </w:t>
      </w:r>
      <w:r w:rsidR="00DB4D9E" w:rsidRPr="007E49EB">
        <w:rPr>
          <w:sz w:val="22"/>
          <w:szCs w:val="22"/>
        </w:rPr>
        <w:t>Wykonawcy</w:t>
      </w:r>
      <w:r w:rsidRPr="007E49EB">
        <w:rPr>
          <w:sz w:val="22"/>
          <w:szCs w:val="22"/>
        </w:rPr>
        <w:t xml:space="preserve"> a obejmujące swym zakresem:</w:t>
      </w:r>
    </w:p>
    <w:p w14:paraId="351B6AEB"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usług szkolenia pracowników – koszty ponosi Zamawiający,</w:t>
      </w:r>
    </w:p>
    <w:p w14:paraId="77E1941B" w14:textId="7B4C452C"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usługi łaźni, lampowni </w:t>
      </w:r>
      <w:r w:rsidRPr="007E49EB">
        <w:rPr>
          <w:i/>
          <w:iCs/>
          <w:sz w:val="22"/>
          <w:szCs w:val="22"/>
        </w:rPr>
        <w:t>– odpłatnie</w:t>
      </w:r>
      <w:r w:rsidRPr="007E49EB">
        <w:rPr>
          <w:sz w:val="22"/>
          <w:szCs w:val="22"/>
        </w:rPr>
        <w:t>,</w:t>
      </w:r>
    </w:p>
    <w:p w14:paraId="23FBCEBD"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usługi łączności telefonicznej </w:t>
      </w:r>
      <w:r w:rsidRPr="007E49EB">
        <w:rPr>
          <w:i/>
          <w:iCs/>
          <w:sz w:val="22"/>
          <w:szCs w:val="22"/>
        </w:rPr>
        <w:t>– odpłatnie</w:t>
      </w:r>
      <w:r w:rsidRPr="007E49EB">
        <w:rPr>
          <w:sz w:val="22"/>
          <w:szCs w:val="22"/>
        </w:rPr>
        <w:t>,</w:t>
      </w:r>
    </w:p>
    <w:p w14:paraId="0E36F71D"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korzystanie z półmasek, zatyczek do uszu, aparatów ucieczkowych, metanomierzy </w:t>
      </w:r>
      <w:r w:rsidRPr="007E49EB">
        <w:rPr>
          <w:i/>
          <w:iCs/>
          <w:sz w:val="22"/>
          <w:szCs w:val="22"/>
        </w:rPr>
        <w:t>– odpłatnie</w:t>
      </w:r>
      <w:r w:rsidRPr="007E49EB">
        <w:rPr>
          <w:sz w:val="22"/>
          <w:szCs w:val="22"/>
        </w:rPr>
        <w:t>,</w:t>
      </w:r>
    </w:p>
    <w:p w14:paraId="35153CF6"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najem/dzierżawę środków trwałych </w:t>
      </w:r>
      <w:r w:rsidRPr="007E49EB">
        <w:rPr>
          <w:i/>
          <w:iCs/>
          <w:sz w:val="22"/>
          <w:szCs w:val="22"/>
        </w:rPr>
        <w:t>– odpłatnie</w:t>
      </w:r>
      <w:r w:rsidRPr="007E49EB">
        <w:rPr>
          <w:sz w:val="22"/>
          <w:szCs w:val="22"/>
        </w:rPr>
        <w:t>,</w:t>
      </w:r>
    </w:p>
    <w:p w14:paraId="629098BC" w14:textId="58725434"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inne, wg odrębnego ustalenia stron umowy </w:t>
      </w:r>
      <w:r w:rsidRPr="007E49EB">
        <w:rPr>
          <w:i/>
          <w:iCs/>
          <w:sz w:val="22"/>
          <w:szCs w:val="22"/>
        </w:rPr>
        <w:t>– odpłatnie</w:t>
      </w:r>
      <w:r w:rsidRPr="007E49EB">
        <w:rPr>
          <w:sz w:val="22"/>
          <w:szCs w:val="22"/>
        </w:rPr>
        <w:t>.</w:t>
      </w:r>
    </w:p>
    <w:p w14:paraId="18B9105C" w14:textId="29514559" w:rsidR="001B50F3" w:rsidRPr="007E49EB" w:rsidRDefault="008616AB" w:rsidP="00EA5A38">
      <w:pPr>
        <w:numPr>
          <w:ilvl w:val="0"/>
          <w:numId w:val="34"/>
        </w:numPr>
        <w:spacing w:line="276" w:lineRule="auto"/>
        <w:jc w:val="both"/>
        <w:rPr>
          <w:sz w:val="22"/>
          <w:szCs w:val="22"/>
        </w:rPr>
      </w:pPr>
      <w:r w:rsidRPr="007E49EB">
        <w:rPr>
          <w:sz w:val="22"/>
          <w:szCs w:val="22"/>
          <w:lang w:eastAsia="zh-CN"/>
        </w:rPr>
        <w:t>Wykonawca</w:t>
      </w:r>
      <w:r w:rsidR="001B50F3" w:rsidRPr="007E49EB">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7E49EB">
        <w:rPr>
          <w:b/>
          <w:bCs/>
          <w:sz w:val="22"/>
          <w:szCs w:val="22"/>
          <w:lang w:eastAsia="zh-CN"/>
        </w:rPr>
        <w:t>Załącznik nr 1</w:t>
      </w:r>
      <w:r w:rsidR="002E4F64" w:rsidRPr="007E49EB">
        <w:rPr>
          <w:b/>
          <w:bCs/>
          <w:sz w:val="22"/>
          <w:szCs w:val="22"/>
          <w:lang w:eastAsia="zh-CN"/>
        </w:rPr>
        <w:t>.1</w:t>
      </w:r>
      <w:r w:rsidR="001B50F3" w:rsidRPr="007E49EB">
        <w:rPr>
          <w:b/>
          <w:bCs/>
          <w:sz w:val="22"/>
          <w:szCs w:val="22"/>
          <w:lang w:eastAsia="zh-CN"/>
        </w:rPr>
        <w:t xml:space="preserve"> do SWZ - </w:t>
      </w:r>
      <w:r w:rsidR="001B50F3" w:rsidRPr="007E49EB">
        <w:rPr>
          <w:sz w:val="22"/>
          <w:szCs w:val="22"/>
          <w:lang w:eastAsia="zh-CN"/>
        </w:rPr>
        <w:t>dstępny pod adresem</w:t>
      </w:r>
      <w:r w:rsidR="00E1327A" w:rsidRPr="007E49EB">
        <w:rPr>
          <w:sz w:val="22"/>
          <w:szCs w:val="22"/>
          <w:lang w:eastAsia="zh-CN"/>
        </w:rPr>
        <w:t>:</w:t>
      </w:r>
      <w:r w:rsidR="001B50F3" w:rsidRPr="007E49EB">
        <w:rPr>
          <w:sz w:val="22"/>
          <w:szCs w:val="22"/>
          <w:lang w:eastAsia="zh-CN"/>
        </w:rPr>
        <w:t xml:space="preserve"> </w:t>
      </w:r>
      <w:bookmarkStart w:id="115" w:name="_Hlk83292983"/>
      <w:r w:rsidR="00E1327A" w:rsidRPr="007E49EB">
        <w:fldChar w:fldCharType="begin"/>
      </w:r>
      <w:r w:rsidR="00E1327A" w:rsidRPr="007E49EB">
        <w:rPr>
          <w:sz w:val="22"/>
          <w:szCs w:val="22"/>
        </w:rPr>
        <w:instrText>HYPERLINK "https://www.pgg.pl/strefa-korporacyjna/dostawcy/profil-nabywcy/cennik-uslug-pgg"</w:instrText>
      </w:r>
      <w:r w:rsidR="00E1327A" w:rsidRPr="007E49EB">
        <w:fldChar w:fldCharType="separate"/>
      </w:r>
      <w:r w:rsidR="00E1327A" w:rsidRPr="007E49EB">
        <w:rPr>
          <w:rStyle w:val="Hipercze"/>
          <w:sz w:val="22"/>
          <w:szCs w:val="22"/>
        </w:rPr>
        <w:t>https://www.pgg.pl/strefa-korporacyjna/dostawcy/profil-nabywcy/cennik-uslug-pgg</w:t>
      </w:r>
      <w:r w:rsidR="00E1327A" w:rsidRPr="007E49EB">
        <w:rPr>
          <w:rStyle w:val="Hipercze"/>
          <w:sz w:val="22"/>
          <w:szCs w:val="22"/>
        </w:rPr>
        <w:fldChar w:fldCharType="end"/>
      </w:r>
      <w:bookmarkEnd w:id="115"/>
    </w:p>
    <w:p w14:paraId="0EB55E82" w14:textId="39BD7F96" w:rsidR="001B50F3" w:rsidRPr="007E49EB" w:rsidRDefault="001B50F3" w:rsidP="00EA5A38">
      <w:pPr>
        <w:numPr>
          <w:ilvl w:val="0"/>
          <w:numId w:val="34"/>
        </w:numPr>
        <w:spacing w:line="276" w:lineRule="auto"/>
        <w:jc w:val="both"/>
        <w:rPr>
          <w:sz w:val="22"/>
          <w:szCs w:val="22"/>
        </w:rPr>
      </w:pPr>
      <w:r w:rsidRPr="007E49EB">
        <w:rPr>
          <w:sz w:val="22"/>
          <w:szCs w:val="22"/>
          <w:lang w:eastAsia="zh-CN"/>
        </w:rPr>
        <w:t xml:space="preserve">W przypadku braku konieczności świadczenia usług/dostaw </w:t>
      </w:r>
      <w:r w:rsidR="008616AB" w:rsidRPr="007E49EB">
        <w:rPr>
          <w:sz w:val="22"/>
          <w:szCs w:val="22"/>
          <w:lang w:eastAsia="zh-CN"/>
        </w:rPr>
        <w:t>Wykonawca</w:t>
      </w:r>
      <w:r w:rsidRPr="007E49EB">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7E49EB">
        <w:rPr>
          <w:b/>
          <w:bCs/>
          <w:sz w:val="22"/>
          <w:szCs w:val="22"/>
          <w:lang w:eastAsia="zh-CN"/>
        </w:rPr>
        <w:t xml:space="preserve">Załącznik nr </w:t>
      </w:r>
      <w:r w:rsidR="002E4F64" w:rsidRPr="007E49EB">
        <w:rPr>
          <w:b/>
          <w:bCs/>
          <w:sz w:val="22"/>
          <w:szCs w:val="22"/>
          <w:lang w:eastAsia="zh-CN"/>
        </w:rPr>
        <w:t xml:space="preserve">1.2 </w:t>
      </w:r>
      <w:r w:rsidRPr="007E49EB">
        <w:rPr>
          <w:b/>
          <w:bCs/>
          <w:sz w:val="22"/>
          <w:szCs w:val="22"/>
          <w:lang w:eastAsia="zh-CN"/>
        </w:rPr>
        <w:t xml:space="preserve">do SWZ - </w:t>
      </w:r>
      <w:r w:rsidRPr="007E49EB">
        <w:rPr>
          <w:sz w:val="22"/>
          <w:szCs w:val="22"/>
          <w:lang w:eastAsia="zh-CN"/>
        </w:rPr>
        <w:t>dostępny pod adresem</w:t>
      </w:r>
      <w:r w:rsidR="00E1327A" w:rsidRPr="007E49EB">
        <w:rPr>
          <w:sz w:val="22"/>
          <w:szCs w:val="22"/>
          <w:lang w:eastAsia="zh-CN"/>
        </w:rPr>
        <w:t>:</w:t>
      </w:r>
      <w:r w:rsidR="00E1327A" w:rsidRPr="007E49EB">
        <w:rPr>
          <w:sz w:val="22"/>
          <w:szCs w:val="22"/>
        </w:rPr>
        <w:t xml:space="preserve"> </w:t>
      </w:r>
      <w:hyperlink r:id="rId16" w:history="1">
        <w:r w:rsidR="00E1327A" w:rsidRPr="007E49EB">
          <w:rPr>
            <w:rStyle w:val="Hipercze"/>
            <w:sz w:val="22"/>
            <w:szCs w:val="22"/>
          </w:rPr>
          <w:t>https://www.pgg.pl/strefa-korporacyjna/dostawcy/profil-nabywcy/cennik-uslug-pgg</w:t>
        </w:r>
      </w:hyperlink>
      <w:r w:rsidRPr="007E49EB">
        <w:rPr>
          <w:sz w:val="22"/>
          <w:szCs w:val="22"/>
          <w:lang w:eastAsia="zh-CN"/>
        </w:rPr>
        <w:t xml:space="preserve"> </w:t>
      </w:r>
    </w:p>
    <w:p w14:paraId="5EF766D5" w14:textId="6B6B2609" w:rsidR="001B50F3" w:rsidRPr="007E49EB" w:rsidRDefault="001B50F3" w:rsidP="00EA5A38">
      <w:pPr>
        <w:numPr>
          <w:ilvl w:val="0"/>
          <w:numId w:val="34"/>
        </w:numPr>
        <w:spacing w:line="276" w:lineRule="auto"/>
        <w:jc w:val="both"/>
        <w:rPr>
          <w:sz w:val="22"/>
          <w:szCs w:val="22"/>
        </w:rPr>
      </w:pPr>
      <w:r w:rsidRPr="007E49EB">
        <w:rPr>
          <w:sz w:val="22"/>
          <w:szCs w:val="22"/>
        </w:rPr>
        <w:t xml:space="preserve">Zakres i cennik odpłatnych usług świadczonych przez Zamawiającego na rzecz </w:t>
      </w:r>
      <w:r w:rsidR="00DB4D9E" w:rsidRPr="007E49EB">
        <w:rPr>
          <w:sz w:val="22"/>
          <w:szCs w:val="22"/>
        </w:rPr>
        <w:t>Wykonawcy</w:t>
      </w:r>
      <w:r w:rsidRPr="007E49EB">
        <w:rPr>
          <w:sz w:val="22"/>
          <w:szCs w:val="22"/>
        </w:rPr>
        <w:t xml:space="preserve"> oraz wzór umowy przychodowej są dostępne pod adresem</w:t>
      </w:r>
      <w:r w:rsidR="00E1327A" w:rsidRPr="007E49EB">
        <w:rPr>
          <w:sz w:val="22"/>
          <w:szCs w:val="22"/>
        </w:rPr>
        <w:t>:</w:t>
      </w:r>
      <w:r w:rsidRPr="007E49EB">
        <w:rPr>
          <w:sz w:val="22"/>
          <w:szCs w:val="22"/>
        </w:rPr>
        <w:t xml:space="preserve"> </w:t>
      </w:r>
      <w:hyperlink r:id="rId17" w:history="1">
        <w:r w:rsidR="00E1327A" w:rsidRPr="007E49EB">
          <w:rPr>
            <w:rStyle w:val="Hipercze"/>
            <w:sz w:val="22"/>
            <w:szCs w:val="22"/>
          </w:rPr>
          <w:t>https://www.pgg.pl/strefa-korporacyjna/dostawcy/profil-nabywcy/cennik-uslug-pgg</w:t>
        </w:r>
      </w:hyperlink>
    </w:p>
    <w:p w14:paraId="5430EFC4" w14:textId="17D2C99A" w:rsidR="001B50F3" w:rsidRPr="007E49EB" w:rsidRDefault="008616AB" w:rsidP="00EA5A38">
      <w:pPr>
        <w:numPr>
          <w:ilvl w:val="0"/>
          <w:numId w:val="34"/>
        </w:numPr>
        <w:spacing w:line="276" w:lineRule="auto"/>
        <w:ind w:hanging="436"/>
        <w:jc w:val="both"/>
        <w:rPr>
          <w:sz w:val="22"/>
          <w:szCs w:val="22"/>
        </w:rPr>
      </w:pPr>
      <w:r w:rsidRPr="007E49EB">
        <w:rPr>
          <w:sz w:val="22"/>
          <w:szCs w:val="22"/>
        </w:rPr>
        <w:t>Wykonawca</w:t>
      </w:r>
      <w:r w:rsidR="001B50F3" w:rsidRPr="007E49EB">
        <w:rPr>
          <w:sz w:val="22"/>
          <w:szCs w:val="22"/>
        </w:rPr>
        <w:t xml:space="preserve"> zobowiązany jest do zawarcia umowy przychodowej regulującej zasady świadczenia przez Zamawiającego wzajemnych usług na rzecz pracowników </w:t>
      </w:r>
      <w:r w:rsidR="00DB4D9E" w:rsidRPr="007E49EB">
        <w:rPr>
          <w:sz w:val="22"/>
          <w:szCs w:val="22"/>
        </w:rPr>
        <w:t>Wykonawcy</w:t>
      </w:r>
      <w:r w:rsidR="001B50F3" w:rsidRPr="007E49EB">
        <w:rPr>
          <w:sz w:val="22"/>
          <w:szCs w:val="22"/>
        </w:rPr>
        <w:t xml:space="preserve">, niezbędnych do wykonania zamówienia, chyba że posiada już zawartą umowę przychodową z terminem obowiązywania na czas realizacji zamówienia. </w:t>
      </w:r>
    </w:p>
    <w:p w14:paraId="746B0BBD" w14:textId="6A0F8B49" w:rsidR="001B50F3" w:rsidRPr="007E49EB" w:rsidRDefault="001B50F3" w:rsidP="00EA5A38">
      <w:pPr>
        <w:spacing w:line="276" w:lineRule="auto"/>
        <w:ind w:left="720"/>
        <w:jc w:val="both"/>
        <w:rPr>
          <w:sz w:val="22"/>
          <w:szCs w:val="22"/>
        </w:rPr>
      </w:pPr>
      <w:r w:rsidRPr="007E49EB">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7E49EB">
        <w:rPr>
          <w:sz w:val="22"/>
          <w:szCs w:val="22"/>
        </w:rPr>
        <w:t>w</w:t>
      </w:r>
      <w:r w:rsidR="008616AB" w:rsidRPr="007E49EB">
        <w:rPr>
          <w:sz w:val="22"/>
          <w:szCs w:val="22"/>
        </w:rPr>
        <w:t>ykonawców</w:t>
      </w:r>
      <w:r w:rsidRPr="007E49EB">
        <w:rPr>
          <w:sz w:val="22"/>
          <w:szCs w:val="22"/>
        </w:rPr>
        <w:t xml:space="preserve"> zawarcie umowy przychodowej z podwykonawcą następuje na pisemny wniosek </w:t>
      </w:r>
      <w:r w:rsidR="00DB4D9E" w:rsidRPr="007E49EB">
        <w:rPr>
          <w:sz w:val="22"/>
          <w:szCs w:val="22"/>
        </w:rPr>
        <w:t>Wykonawcy</w:t>
      </w:r>
      <w:r w:rsidRPr="007E49EB">
        <w:rPr>
          <w:sz w:val="22"/>
          <w:szCs w:val="22"/>
        </w:rPr>
        <w:t xml:space="preserve">. </w:t>
      </w:r>
    </w:p>
    <w:p w14:paraId="49AE542F" w14:textId="139EB979" w:rsidR="001B50F3" w:rsidRPr="007E49EB" w:rsidRDefault="001B50F3" w:rsidP="00EA5A38">
      <w:pPr>
        <w:numPr>
          <w:ilvl w:val="0"/>
          <w:numId w:val="34"/>
        </w:numPr>
        <w:spacing w:line="276" w:lineRule="auto"/>
        <w:ind w:hanging="436"/>
        <w:jc w:val="both"/>
        <w:rPr>
          <w:sz w:val="22"/>
          <w:szCs w:val="22"/>
        </w:rPr>
      </w:pPr>
      <w:r w:rsidRPr="007E49EB">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7E49EB">
        <w:rPr>
          <w:sz w:val="22"/>
          <w:szCs w:val="22"/>
        </w:rPr>
        <w:t>Wykonawcy</w:t>
      </w:r>
      <w:r w:rsidRPr="007E49EB">
        <w:rPr>
          <w:sz w:val="22"/>
          <w:szCs w:val="22"/>
        </w:rPr>
        <w:t xml:space="preserve">) oraz narzędzia pracy zapewnia </w:t>
      </w:r>
      <w:r w:rsidR="008616AB" w:rsidRPr="007E49EB">
        <w:rPr>
          <w:sz w:val="22"/>
          <w:szCs w:val="22"/>
        </w:rPr>
        <w:t>Wykonawca</w:t>
      </w:r>
      <w:r w:rsidRPr="007E49EB">
        <w:rPr>
          <w:sz w:val="22"/>
          <w:szCs w:val="22"/>
        </w:rPr>
        <w:t>. Winne być one zgodne z aktualnie obowiązującymi przepisami w tym zakresie.</w:t>
      </w:r>
    </w:p>
    <w:bookmarkEnd w:id="114"/>
    <w:p w14:paraId="3FE07919" w14:textId="77777777" w:rsidR="001B50F3" w:rsidRPr="007E49EB" w:rsidRDefault="001B50F3" w:rsidP="00EA5A38">
      <w:pPr>
        <w:spacing w:line="276" w:lineRule="auto"/>
        <w:ind w:left="720"/>
        <w:jc w:val="both"/>
        <w:rPr>
          <w:sz w:val="22"/>
          <w:szCs w:val="22"/>
          <w:highlight w:val="green"/>
        </w:rPr>
      </w:pPr>
    </w:p>
    <w:p w14:paraId="0D9A655D" w14:textId="6BD1F92E" w:rsidR="001F655F" w:rsidRPr="007E49EB" w:rsidRDefault="001F655F" w:rsidP="00EA5A38">
      <w:pPr>
        <w:pStyle w:val="Akapitzlist"/>
        <w:numPr>
          <w:ilvl w:val="0"/>
          <w:numId w:val="33"/>
        </w:numPr>
        <w:spacing w:line="276" w:lineRule="auto"/>
        <w:jc w:val="both"/>
        <w:rPr>
          <w:b/>
          <w:bCs/>
          <w:sz w:val="22"/>
          <w:szCs w:val="22"/>
        </w:rPr>
      </w:pPr>
      <w:r w:rsidRPr="007E49EB">
        <w:rPr>
          <w:b/>
          <w:bCs/>
          <w:sz w:val="22"/>
          <w:szCs w:val="22"/>
        </w:rPr>
        <w:t>Informacje dodatkowe</w:t>
      </w:r>
      <w:r w:rsidR="00112408" w:rsidRPr="007E49EB">
        <w:rPr>
          <w:b/>
          <w:bCs/>
          <w:sz w:val="22"/>
          <w:szCs w:val="22"/>
        </w:rPr>
        <w:t>:</w:t>
      </w:r>
    </w:p>
    <w:p w14:paraId="6D41E6B2" w14:textId="4D334894" w:rsidR="006527D0" w:rsidRPr="007E49EB" w:rsidRDefault="006B0420" w:rsidP="007E49EB">
      <w:pPr>
        <w:spacing w:line="276" w:lineRule="auto"/>
        <w:ind w:left="357"/>
        <w:jc w:val="both"/>
        <w:rPr>
          <w:sz w:val="22"/>
          <w:szCs w:val="22"/>
        </w:rPr>
      </w:pPr>
      <w:r w:rsidRPr="007E49EB">
        <w:rPr>
          <w:rFonts w:eastAsiaTheme="minorHAnsi"/>
          <w:sz w:val="22"/>
          <w:szCs w:val="22"/>
          <w:lang w:eastAsia="en-US"/>
        </w:rPr>
        <w:t>Zamawiający</w:t>
      </w:r>
      <w:r w:rsidR="006527D0" w:rsidRPr="007E49EB">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w:t>
      </w:r>
      <w:r w:rsidR="006527D0" w:rsidRPr="007E49EB">
        <w:rPr>
          <w:rFonts w:eastAsiaTheme="minorHAnsi"/>
          <w:sz w:val="22"/>
          <w:szCs w:val="22"/>
          <w:lang w:eastAsia="en-US"/>
        </w:rPr>
        <w:lastRenderedPageBreak/>
        <w:t xml:space="preserve">zapisów systemu monitoringu wizyjnego, </w:t>
      </w:r>
      <w:r w:rsidR="006527D0" w:rsidRPr="007E49EB">
        <w:rPr>
          <w:sz w:val="22"/>
          <w:szCs w:val="22"/>
        </w:rPr>
        <w:t>systemu elektronicznego zarządzania pojazdami</w:t>
      </w:r>
      <w:r w:rsidR="006527D0" w:rsidRPr="007E49EB">
        <w:rPr>
          <w:rFonts w:eastAsiaTheme="minorHAnsi"/>
          <w:sz w:val="22"/>
          <w:szCs w:val="22"/>
          <w:lang w:eastAsia="en-US"/>
        </w:rPr>
        <w:t xml:space="preserve"> </w:t>
      </w:r>
      <w:r w:rsidR="006527D0" w:rsidRPr="007E49EB">
        <w:rPr>
          <w:rFonts w:eastAsiaTheme="minorHAnsi"/>
          <w:i/>
          <w:iCs/>
          <w:color w:val="FF0000"/>
          <w:sz w:val="22"/>
          <w:szCs w:val="22"/>
          <w:lang w:eastAsia="en-US"/>
        </w:rPr>
        <w:t>(jeżeli dotyczy)</w:t>
      </w:r>
      <w:r w:rsidR="006527D0" w:rsidRPr="007E49EB">
        <w:rPr>
          <w:rFonts w:eastAsiaTheme="minorHAnsi"/>
          <w:color w:val="FF0000"/>
          <w:sz w:val="22"/>
          <w:szCs w:val="22"/>
          <w:lang w:eastAsia="en-US"/>
        </w:rPr>
        <w:t xml:space="preserve">  </w:t>
      </w:r>
      <w:r w:rsidR="006527D0" w:rsidRPr="007E49EB">
        <w:rPr>
          <w:rFonts w:eastAsiaTheme="minorHAnsi"/>
          <w:sz w:val="22"/>
          <w:szCs w:val="22"/>
          <w:lang w:eastAsia="en-US"/>
        </w:rPr>
        <w:t xml:space="preserve">lub sporządzonej notatki z wizji lokalnej. </w:t>
      </w:r>
    </w:p>
    <w:p w14:paraId="143C310E" w14:textId="77777777" w:rsidR="006527D0" w:rsidRPr="007E49EB" w:rsidRDefault="006527D0" w:rsidP="00EA5A38">
      <w:pPr>
        <w:spacing w:line="276" w:lineRule="auto"/>
        <w:ind w:left="357"/>
        <w:jc w:val="both"/>
        <w:rPr>
          <w:sz w:val="22"/>
          <w:szCs w:val="22"/>
        </w:rPr>
      </w:pPr>
      <w:r w:rsidRPr="007E49EB">
        <w:rPr>
          <w:sz w:val="22"/>
          <w:szCs w:val="22"/>
        </w:rPr>
        <w:t>Przez pozorowanie pracy należy rozumieć w szczególności:</w:t>
      </w:r>
    </w:p>
    <w:p w14:paraId="64329943"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wykorzystywanie sprzętu do prywatnych celów lub do celów niezwiązanych z realizacją zamówienia,</w:t>
      </w:r>
    </w:p>
    <w:p w14:paraId="042E7B81"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przerwy pod pozorem naprawiania sprzętu,</w:t>
      </w:r>
    </w:p>
    <w:p w14:paraId="0644C761"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załatwianie prywatnych spraw w czasie pracy,</w:t>
      </w:r>
    </w:p>
    <w:p w14:paraId="17A17A9B"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niedbałe wykonywanie obowiązków,</w:t>
      </w:r>
    </w:p>
    <w:p w14:paraId="28E93FC9"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opuszczanie stanowiska pracy bez powodu,</w:t>
      </w:r>
    </w:p>
    <w:p w14:paraId="1740D3B2" w14:textId="77777777" w:rsidR="006527D0" w:rsidRPr="0007424E" w:rsidRDefault="006527D0" w:rsidP="00EA5A38">
      <w:pPr>
        <w:pStyle w:val="Akapitzlist"/>
        <w:numPr>
          <w:ilvl w:val="0"/>
          <w:numId w:val="44"/>
        </w:numPr>
        <w:spacing w:line="276" w:lineRule="auto"/>
        <w:jc w:val="both"/>
        <w:rPr>
          <w:sz w:val="22"/>
          <w:szCs w:val="22"/>
        </w:rPr>
      </w:pPr>
      <w:r w:rsidRPr="0007424E">
        <w:rPr>
          <w:sz w:val="22"/>
          <w:szCs w:val="22"/>
        </w:rPr>
        <w:t>w</w:t>
      </w:r>
      <w:r w:rsidRPr="0007424E">
        <w:rPr>
          <w:rStyle w:val="A2"/>
          <w:rFonts w:ascii="Times New Roman" w:hAnsi="Times New Roman"/>
          <w:color w:val="auto"/>
          <w:sz w:val="22"/>
          <w:szCs w:val="22"/>
        </w:rPr>
        <w:t>ykonywanie pracy w tempie wolniejszym od możliwego</w:t>
      </w:r>
      <w:r w:rsidRPr="0007424E">
        <w:rPr>
          <w:sz w:val="22"/>
          <w:szCs w:val="22"/>
        </w:rPr>
        <w:t>,</w:t>
      </w:r>
    </w:p>
    <w:p w14:paraId="2D0606B1" w14:textId="77777777" w:rsidR="006527D0" w:rsidRPr="007E49EB" w:rsidRDefault="006527D0" w:rsidP="00EA5A38">
      <w:pPr>
        <w:pStyle w:val="Akapitzlist"/>
        <w:numPr>
          <w:ilvl w:val="0"/>
          <w:numId w:val="44"/>
        </w:numPr>
        <w:spacing w:line="276" w:lineRule="auto"/>
        <w:jc w:val="both"/>
        <w:rPr>
          <w:rStyle w:val="A2"/>
          <w:color w:val="FF0000"/>
          <w:sz w:val="22"/>
          <w:szCs w:val="22"/>
        </w:rPr>
      </w:pPr>
      <w:r w:rsidRPr="007E49EB">
        <w:rPr>
          <w:sz w:val="22"/>
          <w:szCs w:val="22"/>
        </w:rPr>
        <w:t>wykonywanie innych czynności niż tych, które powinny być wykonywane</w:t>
      </w:r>
      <w:r w:rsidRPr="00D0730A">
        <w:rPr>
          <w:rStyle w:val="A2"/>
          <w:color w:val="auto"/>
          <w:sz w:val="22"/>
          <w:szCs w:val="22"/>
        </w:rPr>
        <w:t>.</w:t>
      </w:r>
    </w:p>
    <w:p w14:paraId="150B40CC" w14:textId="77777777" w:rsidR="006527D0" w:rsidRPr="007E49EB" w:rsidRDefault="006527D0" w:rsidP="00EA5A38">
      <w:pPr>
        <w:pStyle w:val="Akapitzlist"/>
        <w:spacing w:line="276" w:lineRule="auto"/>
        <w:jc w:val="both"/>
        <w:rPr>
          <w:color w:val="0070C0"/>
          <w:sz w:val="22"/>
          <w:szCs w:val="22"/>
        </w:rPr>
      </w:pPr>
    </w:p>
    <w:p w14:paraId="4A4A46E3" w14:textId="1E8E421E" w:rsidR="006E5FB0" w:rsidRPr="007E49EB" w:rsidRDefault="006E5FB0" w:rsidP="00EA5A38">
      <w:pPr>
        <w:spacing w:line="276" w:lineRule="auto"/>
        <w:jc w:val="both"/>
        <w:rPr>
          <w:b/>
          <w:bCs/>
          <w:sz w:val="22"/>
          <w:szCs w:val="22"/>
        </w:rPr>
      </w:pPr>
    </w:p>
    <w:p w14:paraId="528B2F98" w14:textId="77777777" w:rsidR="006E5FB0" w:rsidRPr="007E49EB" w:rsidRDefault="006E5FB0" w:rsidP="00EA5A38">
      <w:pPr>
        <w:spacing w:line="276" w:lineRule="auto"/>
        <w:jc w:val="both"/>
        <w:rPr>
          <w:b/>
          <w:bCs/>
          <w:sz w:val="22"/>
          <w:szCs w:val="22"/>
        </w:rPr>
      </w:pPr>
    </w:p>
    <w:p w14:paraId="3A4FC86F" w14:textId="77777777" w:rsidR="001F655F" w:rsidRPr="007E49EB" w:rsidRDefault="001F655F" w:rsidP="00EA5A38">
      <w:pPr>
        <w:pStyle w:val="Akapitzlist"/>
        <w:spacing w:line="276" w:lineRule="auto"/>
        <w:jc w:val="both"/>
        <w:rPr>
          <w:b/>
          <w:bCs/>
          <w:sz w:val="22"/>
          <w:szCs w:val="22"/>
        </w:rPr>
      </w:pPr>
    </w:p>
    <w:bookmarkEnd w:id="113"/>
    <w:p w14:paraId="56FFAFF3" w14:textId="50982E9F" w:rsidR="00602FAA" w:rsidRPr="007E49EB" w:rsidRDefault="00602FAA" w:rsidP="00EA5A38">
      <w:pPr>
        <w:spacing w:line="276" w:lineRule="auto"/>
        <w:jc w:val="right"/>
        <w:rPr>
          <w:b/>
          <w:bCs/>
          <w:color w:val="4472C4" w:themeColor="accent1"/>
          <w:sz w:val="22"/>
          <w:szCs w:val="22"/>
        </w:rPr>
      </w:pPr>
    </w:p>
    <w:p w14:paraId="79417641" w14:textId="5F629C6A" w:rsidR="006E5FB0" w:rsidRPr="007E49EB" w:rsidRDefault="006E5FB0" w:rsidP="00EA5A38">
      <w:pPr>
        <w:spacing w:line="276" w:lineRule="auto"/>
        <w:jc w:val="right"/>
        <w:rPr>
          <w:b/>
          <w:bCs/>
          <w:color w:val="4472C4" w:themeColor="accent1"/>
          <w:sz w:val="22"/>
          <w:szCs w:val="22"/>
        </w:rPr>
      </w:pPr>
    </w:p>
    <w:p w14:paraId="651771A3" w14:textId="77777777" w:rsidR="006E5FB0" w:rsidRPr="009C024D" w:rsidRDefault="006E5FB0" w:rsidP="00EA5A38">
      <w:pPr>
        <w:spacing w:line="276" w:lineRule="auto"/>
        <w:jc w:val="right"/>
        <w:rPr>
          <w:b/>
          <w:bCs/>
          <w:color w:val="4472C4" w:themeColor="accent1"/>
          <w:sz w:val="22"/>
          <w:szCs w:val="22"/>
        </w:rPr>
      </w:pPr>
    </w:p>
    <w:p w14:paraId="1CBECB55" w14:textId="50886B0E" w:rsidR="00AC4DB5" w:rsidRDefault="00AC4DB5" w:rsidP="00EA5A38">
      <w:pPr>
        <w:spacing w:line="276"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EA5A38">
      <w:pPr>
        <w:spacing w:line="276" w:lineRule="auto"/>
        <w:jc w:val="both"/>
        <w:rPr>
          <w:rFonts w:eastAsiaTheme="majorEastAsia"/>
          <w:b/>
          <w:bCs/>
          <w:color w:val="2F5496" w:themeColor="accent1" w:themeShade="BF"/>
          <w:spacing w:val="20"/>
          <w:sz w:val="28"/>
          <w:szCs w:val="28"/>
        </w:rPr>
      </w:pPr>
    </w:p>
    <w:p w14:paraId="667433AF" w14:textId="2726F62C"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EA5A38">
      <w:pPr>
        <w:spacing w:line="276" w:lineRule="auto"/>
        <w:jc w:val="both"/>
        <w:rPr>
          <w:rFonts w:eastAsiaTheme="majorEastAsia"/>
          <w:b/>
          <w:bCs/>
          <w:color w:val="2F5496" w:themeColor="accent1" w:themeShade="BF"/>
          <w:spacing w:val="20"/>
          <w:sz w:val="28"/>
          <w:szCs w:val="28"/>
        </w:rPr>
      </w:pPr>
    </w:p>
    <w:p w14:paraId="102E41B7" w14:textId="77777777" w:rsidR="00490259" w:rsidRDefault="00490259" w:rsidP="00EA5A38">
      <w:pPr>
        <w:widowControl w:val="0"/>
        <w:spacing w:line="276" w:lineRule="auto"/>
        <w:ind w:left="4820"/>
      </w:pPr>
    </w:p>
    <w:p w14:paraId="599BB144" w14:textId="0F5FF19C" w:rsidR="00490259"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3C7F434B" w14:textId="6FFC31B8"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789CE827" w14:textId="2BA5147C" w:rsidR="00490259"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5C365405" w14:textId="77777777" w:rsidR="00490259" w:rsidRDefault="00490259" w:rsidP="00EA5A38">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EA5A38">
      <w:pPr>
        <w:spacing w:line="276" w:lineRule="auto"/>
        <w:jc w:val="both"/>
      </w:pPr>
    </w:p>
    <w:p w14:paraId="58F4A01D" w14:textId="77777777" w:rsidR="006E5FB0" w:rsidRDefault="006E5FB0" w:rsidP="00EA5A38">
      <w:pPr>
        <w:spacing w:line="276" w:lineRule="auto"/>
        <w:jc w:val="both"/>
      </w:pPr>
    </w:p>
    <w:p w14:paraId="502E9C17" w14:textId="77777777" w:rsidR="006E5FB0" w:rsidRDefault="006E5FB0" w:rsidP="00EA5A38">
      <w:pPr>
        <w:spacing w:line="276" w:lineRule="auto"/>
        <w:jc w:val="both"/>
      </w:pPr>
    </w:p>
    <w:p w14:paraId="5A57C03E" w14:textId="77777777" w:rsidR="00E1327A" w:rsidRDefault="00490259" w:rsidP="00EA5A38">
      <w:pPr>
        <w:spacing w:line="276" w:lineRule="auto"/>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A5A38">
      <w:pPr>
        <w:spacing w:line="276" w:lineRule="auto"/>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EA5A38">
      <w:pPr>
        <w:spacing w:line="276" w:lineRule="auto"/>
        <w:jc w:val="both"/>
        <w:rPr>
          <w:rStyle w:val="Hipercze"/>
          <w:b/>
          <w:bCs/>
          <w:sz w:val="24"/>
          <w:szCs w:val="24"/>
        </w:rPr>
      </w:pPr>
    </w:p>
    <w:p w14:paraId="0D6588AE" w14:textId="77777777" w:rsidR="00490259" w:rsidRPr="007A4EE6" w:rsidRDefault="00490259" w:rsidP="00EA5A38">
      <w:pPr>
        <w:spacing w:line="276" w:lineRule="auto"/>
        <w:jc w:val="both"/>
      </w:pPr>
      <w:r>
        <w:br w:type="page"/>
      </w:r>
    </w:p>
    <w:p w14:paraId="0B39422C" w14:textId="643B80F2" w:rsidR="00490259" w:rsidRPr="000F6329" w:rsidRDefault="00490259" w:rsidP="00EA5A38">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EA5A38">
      <w:pPr>
        <w:spacing w:line="276" w:lineRule="auto"/>
        <w:ind w:left="426"/>
        <w:jc w:val="center"/>
        <w:rPr>
          <w:b/>
          <w:bCs/>
          <w:spacing w:val="20"/>
          <w:sz w:val="28"/>
          <w:szCs w:val="28"/>
        </w:rPr>
      </w:pPr>
    </w:p>
    <w:p w14:paraId="2205B0A3" w14:textId="758A57E7" w:rsidR="00490259" w:rsidRDefault="00490259" w:rsidP="00EA5A38">
      <w:pPr>
        <w:spacing w:line="276" w:lineRule="auto"/>
        <w:ind w:left="426"/>
        <w:jc w:val="center"/>
        <w:rPr>
          <w:b/>
          <w:bCs/>
          <w:spacing w:val="20"/>
          <w:sz w:val="28"/>
          <w:szCs w:val="28"/>
        </w:rPr>
      </w:pPr>
    </w:p>
    <w:p w14:paraId="575B3479" w14:textId="77777777" w:rsidR="006E5FB0" w:rsidRPr="00E66F78" w:rsidRDefault="006E5FB0" w:rsidP="00EA5A38">
      <w:pPr>
        <w:spacing w:line="276" w:lineRule="auto"/>
        <w:ind w:left="426"/>
        <w:jc w:val="center"/>
        <w:rPr>
          <w:b/>
          <w:bCs/>
          <w:spacing w:val="20"/>
          <w:sz w:val="28"/>
          <w:szCs w:val="28"/>
        </w:rPr>
      </w:pPr>
    </w:p>
    <w:p w14:paraId="4F5619C2" w14:textId="77777777" w:rsidR="00490259" w:rsidRPr="00E66F78" w:rsidRDefault="00490259" w:rsidP="00EA5A38">
      <w:pPr>
        <w:spacing w:line="276" w:lineRule="auto"/>
        <w:ind w:left="426"/>
        <w:jc w:val="center"/>
        <w:rPr>
          <w:b/>
          <w:bCs/>
          <w:spacing w:val="20"/>
          <w:sz w:val="28"/>
          <w:szCs w:val="28"/>
        </w:rPr>
      </w:pPr>
    </w:p>
    <w:p w14:paraId="3526F853" w14:textId="77777777" w:rsidR="00490259" w:rsidRPr="00E66F78" w:rsidRDefault="00490259" w:rsidP="00EA5A38">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EA5A38">
      <w:pPr>
        <w:spacing w:line="276" w:lineRule="auto"/>
        <w:ind w:left="426"/>
        <w:jc w:val="center"/>
        <w:rPr>
          <w:b/>
          <w:bCs/>
          <w:spacing w:val="20"/>
          <w:sz w:val="28"/>
          <w:szCs w:val="28"/>
        </w:rPr>
      </w:pPr>
    </w:p>
    <w:p w14:paraId="34928F25" w14:textId="77777777" w:rsidR="006E5FB0" w:rsidRPr="00E66F78" w:rsidRDefault="006E5FB0" w:rsidP="00EA5A38">
      <w:pPr>
        <w:spacing w:line="276" w:lineRule="auto"/>
        <w:ind w:left="426"/>
        <w:jc w:val="center"/>
        <w:rPr>
          <w:b/>
          <w:bCs/>
          <w:spacing w:val="20"/>
          <w:sz w:val="28"/>
          <w:szCs w:val="28"/>
        </w:rPr>
      </w:pPr>
    </w:p>
    <w:p w14:paraId="3CDABF98" w14:textId="77777777" w:rsidR="00490259" w:rsidRPr="00E66F78" w:rsidRDefault="00490259" w:rsidP="00EA5A38">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EA5A38">
      <w:pPr>
        <w:spacing w:line="276" w:lineRule="auto"/>
        <w:jc w:val="center"/>
        <w:rPr>
          <w:b/>
          <w:bCs/>
          <w:spacing w:val="20"/>
          <w:sz w:val="28"/>
          <w:szCs w:val="28"/>
        </w:rPr>
      </w:pPr>
    </w:p>
    <w:p w14:paraId="05EF048D" w14:textId="77777777" w:rsidR="00490259" w:rsidRPr="00E66F78" w:rsidRDefault="00490259" w:rsidP="00EA5A38">
      <w:pPr>
        <w:spacing w:line="276" w:lineRule="auto"/>
        <w:jc w:val="center"/>
        <w:rPr>
          <w:b/>
          <w:bCs/>
          <w:spacing w:val="20"/>
          <w:sz w:val="28"/>
          <w:szCs w:val="28"/>
        </w:rPr>
      </w:pPr>
    </w:p>
    <w:p w14:paraId="3D8E4C38" w14:textId="77777777" w:rsidR="00490259" w:rsidRPr="00E66F78" w:rsidRDefault="00490259" w:rsidP="00EA5A38">
      <w:pPr>
        <w:spacing w:line="276" w:lineRule="auto"/>
        <w:jc w:val="both"/>
        <w:rPr>
          <w:b/>
          <w:bCs/>
          <w:spacing w:val="20"/>
          <w:sz w:val="28"/>
          <w:szCs w:val="28"/>
          <w:u w:val="single"/>
        </w:rPr>
      </w:pPr>
    </w:p>
    <w:p w14:paraId="170EE6A0" w14:textId="77777777" w:rsidR="00490259" w:rsidRPr="00E66F78" w:rsidRDefault="00490259" w:rsidP="00EA5A38">
      <w:pPr>
        <w:spacing w:line="276" w:lineRule="auto"/>
        <w:jc w:val="both"/>
        <w:rPr>
          <w:b/>
          <w:bCs/>
          <w:spacing w:val="20"/>
          <w:sz w:val="28"/>
          <w:szCs w:val="28"/>
          <w:u w:val="single"/>
        </w:rPr>
      </w:pPr>
    </w:p>
    <w:p w14:paraId="31B23947" w14:textId="77777777" w:rsidR="00490259" w:rsidRPr="00E66F78" w:rsidRDefault="00490259" w:rsidP="00EA5A38">
      <w:pPr>
        <w:spacing w:line="276" w:lineRule="auto"/>
        <w:rPr>
          <w:b/>
          <w:bCs/>
          <w:spacing w:val="20"/>
          <w:sz w:val="28"/>
          <w:szCs w:val="28"/>
          <w:u w:val="single"/>
        </w:rPr>
        <w:sectPr w:rsidR="00490259" w:rsidRPr="00E66F78" w:rsidSect="00E5240C">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698C03FF" w:rsidR="003761A2" w:rsidRPr="007A4EE6" w:rsidRDefault="003761A2" w:rsidP="00EA5A38">
      <w:pPr>
        <w:spacing w:line="276" w:lineRule="auto"/>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EA5A38">
      <w:pPr>
        <w:spacing w:line="276" w:lineRule="auto"/>
        <w:jc w:val="right"/>
        <w:rPr>
          <w:b/>
          <w:sz w:val="28"/>
          <w:szCs w:val="24"/>
        </w:rPr>
      </w:pPr>
    </w:p>
    <w:p w14:paraId="1B6CAC77" w14:textId="77777777" w:rsidR="003761A2" w:rsidRDefault="003761A2" w:rsidP="00EA5A38">
      <w:pPr>
        <w:spacing w:line="276" w:lineRule="auto"/>
        <w:jc w:val="right"/>
        <w:rPr>
          <w:b/>
          <w:sz w:val="28"/>
          <w:szCs w:val="24"/>
        </w:rPr>
      </w:pPr>
    </w:p>
    <w:p w14:paraId="3321089B" w14:textId="77777777" w:rsidR="003761A2" w:rsidRDefault="003761A2" w:rsidP="00EA5A38">
      <w:pPr>
        <w:spacing w:line="276" w:lineRule="auto"/>
        <w:jc w:val="center"/>
        <w:rPr>
          <w:b/>
          <w:sz w:val="28"/>
          <w:szCs w:val="24"/>
        </w:rPr>
      </w:pPr>
    </w:p>
    <w:p w14:paraId="1553DEB4" w14:textId="5BBBD8B4" w:rsidR="003761A2" w:rsidRPr="00885C5D" w:rsidRDefault="003761A2" w:rsidP="00EA5A38">
      <w:pPr>
        <w:spacing w:line="276" w:lineRule="auto"/>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EA5A38">
      <w:pPr>
        <w:tabs>
          <w:tab w:val="left" w:pos="426"/>
        </w:tabs>
        <w:spacing w:line="276" w:lineRule="auto"/>
        <w:jc w:val="center"/>
        <w:rPr>
          <w:b/>
          <w:sz w:val="28"/>
          <w:szCs w:val="24"/>
        </w:rPr>
      </w:pPr>
    </w:p>
    <w:p w14:paraId="2A2F05AE" w14:textId="77777777" w:rsidR="003761A2" w:rsidRPr="00885C5D" w:rsidRDefault="003761A2" w:rsidP="00EA5A38">
      <w:pPr>
        <w:tabs>
          <w:tab w:val="left" w:pos="426"/>
        </w:tabs>
        <w:spacing w:line="276" w:lineRule="auto"/>
        <w:jc w:val="both"/>
        <w:rPr>
          <w:sz w:val="24"/>
          <w:szCs w:val="22"/>
        </w:rPr>
      </w:pPr>
    </w:p>
    <w:p w14:paraId="70DB425D" w14:textId="0E3483EB" w:rsidR="007622AA" w:rsidRPr="00180AF0" w:rsidRDefault="007622AA" w:rsidP="00EA5A38">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3D7796" w:rsidRPr="00180AF0">
        <w:rPr>
          <w:sz w:val="24"/>
        </w:rPr>
        <w:t>pn.:  …</w:t>
      </w:r>
      <w:r w:rsidRPr="00180AF0">
        <w:rPr>
          <w:sz w:val="24"/>
        </w:rPr>
        <w:t xml:space="preserve">…………………………………………… </w:t>
      </w:r>
    </w:p>
    <w:p w14:paraId="268DEFAF" w14:textId="4CD4917B" w:rsidR="007622AA" w:rsidRDefault="007622AA" w:rsidP="00EA5A38">
      <w:pPr>
        <w:spacing w:line="276" w:lineRule="auto"/>
        <w:jc w:val="both"/>
        <w:rPr>
          <w:sz w:val="24"/>
        </w:rPr>
      </w:pPr>
      <w:r w:rsidRPr="00180AF0">
        <w:rPr>
          <w:sz w:val="24"/>
        </w:rPr>
        <w:t xml:space="preserve">działając jako uprawniony do </w:t>
      </w:r>
      <w:r w:rsidR="003D7796" w:rsidRPr="00180AF0">
        <w:rPr>
          <w:sz w:val="24"/>
        </w:rPr>
        <w:t>reprezentacji …</w:t>
      </w:r>
      <w:r w:rsidRPr="00180AF0">
        <w:rPr>
          <w:sz w:val="24"/>
        </w:rPr>
        <w:t>………………………………</w:t>
      </w:r>
      <w:r w:rsidR="003D7796">
        <w:rPr>
          <w:sz w:val="24"/>
        </w:rPr>
        <w:t>……</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EA5A38">
      <w:pPr>
        <w:spacing w:line="276" w:lineRule="auto"/>
        <w:jc w:val="both"/>
        <w:rPr>
          <w:sz w:val="24"/>
        </w:rPr>
      </w:pPr>
    </w:p>
    <w:p w14:paraId="22AE5D15" w14:textId="77777777" w:rsidR="007622AA" w:rsidRDefault="007622AA" w:rsidP="00EA5A38">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EA5A38">
      <w:pPr>
        <w:spacing w:line="276" w:lineRule="auto"/>
        <w:jc w:val="both"/>
        <w:rPr>
          <w:sz w:val="24"/>
        </w:rPr>
      </w:pPr>
    </w:p>
    <w:p w14:paraId="2481617F" w14:textId="00B2E80F" w:rsidR="007622AA" w:rsidRPr="00180AF0" w:rsidRDefault="007622AA" w:rsidP="00EA5A38">
      <w:pPr>
        <w:spacing w:line="276" w:lineRule="auto"/>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EA5A38">
      <w:pPr>
        <w:spacing w:line="276" w:lineRule="auto"/>
        <w:ind w:firstLine="360"/>
        <w:jc w:val="both"/>
        <w:rPr>
          <w:sz w:val="24"/>
        </w:rPr>
      </w:pPr>
    </w:p>
    <w:p w14:paraId="3CCCC099" w14:textId="77777777" w:rsidR="007622AA" w:rsidRDefault="007622AA" w:rsidP="00EA5A38">
      <w:pPr>
        <w:spacing w:line="276" w:lineRule="auto"/>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EA5A38">
      <w:pPr>
        <w:spacing w:line="276" w:lineRule="auto"/>
        <w:ind w:firstLine="360"/>
        <w:jc w:val="both"/>
        <w:rPr>
          <w:sz w:val="24"/>
        </w:rPr>
      </w:pPr>
    </w:p>
    <w:p w14:paraId="6D514A18" w14:textId="3611BF20" w:rsidR="007622AA" w:rsidRPr="00756788" w:rsidRDefault="007622AA" w:rsidP="00EA5A38">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EA5A38">
      <w:pPr>
        <w:pStyle w:val="Akapitzlist"/>
        <w:spacing w:line="276" w:lineRule="auto"/>
        <w:ind w:left="360"/>
        <w:jc w:val="both"/>
        <w:rPr>
          <w:b/>
          <w:bCs/>
        </w:rPr>
      </w:pPr>
    </w:p>
    <w:bookmarkEnd w:id="117"/>
    <w:p w14:paraId="7245A39F" w14:textId="77777777" w:rsidR="007622AA" w:rsidRDefault="007622AA" w:rsidP="00EA5A38">
      <w:pPr>
        <w:spacing w:line="276" w:lineRule="auto"/>
      </w:pPr>
    </w:p>
    <w:p w14:paraId="111E70FA" w14:textId="77777777" w:rsidR="00490259" w:rsidRDefault="00490259" w:rsidP="00EA5A38">
      <w:pPr>
        <w:spacing w:line="276" w:lineRule="auto"/>
        <w:jc w:val="center"/>
        <w:rPr>
          <w:b/>
          <w:bCs/>
          <w:color w:val="0070C0"/>
          <w:sz w:val="40"/>
          <w:szCs w:val="40"/>
        </w:rPr>
      </w:pPr>
    </w:p>
    <w:bookmarkEnd w:id="118"/>
    <w:p w14:paraId="57E0E0BD" w14:textId="77777777" w:rsidR="00490259" w:rsidRDefault="00490259" w:rsidP="00EA5A38">
      <w:pPr>
        <w:spacing w:line="276" w:lineRule="auto"/>
        <w:jc w:val="center"/>
        <w:rPr>
          <w:b/>
          <w:bCs/>
          <w:color w:val="0070C0"/>
          <w:sz w:val="40"/>
          <w:szCs w:val="40"/>
        </w:rPr>
      </w:pPr>
    </w:p>
    <w:p w14:paraId="3CB65D55" w14:textId="77777777" w:rsidR="00AC4DB5" w:rsidRDefault="003761A2" w:rsidP="00EA5A38">
      <w:pPr>
        <w:spacing w:line="276" w:lineRule="auto"/>
        <w:rPr>
          <w:b/>
          <w:bCs/>
          <w:color w:val="0070C0"/>
          <w:sz w:val="40"/>
          <w:szCs w:val="40"/>
        </w:rPr>
      </w:pPr>
      <w:r>
        <w:rPr>
          <w:b/>
          <w:bCs/>
          <w:color w:val="0070C0"/>
          <w:sz w:val="40"/>
          <w:szCs w:val="40"/>
        </w:rPr>
        <w:br w:type="page"/>
      </w:r>
    </w:p>
    <w:p w14:paraId="729DEFD9" w14:textId="77777777" w:rsidR="00AC4DB5" w:rsidRDefault="00AC4DB5" w:rsidP="00EA5A38">
      <w:pPr>
        <w:spacing w:line="276" w:lineRule="auto"/>
        <w:rPr>
          <w:b/>
          <w:bCs/>
          <w:color w:val="0070C0"/>
          <w:sz w:val="40"/>
          <w:szCs w:val="40"/>
        </w:rPr>
      </w:pPr>
    </w:p>
    <w:p w14:paraId="20EF2F4D" w14:textId="77777777" w:rsidR="00AC4DB5" w:rsidRDefault="00AC4DB5" w:rsidP="00EA5A38">
      <w:pPr>
        <w:spacing w:line="276" w:lineRule="auto"/>
        <w:rPr>
          <w:b/>
          <w:bCs/>
          <w:color w:val="0070C0"/>
          <w:sz w:val="40"/>
          <w:szCs w:val="40"/>
        </w:rPr>
      </w:pPr>
    </w:p>
    <w:p w14:paraId="1344863B" w14:textId="77777777" w:rsidR="00AC4DB5" w:rsidRDefault="00AC4DB5" w:rsidP="00EA5A38">
      <w:pPr>
        <w:spacing w:line="276" w:lineRule="auto"/>
        <w:rPr>
          <w:b/>
          <w:bCs/>
          <w:color w:val="0070C0"/>
          <w:sz w:val="40"/>
          <w:szCs w:val="40"/>
        </w:rPr>
      </w:pPr>
    </w:p>
    <w:p w14:paraId="56E96C6D" w14:textId="77777777" w:rsidR="00AC4DB5" w:rsidRDefault="00AC4DB5" w:rsidP="00EA5A38">
      <w:pPr>
        <w:spacing w:line="276" w:lineRule="auto"/>
        <w:rPr>
          <w:b/>
          <w:bCs/>
          <w:color w:val="0070C0"/>
          <w:sz w:val="40"/>
          <w:szCs w:val="40"/>
        </w:rPr>
      </w:pPr>
    </w:p>
    <w:p w14:paraId="72347C84" w14:textId="77777777" w:rsidR="00AC4DB5" w:rsidRDefault="00AC4DB5" w:rsidP="00EA5A38">
      <w:pPr>
        <w:spacing w:line="276" w:lineRule="auto"/>
        <w:rPr>
          <w:b/>
          <w:bCs/>
          <w:color w:val="0070C0"/>
          <w:sz w:val="40"/>
          <w:szCs w:val="40"/>
        </w:rPr>
      </w:pPr>
    </w:p>
    <w:p w14:paraId="429DB201" w14:textId="77777777" w:rsidR="00AC4DB5" w:rsidRDefault="00AC4DB5" w:rsidP="00EA5A38">
      <w:pPr>
        <w:spacing w:line="276" w:lineRule="auto"/>
        <w:rPr>
          <w:b/>
          <w:bCs/>
          <w:color w:val="0070C0"/>
          <w:sz w:val="40"/>
          <w:szCs w:val="40"/>
        </w:rPr>
      </w:pPr>
    </w:p>
    <w:p w14:paraId="65F6F3D4" w14:textId="77777777" w:rsidR="00AC4DB5" w:rsidRDefault="00AC4DB5" w:rsidP="00EA5A38">
      <w:pPr>
        <w:spacing w:line="276" w:lineRule="auto"/>
        <w:rPr>
          <w:b/>
          <w:bCs/>
          <w:color w:val="0070C0"/>
          <w:sz w:val="40"/>
          <w:szCs w:val="40"/>
        </w:rPr>
      </w:pPr>
    </w:p>
    <w:p w14:paraId="478D2F72" w14:textId="77777777" w:rsidR="00AC4DB5" w:rsidRDefault="00AC4DB5" w:rsidP="00EA5A38">
      <w:pPr>
        <w:spacing w:line="276" w:lineRule="auto"/>
        <w:rPr>
          <w:b/>
          <w:bCs/>
          <w:color w:val="0070C0"/>
          <w:sz w:val="40"/>
          <w:szCs w:val="40"/>
        </w:rPr>
      </w:pPr>
    </w:p>
    <w:p w14:paraId="61116861" w14:textId="77777777" w:rsidR="00AC4DB5" w:rsidRDefault="00AC4DB5" w:rsidP="00EA5A38">
      <w:pPr>
        <w:spacing w:line="276" w:lineRule="auto"/>
        <w:rPr>
          <w:b/>
          <w:bCs/>
          <w:color w:val="0070C0"/>
          <w:sz w:val="40"/>
          <w:szCs w:val="40"/>
        </w:rPr>
      </w:pPr>
    </w:p>
    <w:p w14:paraId="5063D086" w14:textId="01402736" w:rsidR="00490259" w:rsidRPr="00426E34" w:rsidRDefault="00490259" w:rsidP="00EA5A38">
      <w:pPr>
        <w:spacing w:line="276"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EA5A38">
      <w:pPr>
        <w:spacing w:line="276" w:lineRule="auto"/>
        <w:jc w:val="center"/>
        <w:rPr>
          <w:rFonts w:eastAsiaTheme="majorEastAsia"/>
          <w:b/>
          <w:bCs/>
          <w:color w:val="2F5496" w:themeColor="accent1" w:themeShade="BF"/>
          <w:spacing w:val="20"/>
          <w:sz w:val="28"/>
          <w:szCs w:val="28"/>
        </w:rPr>
      </w:pPr>
    </w:p>
    <w:p w14:paraId="7C103879" w14:textId="77777777" w:rsidR="00AC4DB5" w:rsidRDefault="00AC4DB5" w:rsidP="00EA5A38">
      <w:pPr>
        <w:spacing w:line="276" w:lineRule="auto"/>
        <w:jc w:val="center"/>
        <w:rPr>
          <w:rFonts w:eastAsiaTheme="majorEastAsia"/>
          <w:b/>
          <w:bCs/>
          <w:color w:val="2F5496" w:themeColor="accent1" w:themeShade="BF"/>
          <w:spacing w:val="20"/>
          <w:sz w:val="28"/>
          <w:szCs w:val="28"/>
        </w:rPr>
      </w:pPr>
    </w:p>
    <w:p w14:paraId="2043747B" w14:textId="7F806784" w:rsidR="00AC4DB5" w:rsidRPr="000F6329" w:rsidRDefault="00AC4DB5" w:rsidP="00EA5A38">
      <w:pPr>
        <w:spacing w:line="276" w:lineRule="auto"/>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EA5A38">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EA5A38">
      <w:pPr>
        <w:spacing w:line="276" w:lineRule="auto"/>
        <w:jc w:val="both"/>
        <w:rPr>
          <w:sz w:val="22"/>
          <w:szCs w:val="22"/>
        </w:rPr>
      </w:pPr>
    </w:p>
    <w:p w14:paraId="7C03A106" w14:textId="77777777" w:rsidR="00490259" w:rsidRDefault="00490259" w:rsidP="00EA5A38">
      <w:pPr>
        <w:spacing w:line="276" w:lineRule="auto"/>
        <w:jc w:val="both"/>
        <w:rPr>
          <w:sz w:val="22"/>
          <w:szCs w:val="22"/>
        </w:rPr>
      </w:pPr>
    </w:p>
    <w:p w14:paraId="324560D6" w14:textId="77777777" w:rsidR="00490259" w:rsidRDefault="00490259" w:rsidP="00EA5A38">
      <w:pPr>
        <w:pStyle w:val="bullet"/>
        <w:widowControl w:val="0"/>
        <w:spacing w:before="0" w:after="0" w:line="276" w:lineRule="auto"/>
        <w:jc w:val="center"/>
        <w:rPr>
          <w:b/>
          <w:bCs/>
          <w:sz w:val="20"/>
          <w:szCs w:val="18"/>
        </w:rPr>
      </w:pPr>
    </w:p>
    <w:p w14:paraId="2B83C121" w14:textId="42A53C23" w:rsidR="00BE4794" w:rsidRPr="008057B2" w:rsidRDefault="00BE4794"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EA5A38">
      <w:pPr>
        <w:spacing w:line="276" w:lineRule="auto"/>
        <w:jc w:val="both"/>
        <w:rPr>
          <w:sz w:val="22"/>
          <w:szCs w:val="22"/>
        </w:rPr>
      </w:pPr>
    </w:p>
    <w:p w14:paraId="17F4F43A" w14:textId="77777777" w:rsidR="00490259" w:rsidRDefault="00490259" w:rsidP="00EA5A38">
      <w:pPr>
        <w:spacing w:line="276" w:lineRule="auto"/>
        <w:jc w:val="both"/>
        <w:rPr>
          <w:sz w:val="22"/>
          <w:szCs w:val="22"/>
        </w:rPr>
      </w:pPr>
    </w:p>
    <w:p w14:paraId="2B4A0C12" w14:textId="77777777" w:rsidR="00490259" w:rsidRPr="00E66F78" w:rsidRDefault="00490259" w:rsidP="00EA5A38">
      <w:pPr>
        <w:spacing w:line="276" w:lineRule="auto"/>
        <w:jc w:val="both"/>
        <w:rPr>
          <w:sz w:val="22"/>
          <w:szCs w:val="22"/>
        </w:rPr>
      </w:pPr>
    </w:p>
    <w:p w14:paraId="52BDCE74" w14:textId="77777777" w:rsidR="00490259" w:rsidRPr="002A0BD5" w:rsidRDefault="00490259" w:rsidP="00EA5A38">
      <w:pPr>
        <w:pStyle w:val="bullet"/>
        <w:widowControl w:val="0"/>
        <w:spacing w:before="0" w:after="0" w:line="276" w:lineRule="auto"/>
        <w:rPr>
          <w:bCs/>
          <w:sz w:val="18"/>
          <w:szCs w:val="18"/>
        </w:rPr>
      </w:pPr>
    </w:p>
    <w:p w14:paraId="56A60FA8" w14:textId="77777777" w:rsidR="00490259" w:rsidRPr="00A04EE8" w:rsidRDefault="00490259" w:rsidP="00EA5A38">
      <w:pPr>
        <w:widowControl w:val="0"/>
        <w:spacing w:line="276" w:lineRule="auto"/>
        <w:jc w:val="both"/>
        <w:rPr>
          <w:b/>
          <w:sz w:val="24"/>
          <w:szCs w:val="24"/>
        </w:rPr>
      </w:pPr>
      <w:r w:rsidRPr="00A04EE8">
        <w:rPr>
          <w:b/>
          <w:sz w:val="24"/>
          <w:szCs w:val="24"/>
        </w:rPr>
        <w:t>Oświadczam, że:</w:t>
      </w:r>
    </w:p>
    <w:p w14:paraId="3BB37FDD" w14:textId="77777777" w:rsidR="00490259" w:rsidRPr="00A04EE8" w:rsidRDefault="00490259" w:rsidP="00EA5A38">
      <w:pPr>
        <w:pStyle w:val="Akapitzlist"/>
        <w:widowControl w:val="0"/>
        <w:spacing w:line="276" w:lineRule="auto"/>
        <w:ind w:left="360"/>
        <w:jc w:val="both"/>
        <w:rPr>
          <w:b/>
        </w:rPr>
      </w:pPr>
    </w:p>
    <w:p w14:paraId="703D2756" w14:textId="3B787B1F"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A5A38">
      <w:pPr>
        <w:pStyle w:val="Akapitzlist"/>
        <w:widowControl w:val="0"/>
        <w:numPr>
          <w:ilvl w:val="0"/>
          <w:numId w:val="40"/>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EA5A38">
      <w:pPr>
        <w:tabs>
          <w:tab w:val="left" w:pos="851"/>
        </w:tabs>
        <w:spacing w:line="276" w:lineRule="auto"/>
        <w:ind w:left="-142" w:firstLine="142"/>
        <w:rPr>
          <w:b/>
          <w:bCs/>
          <w:strike/>
          <w:color w:val="FF0000"/>
          <w:sz w:val="24"/>
          <w:szCs w:val="24"/>
        </w:rPr>
      </w:pPr>
    </w:p>
    <w:p w14:paraId="4048E579" w14:textId="77777777" w:rsidR="00490259" w:rsidRDefault="00490259" w:rsidP="00EA5A38">
      <w:pPr>
        <w:tabs>
          <w:tab w:val="left" w:pos="851"/>
        </w:tabs>
        <w:spacing w:line="276" w:lineRule="auto"/>
        <w:ind w:left="-142" w:firstLine="142"/>
        <w:rPr>
          <w:b/>
          <w:bCs/>
          <w:strike/>
          <w:sz w:val="22"/>
          <w:szCs w:val="22"/>
        </w:rPr>
      </w:pPr>
    </w:p>
    <w:p w14:paraId="47982F32" w14:textId="77777777" w:rsidR="00490259" w:rsidRDefault="00490259" w:rsidP="00EA5A38">
      <w:pPr>
        <w:tabs>
          <w:tab w:val="left" w:pos="851"/>
        </w:tabs>
        <w:spacing w:line="276" w:lineRule="auto"/>
        <w:ind w:left="-142" w:firstLine="142"/>
        <w:rPr>
          <w:b/>
          <w:bCs/>
          <w:strike/>
          <w:sz w:val="22"/>
          <w:szCs w:val="22"/>
        </w:rPr>
      </w:pPr>
    </w:p>
    <w:p w14:paraId="34575BA5" w14:textId="77777777" w:rsidR="00490259" w:rsidRDefault="00490259" w:rsidP="00EA5A38">
      <w:pPr>
        <w:tabs>
          <w:tab w:val="left" w:pos="851"/>
        </w:tabs>
        <w:spacing w:line="276" w:lineRule="auto"/>
        <w:ind w:left="-142" w:firstLine="142"/>
        <w:rPr>
          <w:b/>
          <w:bCs/>
          <w:strike/>
          <w:sz w:val="22"/>
          <w:szCs w:val="22"/>
        </w:rPr>
      </w:pPr>
    </w:p>
    <w:p w14:paraId="1663918D" w14:textId="77777777" w:rsidR="00490259" w:rsidRDefault="00490259" w:rsidP="00EA5A38">
      <w:pPr>
        <w:tabs>
          <w:tab w:val="left" w:pos="851"/>
        </w:tabs>
        <w:spacing w:line="276" w:lineRule="auto"/>
        <w:ind w:left="-142" w:firstLine="142"/>
        <w:rPr>
          <w:b/>
          <w:bCs/>
          <w:strike/>
          <w:sz w:val="22"/>
          <w:szCs w:val="22"/>
        </w:rPr>
      </w:pPr>
    </w:p>
    <w:p w14:paraId="04D38214" w14:textId="77777777" w:rsidR="00490259" w:rsidRDefault="00490259" w:rsidP="00EA5A38">
      <w:pPr>
        <w:tabs>
          <w:tab w:val="left" w:pos="851"/>
        </w:tabs>
        <w:spacing w:line="276" w:lineRule="auto"/>
        <w:ind w:left="-142" w:firstLine="142"/>
        <w:rPr>
          <w:b/>
          <w:bCs/>
          <w:strike/>
          <w:sz w:val="22"/>
          <w:szCs w:val="22"/>
        </w:rPr>
      </w:pPr>
    </w:p>
    <w:p w14:paraId="4131E10E" w14:textId="77777777" w:rsidR="00490259" w:rsidRDefault="00490259" w:rsidP="00EA5A38">
      <w:pPr>
        <w:tabs>
          <w:tab w:val="left" w:pos="851"/>
        </w:tabs>
        <w:spacing w:line="276" w:lineRule="auto"/>
        <w:ind w:left="-142" w:firstLine="142"/>
        <w:rPr>
          <w:b/>
          <w:bCs/>
          <w:strike/>
          <w:sz w:val="22"/>
          <w:szCs w:val="22"/>
        </w:rPr>
      </w:pPr>
    </w:p>
    <w:p w14:paraId="31939ADF" w14:textId="77777777" w:rsidR="00490259" w:rsidRDefault="00490259" w:rsidP="00EA5A38">
      <w:pPr>
        <w:tabs>
          <w:tab w:val="left" w:pos="851"/>
        </w:tabs>
        <w:spacing w:line="276" w:lineRule="auto"/>
        <w:ind w:left="-142" w:firstLine="142"/>
        <w:rPr>
          <w:b/>
          <w:bCs/>
          <w:strike/>
          <w:sz w:val="22"/>
          <w:szCs w:val="22"/>
        </w:rPr>
      </w:pPr>
    </w:p>
    <w:p w14:paraId="06A92D1D" w14:textId="77777777" w:rsidR="00490259" w:rsidRDefault="00490259" w:rsidP="00EA5A38">
      <w:pPr>
        <w:tabs>
          <w:tab w:val="left" w:pos="851"/>
        </w:tabs>
        <w:spacing w:line="276" w:lineRule="auto"/>
        <w:ind w:left="-142" w:firstLine="142"/>
        <w:rPr>
          <w:b/>
          <w:bCs/>
          <w:strike/>
          <w:sz w:val="22"/>
          <w:szCs w:val="22"/>
        </w:rPr>
      </w:pPr>
    </w:p>
    <w:p w14:paraId="23346BAE" w14:textId="77777777" w:rsidR="00490259" w:rsidRDefault="00490259" w:rsidP="00EA5A38">
      <w:pPr>
        <w:tabs>
          <w:tab w:val="left" w:pos="851"/>
        </w:tabs>
        <w:spacing w:line="276" w:lineRule="auto"/>
        <w:ind w:left="-142" w:firstLine="142"/>
        <w:rPr>
          <w:b/>
          <w:bCs/>
          <w:strike/>
          <w:sz w:val="22"/>
          <w:szCs w:val="22"/>
        </w:rPr>
      </w:pPr>
    </w:p>
    <w:p w14:paraId="2D13CA41" w14:textId="6F55B677" w:rsidR="00490259" w:rsidRPr="00E66F78" w:rsidRDefault="00490259" w:rsidP="00EA5A38">
      <w:pPr>
        <w:spacing w:line="276" w:lineRule="auto"/>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EA5A38">
      <w:pPr>
        <w:tabs>
          <w:tab w:val="left" w:pos="851"/>
        </w:tabs>
        <w:spacing w:line="276" w:lineRule="auto"/>
        <w:ind w:left="-142" w:firstLine="142"/>
        <w:rPr>
          <w:strike/>
          <w:sz w:val="22"/>
        </w:rPr>
      </w:pPr>
      <w:r w:rsidRPr="00CE1A8D">
        <w:rPr>
          <w:b/>
          <w:bCs/>
          <w:strike/>
          <w:sz w:val="22"/>
          <w:szCs w:val="22"/>
        </w:rPr>
        <w:br w:type="page"/>
      </w:r>
    </w:p>
    <w:p w14:paraId="001E6EB6" w14:textId="75414AA0"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EA5A38">
      <w:pPr>
        <w:spacing w:line="276" w:lineRule="auto"/>
        <w:jc w:val="center"/>
        <w:rPr>
          <w:b/>
          <w:sz w:val="22"/>
          <w:szCs w:val="24"/>
        </w:rPr>
      </w:pPr>
    </w:p>
    <w:p w14:paraId="5C516B28" w14:textId="77777777" w:rsidR="00FE6881" w:rsidRPr="00E66F78" w:rsidRDefault="00FE6881" w:rsidP="00EA5A38">
      <w:pPr>
        <w:spacing w:line="276" w:lineRule="auto"/>
        <w:jc w:val="center"/>
        <w:rPr>
          <w:b/>
          <w:sz w:val="22"/>
          <w:szCs w:val="24"/>
        </w:rPr>
      </w:pPr>
    </w:p>
    <w:p w14:paraId="05A5CF55" w14:textId="323950B2" w:rsidR="00490259" w:rsidRPr="00111016" w:rsidRDefault="00490259" w:rsidP="00EA5A38">
      <w:pPr>
        <w:tabs>
          <w:tab w:val="left" w:pos="0"/>
        </w:tabs>
        <w:spacing w:line="276" w:lineRule="auto"/>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EA5A38">
      <w:pPr>
        <w:tabs>
          <w:tab w:val="left" w:pos="0"/>
        </w:tabs>
        <w:spacing w:line="276" w:lineRule="auto"/>
        <w:rPr>
          <w:color w:val="FF0000"/>
        </w:rPr>
      </w:pPr>
    </w:p>
    <w:p w14:paraId="02CFB92F" w14:textId="77777777" w:rsidR="00490259" w:rsidRPr="00111016" w:rsidRDefault="00490259" w:rsidP="00EA5A38">
      <w:pPr>
        <w:spacing w:line="276" w:lineRule="auto"/>
        <w:jc w:val="both"/>
      </w:pPr>
    </w:p>
    <w:p w14:paraId="3C5AE1B2" w14:textId="4B022A6D" w:rsidR="00490259" w:rsidRPr="002B3992" w:rsidRDefault="00490259" w:rsidP="00EA5A38">
      <w:pPr>
        <w:spacing w:line="276" w:lineRule="auto"/>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EA5A38">
      <w:pPr>
        <w:spacing w:line="276" w:lineRule="auto"/>
        <w:jc w:val="both"/>
        <w:rPr>
          <w:sz w:val="22"/>
          <w:szCs w:val="22"/>
        </w:rPr>
      </w:pPr>
    </w:p>
    <w:p w14:paraId="2DA72244" w14:textId="3B151655" w:rsidR="00490259" w:rsidRPr="002B3992" w:rsidRDefault="00496564" w:rsidP="00EA5A38">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EA5A38">
      <w:pPr>
        <w:spacing w:line="276" w:lineRule="auto"/>
        <w:ind w:left="284" w:hanging="284"/>
        <w:jc w:val="both"/>
        <w:rPr>
          <w:sz w:val="22"/>
          <w:szCs w:val="22"/>
        </w:rPr>
      </w:pPr>
    </w:p>
    <w:p w14:paraId="7FDA5135" w14:textId="006AC4B9" w:rsidR="00490259" w:rsidRPr="002B3992" w:rsidRDefault="00496564" w:rsidP="00EA5A38">
      <w:pPr>
        <w:spacing w:line="276" w:lineRule="auto"/>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EA5A38">
      <w:pPr>
        <w:spacing w:line="276" w:lineRule="auto"/>
        <w:jc w:val="both"/>
        <w:rPr>
          <w:b/>
          <w:sz w:val="22"/>
          <w:szCs w:val="22"/>
        </w:rPr>
      </w:pPr>
    </w:p>
    <w:p w14:paraId="756A5B88" w14:textId="048F02CF" w:rsidR="00490259" w:rsidRPr="00111016" w:rsidRDefault="00496564" w:rsidP="00EA5A38">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EA5A38">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EA5A38">
            <w:pPr>
              <w:spacing w:line="276" w:lineRule="auto"/>
              <w:jc w:val="both"/>
              <w:rPr>
                <w:sz w:val="24"/>
                <w:szCs w:val="24"/>
              </w:rPr>
            </w:pPr>
            <w:r w:rsidRPr="00E66F78">
              <w:rPr>
                <w:sz w:val="24"/>
                <w:szCs w:val="24"/>
              </w:rPr>
              <w:t>Lp.</w:t>
            </w:r>
          </w:p>
        </w:tc>
        <w:tc>
          <w:tcPr>
            <w:tcW w:w="8251" w:type="dxa"/>
          </w:tcPr>
          <w:p w14:paraId="10DE23DA" w14:textId="77777777" w:rsidR="00490259" w:rsidRPr="00E66F78" w:rsidRDefault="00490259" w:rsidP="00EA5A38">
            <w:pPr>
              <w:spacing w:line="276" w:lineRule="auto"/>
              <w:jc w:val="both"/>
              <w:rPr>
                <w:sz w:val="24"/>
                <w:szCs w:val="24"/>
              </w:rPr>
            </w:pPr>
            <w:r w:rsidRPr="00E66F78">
              <w:rPr>
                <w:sz w:val="24"/>
                <w:szCs w:val="24"/>
              </w:rPr>
              <w:t>Nazwa podmiotu, adres</w:t>
            </w:r>
          </w:p>
          <w:p w14:paraId="351219B8" w14:textId="77777777" w:rsidR="00490259" w:rsidRPr="00E66F78" w:rsidRDefault="00490259" w:rsidP="00EA5A38">
            <w:pPr>
              <w:spacing w:line="276" w:lineRule="auto"/>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EA5A38">
            <w:pPr>
              <w:spacing w:line="276" w:lineRule="auto"/>
              <w:jc w:val="both"/>
              <w:rPr>
                <w:sz w:val="24"/>
                <w:szCs w:val="24"/>
              </w:rPr>
            </w:pPr>
          </w:p>
        </w:tc>
        <w:tc>
          <w:tcPr>
            <w:tcW w:w="8251" w:type="dxa"/>
          </w:tcPr>
          <w:p w14:paraId="1F52F2E9" w14:textId="77777777" w:rsidR="00490259" w:rsidRPr="00E66F78" w:rsidRDefault="00490259" w:rsidP="00EA5A38">
            <w:pPr>
              <w:spacing w:line="276" w:lineRule="auto"/>
              <w:jc w:val="both"/>
              <w:rPr>
                <w:sz w:val="24"/>
                <w:szCs w:val="24"/>
              </w:rPr>
            </w:pPr>
          </w:p>
          <w:p w14:paraId="4C3DA20C" w14:textId="77777777" w:rsidR="00490259" w:rsidRPr="00E66F78" w:rsidRDefault="00490259" w:rsidP="00EA5A38">
            <w:pPr>
              <w:spacing w:line="276" w:lineRule="auto"/>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EA5A38">
            <w:pPr>
              <w:spacing w:line="276" w:lineRule="auto"/>
              <w:jc w:val="both"/>
              <w:rPr>
                <w:sz w:val="24"/>
                <w:szCs w:val="24"/>
              </w:rPr>
            </w:pPr>
          </w:p>
          <w:p w14:paraId="006A8271" w14:textId="77777777" w:rsidR="00490259" w:rsidRPr="00E66F78" w:rsidRDefault="00490259" w:rsidP="00EA5A38">
            <w:pPr>
              <w:spacing w:line="276" w:lineRule="auto"/>
              <w:jc w:val="both"/>
              <w:rPr>
                <w:sz w:val="24"/>
                <w:szCs w:val="24"/>
              </w:rPr>
            </w:pPr>
          </w:p>
        </w:tc>
        <w:tc>
          <w:tcPr>
            <w:tcW w:w="8251" w:type="dxa"/>
          </w:tcPr>
          <w:p w14:paraId="111ADE8E" w14:textId="77777777" w:rsidR="00490259" w:rsidRPr="00E66F78" w:rsidRDefault="00490259" w:rsidP="00EA5A38">
            <w:pPr>
              <w:spacing w:line="276" w:lineRule="auto"/>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EA5A38">
            <w:pPr>
              <w:spacing w:line="276" w:lineRule="auto"/>
              <w:jc w:val="both"/>
              <w:rPr>
                <w:sz w:val="24"/>
                <w:szCs w:val="24"/>
              </w:rPr>
            </w:pPr>
          </w:p>
          <w:p w14:paraId="1A07B3D3" w14:textId="77777777" w:rsidR="00490259" w:rsidRPr="00E66F78" w:rsidRDefault="00490259" w:rsidP="00EA5A38">
            <w:pPr>
              <w:spacing w:line="276" w:lineRule="auto"/>
              <w:jc w:val="both"/>
              <w:rPr>
                <w:sz w:val="24"/>
                <w:szCs w:val="24"/>
              </w:rPr>
            </w:pPr>
          </w:p>
        </w:tc>
        <w:tc>
          <w:tcPr>
            <w:tcW w:w="8251" w:type="dxa"/>
          </w:tcPr>
          <w:p w14:paraId="348A6F28" w14:textId="77777777" w:rsidR="00490259" w:rsidRPr="00E66F78" w:rsidRDefault="00490259" w:rsidP="00EA5A38">
            <w:pPr>
              <w:spacing w:line="276" w:lineRule="auto"/>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EA5A38">
            <w:pPr>
              <w:spacing w:line="276" w:lineRule="auto"/>
              <w:jc w:val="both"/>
              <w:rPr>
                <w:sz w:val="24"/>
                <w:szCs w:val="24"/>
              </w:rPr>
            </w:pPr>
          </w:p>
          <w:p w14:paraId="3E59DCDC" w14:textId="77777777" w:rsidR="00490259" w:rsidRPr="00E66F78" w:rsidRDefault="00490259" w:rsidP="00EA5A38">
            <w:pPr>
              <w:spacing w:line="276" w:lineRule="auto"/>
              <w:jc w:val="both"/>
              <w:rPr>
                <w:sz w:val="24"/>
                <w:szCs w:val="24"/>
              </w:rPr>
            </w:pPr>
          </w:p>
        </w:tc>
        <w:tc>
          <w:tcPr>
            <w:tcW w:w="8251" w:type="dxa"/>
          </w:tcPr>
          <w:p w14:paraId="187AB020" w14:textId="77777777" w:rsidR="00490259" w:rsidRPr="00E66F78" w:rsidRDefault="00490259" w:rsidP="00EA5A38">
            <w:pPr>
              <w:spacing w:line="276" w:lineRule="auto"/>
              <w:jc w:val="both"/>
              <w:rPr>
                <w:sz w:val="24"/>
                <w:szCs w:val="24"/>
              </w:rPr>
            </w:pPr>
          </w:p>
        </w:tc>
      </w:tr>
    </w:tbl>
    <w:p w14:paraId="29BA39E1" w14:textId="77777777" w:rsidR="00490259" w:rsidRPr="00E66F78" w:rsidRDefault="00490259" w:rsidP="00EA5A38">
      <w:pPr>
        <w:spacing w:line="276" w:lineRule="auto"/>
        <w:jc w:val="both"/>
        <w:rPr>
          <w:sz w:val="24"/>
          <w:szCs w:val="24"/>
        </w:rPr>
      </w:pPr>
    </w:p>
    <w:p w14:paraId="684B4381" w14:textId="77777777" w:rsidR="00490259" w:rsidRPr="00E66F78" w:rsidRDefault="00490259" w:rsidP="00EA5A38">
      <w:pPr>
        <w:spacing w:line="276" w:lineRule="auto"/>
        <w:jc w:val="both"/>
        <w:rPr>
          <w:sz w:val="24"/>
          <w:szCs w:val="24"/>
        </w:rPr>
      </w:pPr>
    </w:p>
    <w:p w14:paraId="2A6992BE" w14:textId="77777777" w:rsidR="00490259" w:rsidRPr="00E66F78" w:rsidRDefault="00490259" w:rsidP="00EA5A38">
      <w:pPr>
        <w:spacing w:line="276" w:lineRule="auto"/>
        <w:rPr>
          <w:sz w:val="22"/>
          <w:szCs w:val="22"/>
        </w:rPr>
      </w:pPr>
      <w:r w:rsidRPr="00E66F78">
        <w:rPr>
          <w:sz w:val="22"/>
          <w:szCs w:val="22"/>
        </w:rPr>
        <w:t>*) –zaznaczyć odpowiednio</w:t>
      </w:r>
    </w:p>
    <w:p w14:paraId="2F2F4590" w14:textId="77777777" w:rsidR="00490259" w:rsidRPr="00E66F78" w:rsidRDefault="00490259" w:rsidP="00EA5A38">
      <w:pPr>
        <w:spacing w:line="276" w:lineRule="auto"/>
        <w:rPr>
          <w:sz w:val="22"/>
          <w:szCs w:val="22"/>
        </w:rPr>
      </w:pPr>
    </w:p>
    <w:p w14:paraId="501C0F1E" w14:textId="77777777" w:rsidR="00E75E6A" w:rsidRDefault="00E75E6A" w:rsidP="00EA5A38">
      <w:pPr>
        <w:spacing w:line="276" w:lineRule="auto"/>
        <w:rPr>
          <w:i/>
          <w:iCs/>
        </w:rPr>
      </w:pPr>
    </w:p>
    <w:p w14:paraId="4FE9171E" w14:textId="77777777" w:rsidR="00E75E6A" w:rsidRDefault="00E75E6A" w:rsidP="00EA5A38">
      <w:pPr>
        <w:spacing w:line="276" w:lineRule="auto"/>
        <w:rPr>
          <w:i/>
          <w:iCs/>
        </w:rPr>
      </w:pPr>
    </w:p>
    <w:p w14:paraId="02F3EF46" w14:textId="77777777" w:rsidR="00E75E6A" w:rsidRDefault="00E75E6A" w:rsidP="00EA5A38">
      <w:pPr>
        <w:spacing w:line="276" w:lineRule="auto"/>
        <w:rPr>
          <w:i/>
          <w:iCs/>
        </w:rPr>
      </w:pPr>
    </w:p>
    <w:p w14:paraId="1BDB624C" w14:textId="77777777" w:rsidR="00E75E6A" w:rsidRDefault="00E75E6A" w:rsidP="00EA5A38">
      <w:pPr>
        <w:spacing w:line="276" w:lineRule="auto"/>
        <w:rPr>
          <w:i/>
          <w:iCs/>
        </w:rPr>
      </w:pPr>
    </w:p>
    <w:p w14:paraId="7CA055F8" w14:textId="77777777" w:rsidR="00E75E6A" w:rsidRDefault="00E75E6A" w:rsidP="00EA5A38">
      <w:pPr>
        <w:spacing w:line="276" w:lineRule="auto"/>
        <w:rPr>
          <w:i/>
          <w:iCs/>
        </w:rPr>
      </w:pPr>
    </w:p>
    <w:p w14:paraId="438C642D" w14:textId="4A56BD13" w:rsidR="00490259" w:rsidRPr="00E75E6A" w:rsidRDefault="00490259" w:rsidP="00EA5A38">
      <w:pPr>
        <w:spacing w:line="276" w:lineRule="auto"/>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EA5A38">
      <w:pPr>
        <w:spacing w:line="276" w:lineRule="auto"/>
      </w:pPr>
    </w:p>
    <w:bookmarkEnd w:id="119"/>
    <w:p w14:paraId="271844DC" w14:textId="77777777" w:rsidR="00490259" w:rsidRPr="00E66F78" w:rsidRDefault="00490259" w:rsidP="00EA5A38">
      <w:pPr>
        <w:spacing w:line="276" w:lineRule="auto"/>
      </w:pPr>
    </w:p>
    <w:p w14:paraId="69166670" w14:textId="77777777" w:rsidR="00490259" w:rsidRPr="00E66F78" w:rsidRDefault="00490259" w:rsidP="00EA5A38">
      <w:pPr>
        <w:spacing w:line="276" w:lineRule="auto"/>
      </w:pPr>
    </w:p>
    <w:p w14:paraId="1B64D193" w14:textId="77777777" w:rsidR="00490259" w:rsidRPr="00E66F78" w:rsidRDefault="00490259" w:rsidP="00EA5A38">
      <w:pPr>
        <w:tabs>
          <w:tab w:val="left" w:pos="851"/>
        </w:tabs>
        <w:spacing w:line="276" w:lineRule="auto"/>
        <w:rPr>
          <w:b/>
          <w:bCs/>
          <w:sz w:val="24"/>
          <w:szCs w:val="24"/>
        </w:rPr>
      </w:pPr>
    </w:p>
    <w:p w14:paraId="05C8A3B0" w14:textId="77777777" w:rsidR="00490259" w:rsidRPr="00E66F78" w:rsidRDefault="00490259" w:rsidP="00EA5A38">
      <w:pPr>
        <w:tabs>
          <w:tab w:val="left" w:pos="851"/>
        </w:tabs>
        <w:spacing w:line="276" w:lineRule="auto"/>
        <w:rPr>
          <w:b/>
          <w:bCs/>
          <w:sz w:val="24"/>
          <w:szCs w:val="24"/>
        </w:rPr>
      </w:pPr>
    </w:p>
    <w:p w14:paraId="7D3C3BA6" w14:textId="77777777" w:rsidR="00490259" w:rsidRPr="00E66F78" w:rsidRDefault="00490259" w:rsidP="00EA5A38">
      <w:pPr>
        <w:tabs>
          <w:tab w:val="left" w:pos="851"/>
        </w:tabs>
        <w:spacing w:line="276" w:lineRule="auto"/>
        <w:rPr>
          <w:b/>
          <w:bCs/>
          <w:sz w:val="24"/>
          <w:szCs w:val="24"/>
        </w:rPr>
      </w:pPr>
    </w:p>
    <w:p w14:paraId="0AC94FA9" w14:textId="77777777" w:rsidR="00490259" w:rsidRPr="00E66F78" w:rsidRDefault="00490259" w:rsidP="00EA5A38">
      <w:pPr>
        <w:tabs>
          <w:tab w:val="left" w:pos="851"/>
        </w:tabs>
        <w:spacing w:line="276" w:lineRule="auto"/>
        <w:rPr>
          <w:b/>
          <w:bCs/>
          <w:sz w:val="24"/>
          <w:szCs w:val="24"/>
        </w:rPr>
      </w:pPr>
    </w:p>
    <w:p w14:paraId="6801BFB6" w14:textId="77777777" w:rsidR="00490259" w:rsidRPr="00E66F78" w:rsidRDefault="00490259" w:rsidP="00EA5A38">
      <w:pPr>
        <w:tabs>
          <w:tab w:val="left" w:pos="851"/>
        </w:tabs>
        <w:spacing w:line="276" w:lineRule="auto"/>
        <w:rPr>
          <w:b/>
          <w:bCs/>
          <w:sz w:val="24"/>
          <w:szCs w:val="24"/>
        </w:rPr>
      </w:pPr>
    </w:p>
    <w:p w14:paraId="2624A799" w14:textId="77777777" w:rsidR="00490259" w:rsidRPr="00E66F78" w:rsidRDefault="00490259" w:rsidP="00EA5A38">
      <w:pPr>
        <w:tabs>
          <w:tab w:val="left" w:pos="851"/>
        </w:tabs>
        <w:spacing w:line="276" w:lineRule="auto"/>
        <w:rPr>
          <w:b/>
          <w:bCs/>
          <w:sz w:val="24"/>
          <w:szCs w:val="24"/>
        </w:rPr>
      </w:pPr>
    </w:p>
    <w:p w14:paraId="0030EB13" w14:textId="49E8B2CC"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r w:rsidR="00B9246F">
        <w:rPr>
          <w:rFonts w:eastAsiaTheme="majorEastAsia"/>
          <w:b/>
          <w:bCs/>
          <w:color w:val="2F5496" w:themeColor="accent1" w:themeShade="BF"/>
          <w:spacing w:val="20"/>
          <w:sz w:val="24"/>
          <w:szCs w:val="24"/>
        </w:rPr>
        <w:t>/ROBÓT BUDOWLANYCH</w:t>
      </w:r>
    </w:p>
    <w:p w14:paraId="6FB6EDC6" w14:textId="77777777" w:rsidR="00490259" w:rsidRPr="00CF5B28" w:rsidRDefault="00490259" w:rsidP="00EA5A38">
      <w:pPr>
        <w:spacing w:line="276" w:lineRule="auto"/>
        <w:jc w:val="both"/>
        <w:rPr>
          <w:rFonts w:eastAsiaTheme="majorEastAsia"/>
          <w:b/>
          <w:bCs/>
          <w:sz w:val="24"/>
          <w:szCs w:val="24"/>
        </w:rPr>
      </w:pPr>
      <w:bookmarkStart w:id="120" w:name="_Hlk106046238"/>
    </w:p>
    <w:p w14:paraId="636643EB" w14:textId="4A926E45" w:rsidR="00490259" w:rsidRPr="008057B2" w:rsidRDefault="00490259" w:rsidP="00EA5A38">
      <w:pPr>
        <w:spacing w:line="276" w:lineRule="auto"/>
        <w:jc w:val="center"/>
        <w:rPr>
          <w:b/>
          <w:sz w:val="24"/>
          <w:szCs w:val="24"/>
        </w:rPr>
      </w:pPr>
      <w:r w:rsidRPr="0013238E">
        <w:rPr>
          <w:b/>
          <w:sz w:val="24"/>
          <w:szCs w:val="24"/>
        </w:rPr>
        <w:t xml:space="preserve">w okresie ostatnich </w:t>
      </w:r>
      <w:r w:rsidR="00756330">
        <w:rPr>
          <w:b/>
          <w:color w:val="FF0000"/>
          <w:sz w:val="24"/>
          <w:szCs w:val="24"/>
        </w:rPr>
        <w:t>trzech</w:t>
      </w:r>
      <w:r w:rsidR="0013238E" w:rsidRPr="0013238E">
        <w:rPr>
          <w:b/>
          <w:color w:val="FF0000"/>
          <w:sz w:val="24"/>
          <w:szCs w:val="24"/>
        </w:rPr>
        <w:t xml:space="preserve">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EA5A38">
      <w:pPr>
        <w:spacing w:line="276" w:lineRule="auto"/>
        <w:jc w:val="center"/>
        <w:rPr>
          <w:b/>
          <w:sz w:val="24"/>
          <w:szCs w:val="24"/>
        </w:rPr>
      </w:pPr>
    </w:p>
    <w:p w14:paraId="2AE8D6B5" w14:textId="67183819"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EA5A38">
      <w:pPr>
        <w:tabs>
          <w:tab w:val="left" w:pos="0"/>
        </w:tabs>
        <w:spacing w:line="276" w:lineRule="auto"/>
        <w:rPr>
          <w:sz w:val="22"/>
          <w:szCs w:val="22"/>
        </w:rPr>
      </w:pPr>
    </w:p>
    <w:p w14:paraId="75947B9D" w14:textId="77777777" w:rsidR="00490259" w:rsidRPr="00E66F78" w:rsidRDefault="00490259" w:rsidP="00EA5A38">
      <w:pPr>
        <w:tabs>
          <w:tab w:val="left" w:pos="851"/>
        </w:tabs>
        <w:spacing w:line="276" w:lineRule="auto"/>
        <w:jc w:val="both"/>
        <w:rPr>
          <w:sz w:val="24"/>
          <w:szCs w:val="24"/>
          <w:lang w:eastAsia="zh-CN"/>
        </w:rPr>
      </w:pPr>
    </w:p>
    <w:p w14:paraId="5C571B7D" w14:textId="77777777" w:rsidR="00490259" w:rsidRPr="00E66F78" w:rsidRDefault="00490259" w:rsidP="00EA5A38">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EA5A38">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EA5A38">
            <w:pPr>
              <w:tabs>
                <w:tab w:val="left" w:pos="851"/>
              </w:tabs>
              <w:spacing w:line="276" w:lineRule="auto"/>
              <w:jc w:val="center"/>
              <w:rPr>
                <w:b/>
                <w:sz w:val="18"/>
                <w:szCs w:val="18"/>
                <w:lang w:eastAsia="zh-CN"/>
              </w:rPr>
            </w:pPr>
            <w:r w:rsidRPr="002B3992">
              <w:rPr>
                <w:b/>
                <w:sz w:val="18"/>
                <w:szCs w:val="18"/>
                <w:lang w:eastAsia="zh-CN"/>
              </w:rPr>
              <w:t>Wartość zamówienia brutto zł</w:t>
            </w:r>
          </w:p>
          <w:p w14:paraId="00C66B2D" w14:textId="7C0CEA92" w:rsidR="00490259" w:rsidRPr="002B3992" w:rsidRDefault="00490259" w:rsidP="00EA5A38">
            <w:pPr>
              <w:tabs>
                <w:tab w:val="left" w:pos="851"/>
              </w:tabs>
              <w:spacing w:line="276" w:lineRule="auto"/>
              <w:jc w:val="center"/>
              <w:rPr>
                <w:sz w:val="18"/>
                <w:szCs w:val="18"/>
                <w:lang w:eastAsia="zh-CN"/>
              </w:rPr>
            </w:pPr>
            <w:r w:rsidRPr="002B3992">
              <w:rPr>
                <w:sz w:val="18"/>
                <w:szCs w:val="18"/>
                <w:lang w:eastAsia="zh-CN"/>
              </w:rPr>
              <w:t xml:space="preserve">(w okresie ostatnich </w:t>
            </w:r>
            <w:r w:rsidR="00756330">
              <w:rPr>
                <w:sz w:val="18"/>
                <w:szCs w:val="18"/>
                <w:lang w:eastAsia="zh-CN"/>
              </w:rPr>
              <w:t>trzech</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EA5A38">
            <w:pPr>
              <w:tabs>
                <w:tab w:val="left" w:pos="851"/>
              </w:tabs>
              <w:spacing w:line="276" w:lineRule="auto"/>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EA5A38">
            <w:pPr>
              <w:tabs>
                <w:tab w:val="left" w:pos="851"/>
              </w:tabs>
              <w:spacing w:line="276" w:lineRule="auto"/>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EA5A38">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A5A38">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A5A38">
            <w:pPr>
              <w:tabs>
                <w:tab w:val="left" w:pos="851"/>
              </w:tabs>
              <w:spacing w:line="276" w:lineRule="auto"/>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A5A38">
            <w:pPr>
              <w:tabs>
                <w:tab w:val="left" w:pos="851"/>
              </w:tabs>
              <w:spacing w:line="276" w:lineRule="auto"/>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A5A38">
            <w:pPr>
              <w:tabs>
                <w:tab w:val="left" w:pos="851"/>
              </w:tabs>
              <w:spacing w:line="276" w:lineRule="auto"/>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A5A38">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A5A38">
            <w:pPr>
              <w:tabs>
                <w:tab w:val="left" w:pos="851"/>
              </w:tabs>
              <w:spacing w:line="276" w:lineRule="auto"/>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5DAEF4C" w:rsidR="009341CA" w:rsidRPr="002B3992" w:rsidRDefault="009341CA" w:rsidP="00EA5A38">
            <w:pPr>
              <w:tabs>
                <w:tab w:val="left" w:pos="851"/>
              </w:tabs>
              <w:spacing w:line="276" w:lineRule="auto"/>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EA5A38">
            <w:pPr>
              <w:tabs>
                <w:tab w:val="left" w:pos="851"/>
              </w:tabs>
              <w:spacing w:line="276" w:lineRule="auto"/>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EA5A38">
            <w:pPr>
              <w:tabs>
                <w:tab w:val="left" w:pos="851"/>
              </w:tabs>
              <w:spacing w:line="276" w:lineRule="auto"/>
              <w:jc w:val="both"/>
              <w:rPr>
                <w:sz w:val="24"/>
                <w:szCs w:val="24"/>
                <w:lang w:eastAsia="zh-CN"/>
              </w:rPr>
            </w:pPr>
          </w:p>
          <w:p w14:paraId="20041874" w14:textId="77777777" w:rsidR="00490259" w:rsidRPr="00E66F78" w:rsidRDefault="00490259" w:rsidP="00EA5A38">
            <w:pPr>
              <w:tabs>
                <w:tab w:val="left" w:pos="851"/>
              </w:tabs>
              <w:spacing w:line="276" w:lineRule="auto"/>
              <w:jc w:val="both"/>
              <w:rPr>
                <w:sz w:val="24"/>
                <w:szCs w:val="24"/>
                <w:lang w:eastAsia="zh-CN"/>
              </w:rPr>
            </w:pPr>
          </w:p>
        </w:tc>
        <w:tc>
          <w:tcPr>
            <w:tcW w:w="1559" w:type="dxa"/>
          </w:tcPr>
          <w:p w14:paraId="582AE0A6" w14:textId="77777777" w:rsidR="00490259" w:rsidRPr="002B3992" w:rsidRDefault="00490259" w:rsidP="00EA5A38">
            <w:pPr>
              <w:tabs>
                <w:tab w:val="left" w:pos="851"/>
              </w:tabs>
              <w:spacing w:line="276" w:lineRule="auto"/>
              <w:jc w:val="both"/>
              <w:rPr>
                <w:b/>
                <w:sz w:val="24"/>
                <w:szCs w:val="24"/>
                <w:lang w:eastAsia="zh-CN"/>
              </w:rPr>
            </w:pPr>
          </w:p>
        </w:tc>
        <w:tc>
          <w:tcPr>
            <w:tcW w:w="1417" w:type="dxa"/>
          </w:tcPr>
          <w:p w14:paraId="7FF91738" w14:textId="77777777" w:rsidR="00490259" w:rsidRPr="002B3992" w:rsidRDefault="00490259" w:rsidP="00EA5A38">
            <w:pPr>
              <w:tabs>
                <w:tab w:val="left" w:pos="851"/>
              </w:tabs>
              <w:spacing w:line="276" w:lineRule="auto"/>
              <w:jc w:val="both"/>
              <w:rPr>
                <w:b/>
                <w:sz w:val="24"/>
                <w:szCs w:val="24"/>
                <w:lang w:eastAsia="zh-CN"/>
              </w:rPr>
            </w:pPr>
          </w:p>
        </w:tc>
        <w:tc>
          <w:tcPr>
            <w:tcW w:w="1560" w:type="dxa"/>
          </w:tcPr>
          <w:p w14:paraId="11FCB429" w14:textId="77777777" w:rsidR="00490259" w:rsidRPr="00E66F78" w:rsidRDefault="00490259" w:rsidP="00EA5A38">
            <w:pPr>
              <w:tabs>
                <w:tab w:val="left" w:pos="851"/>
              </w:tabs>
              <w:spacing w:line="276" w:lineRule="auto"/>
              <w:jc w:val="both"/>
              <w:rPr>
                <w:b/>
                <w:sz w:val="24"/>
                <w:szCs w:val="24"/>
                <w:lang w:eastAsia="zh-CN"/>
              </w:rPr>
            </w:pPr>
          </w:p>
        </w:tc>
        <w:tc>
          <w:tcPr>
            <w:tcW w:w="1842" w:type="dxa"/>
          </w:tcPr>
          <w:p w14:paraId="26984344" w14:textId="77777777" w:rsidR="00490259" w:rsidRPr="00E66F78" w:rsidRDefault="00490259" w:rsidP="00EA5A38">
            <w:pPr>
              <w:tabs>
                <w:tab w:val="left" w:pos="851"/>
              </w:tabs>
              <w:spacing w:line="276" w:lineRule="auto"/>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EA5A38">
            <w:pPr>
              <w:tabs>
                <w:tab w:val="left" w:pos="851"/>
              </w:tabs>
              <w:spacing w:line="276" w:lineRule="auto"/>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EA5A38">
            <w:pPr>
              <w:tabs>
                <w:tab w:val="left" w:pos="851"/>
              </w:tabs>
              <w:spacing w:line="276" w:lineRule="auto"/>
              <w:jc w:val="both"/>
              <w:rPr>
                <w:sz w:val="24"/>
                <w:szCs w:val="24"/>
                <w:lang w:eastAsia="zh-CN"/>
              </w:rPr>
            </w:pPr>
          </w:p>
          <w:p w14:paraId="68153734" w14:textId="77777777" w:rsidR="00490259" w:rsidRPr="00E66F78" w:rsidRDefault="00490259" w:rsidP="00EA5A38">
            <w:pPr>
              <w:tabs>
                <w:tab w:val="left" w:pos="851"/>
              </w:tabs>
              <w:spacing w:line="276" w:lineRule="auto"/>
              <w:jc w:val="both"/>
              <w:rPr>
                <w:sz w:val="24"/>
                <w:szCs w:val="24"/>
                <w:lang w:eastAsia="zh-CN"/>
              </w:rPr>
            </w:pPr>
          </w:p>
          <w:p w14:paraId="10F3A86D" w14:textId="77777777" w:rsidR="00490259" w:rsidRPr="00E66F78" w:rsidRDefault="00490259" w:rsidP="00EA5A38">
            <w:pPr>
              <w:tabs>
                <w:tab w:val="left" w:pos="851"/>
              </w:tabs>
              <w:spacing w:line="276" w:lineRule="auto"/>
              <w:jc w:val="both"/>
              <w:rPr>
                <w:sz w:val="24"/>
                <w:szCs w:val="24"/>
                <w:lang w:eastAsia="zh-CN"/>
              </w:rPr>
            </w:pPr>
          </w:p>
        </w:tc>
        <w:tc>
          <w:tcPr>
            <w:tcW w:w="1559" w:type="dxa"/>
          </w:tcPr>
          <w:p w14:paraId="6E910B9A" w14:textId="77777777" w:rsidR="00490259" w:rsidRPr="002B3992" w:rsidRDefault="00490259" w:rsidP="00EA5A38">
            <w:pPr>
              <w:tabs>
                <w:tab w:val="left" w:pos="851"/>
              </w:tabs>
              <w:spacing w:line="276" w:lineRule="auto"/>
              <w:jc w:val="both"/>
              <w:rPr>
                <w:b/>
                <w:sz w:val="24"/>
                <w:szCs w:val="24"/>
                <w:lang w:eastAsia="zh-CN"/>
              </w:rPr>
            </w:pPr>
          </w:p>
        </w:tc>
        <w:tc>
          <w:tcPr>
            <w:tcW w:w="1417" w:type="dxa"/>
          </w:tcPr>
          <w:p w14:paraId="4D770104" w14:textId="77777777" w:rsidR="00490259" w:rsidRPr="002B3992" w:rsidRDefault="00490259" w:rsidP="00EA5A38">
            <w:pPr>
              <w:tabs>
                <w:tab w:val="left" w:pos="851"/>
              </w:tabs>
              <w:spacing w:line="276" w:lineRule="auto"/>
              <w:jc w:val="both"/>
              <w:rPr>
                <w:b/>
                <w:sz w:val="24"/>
                <w:szCs w:val="24"/>
                <w:lang w:eastAsia="zh-CN"/>
              </w:rPr>
            </w:pPr>
          </w:p>
        </w:tc>
        <w:tc>
          <w:tcPr>
            <w:tcW w:w="1560" w:type="dxa"/>
          </w:tcPr>
          <w:p w14:paraId="696EC9D9" w14:textId="77777777" w:rsidR="00490259" w:rsidRPr="00E66F78" w:rsidRDefault="00490259" w:rsidP="00EA5A38">
            <w:pPr>
              <w:tabs>
                <w:tab w:val="left" w:pos="851"/>
              </w:tabs>
              <w:spacing w:line="276" w:lineRule="auto"/>
              <w:jc w:val="both"/>
              <w:rPr>
                <w:b/>
                <w:sz w:val="24"/>
                <w:szCs w:val="24"/>
                <w:lang w:eastAsia="zh-CN"/>
              </w:rPr>
            </w:pPr>
          </w:p>
        </w:tc>
        <w:tc>
          <w:tcPr>
            <w:tcW w:w="1842" w:type="dxa"/>
          </w:tcPr>
          <w:p w14:paraId="5A426A0A" w14:textId="77777777" w:rsidR="00490259" w:rsidRPr="00E66F78" w:rsidRDefault="00490259" w:rsidP="00EA5A38">
            <w:pPr>
              <w:tabs>
                <w:tab w:val="left" w:pos="851"/>
              </w:tabs>
              <w:spacing w:line="276" w:lineRule="auto"/>
              <w:jc w:val="both"/>
              <w:rPr>
                <w:b/>
                <w:color w:val="7030A0"/>
                <w:sz w:val="24"/>
                <w:szCs w:val="24"/>
                <w:lang w:eastAsia="zh-CN"/>
              </w:rPr>
            </w:pPr>
          </w:p>
        </w:tc>
      </w:tr>
    </w:tbl>
    <w:p w14:paraId="2644923C" w14:textId="77777777" w:rsidR="00490259" w:rsidRPr="00111016" w:rsidRDefault="00490259" w:rsidP="00EA5A38">
      <w:pPr>
        <w:spacing w:line="276" w:lineRule="auto"/>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61A143DB" w14:textId="02B5058C" w:rsidR="00555424" w:rsidRDefault="00555424" w:rsidP="00EA5A38">
      <w:pPr>
        <w:spacing w:line="276" w:lineRule="auto"/>
        <w:rPr>
          <w:i/>
          <w:iCs/>
        </w:rPr>
      </w:pPr>
      <w:r>
        <w:rPr>
          <w:i/>
          <w:iCs/>
        </w:rPr>
        <w:br w:type="page"/>
      </w:r>
    </w:p>
    <w:p w14:paraId="09D35969" w14:textId="541C94B3" w:rsidR="00490259" w:rsidRPr="00E63E3D" w:rsidRDefault="00490259" w:rsidP="00EA5A38">
      <w:pPr>
        <w:spacing w:line="276" w:lineRule="auto"/>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2D788E">
        <w:rPr>
          <w:rFonts w:eastAsiaTheme="majorEastAsia"/>
          <w:b/>
          <w:bCs/>
          <w:color w:val="2F5496" w:themeColor="accent1" w:themeShade="BF"/>
          <w:spacing w:val="20"/>
          <w:sz w:val="24"/>
          <w:szCs w:val="24"/>
        </w:rPr>
        <w:t xml:space="preserve"> – nie dotyczy</w:t>
      </w:r>
    </w:p>
    <w:p w14:paraId="5D35EBD1" w14:textId="77777777" w:rsidR="00E75E6A" w:rsidRDefault="00E75E6A" w:rsidP="00EA5A38">
      <w:pPr>
        <w:spacing w:line="276" w:lineRule="auto"/>
        <w:rPr>
          <w:b/>
          <w:bCs/>
          <w:sz w:val="24"/>
          <w:szCs w:val="24"/>
        </w:rPr>
      </w:pPr>
    </w:p>
    <w:p w14:paraId="0C19CED0" w14:textId="4C07AAF2" w:rsidR="00490259" w:rsidRDefault="00490259" w:rsidP="00EA5A38">
      <w:pPr>
        <w:spacing w:line="276" w:lineRule="auto"/>
        <w:jc w:val="center"/>
        <w:rPr>
          <w:b/>
          <w:bCs/>
          <w:sz w:val="24"/>
          <w:szCs w:val="24"/>
        </w:rPr>
      </w:pPr>
      <w:bookmarkStart w:id="121" w:name="_Hlk106046293"/>
      <w:r w:rsidRPr="005E5681">
        <w:rPr>
          <w:b/>
          <w:bCs/>
          <w:sz w:val="24"/>
          <w:szCs w:val="24"/>
        </w:rPr>
        <w:t>w zakresie niezbędnym do wykazania spełnienia warunku udziału w postępowaniu</w:t>
      </w:r>
    </w:p>
    <w:p w14:paraId="551FC7D8" w14:textId="77777777" w:rsidR="00490259" w:rsidRDefault="00490259" w:rsidP="00EA5A38">
      <w:pPr>
        <w:spacing w:line="276" w:lineRule="auto"/>
        <w:rPr>
          <w:b/>
          <w:bCs/>
          <w:sz w:val="24"/>
          <w:szCs w:val="24"/>
        </w:rPr>
      </w:pPr>
    </w:p>
    <w:p w14:paraId="3F4291D8" w14:textId="77777777" w:rsidR="00490259" w:rsidRDefault="00490259" w:rsidP="00EA5A38">
      <w:pPr>
        <w:spacing w:line="276" w:lineRule="auto"/>
        <w:rPr>
          <w:b/>
          <w:bCs/>
          <w:sz w:val="24"/>
          <w:szCs w:val="24"/>
        </w:rPr>
      </w:pPr>
    </w:p>
    <w:p w14:paraId="77E1E647" w14:textId="53DFFCF1"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EA5A38">
      <w:pPr>
        <w:tabs>
          <w:tab w:val="left" w:pos="0"/>
        </w:tabs>
        <w:spacing w:line="276" w:lineRule="auto"/>
        <w:rPr>
          <w:color w:val="FF0000"/>
          <w:sz w:val="22"/>
          <w:szCs w:val="22"/>
        </w:rPr>
      </w:pPr>
    </w:p>
    <w:p w14:paraId="77014B8D" w14:textId="77777777" w:rsidR="00490259" w:rsidRDefault="00490259" w:rsidP="00EA5A38">
      <w:pPr>
        <w:spacing w:line="276" w:lineRule="auto"/>
        <w:jc w:val="both"/>
        <w:rPr>
          <w:sz w:val="24"/>
          <w:szCs w:val="24"/>
        </w:rPr>
      </w:pPr>
    </w:p>
    <w:p w14:paraId="07BC60A7" w14:textId="77777777" w:rsidR="00490259" w:rsidRPr="005E5681" w:rsidRDefault="00490259" w:rsidP="00EA5A38">
      <w:pPr>
        <w:spacing w:line="276" w:lineRule="auto"/>
        <w:rPr>
          <w:b/>
          <w:bCs/>
          <w:sz w:val="24"/>
          <w:szCs w:val="24"/>
        </w:rPr>
      </w:pPr>
    </w:p>
    <w:p w14:paraId="60D4A708" w14:textId="77777777" w:rsidR="00490259" w:rsidRPr="005E5681" w:rsidRDefault="00490259" w:rsidP="00EA5A38">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EA5A38">
            <w:pPr>
              <w:autoSpaceDN w:val="0"/>
              <w:adjustRightInd w:val="0"/>
              <w:spacing w:line="276" w:lineRule="auto"/>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EA5A38">
            <w:pPr>
              <w:autoSpaceDN w:val="0"/>
              <w:adjustRightInd w:val="0"/>
              <w:spacing w:line="276" w:lineRule="auto"/>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EA5A38">
            <w:pPr>
              <w:spacing w:line="276" w:lineRule="auto"/>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EA5A38">
            <w:pPr>
              <w:spacing w:line="276" w:lineRule="auto"/>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EA5A38">
            <w:pPr>
              <w:spacing w:line="276" w:lineRule="auto"/>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EA5A38">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EA5A38">
            <w:pPr>
              <w:spacing w:line="276" w:lineRule="auto"/>
              <w:jc w:val="center"/>
              <w:rPr>
                <w:i/>
              </w:rPr>
            </w:pPr>
            <w:r w:rsidRPr="00E75E6A">
              <w:rPr>
                <w:i/>
              </w:rPr>
              <w:t>1</w:t>
            </w:r>
          </w:p>
        </w:tc>
        <w:tc>
          <w:tcPr>
            <w:tcW w:w="1060" w:type="pct"/>
            <w:vAlign w:val="center"/>
          </w:tcPr>
          <w:p w14:paraId="3656FCCF" w14:textId="77777777" w:rsidR="00490259" w:rsidRPr="00E75E6A" w:rsidRDefault="00490259" w:rsidP="00EA5A38">
            <w:pPr>
              <w:tabs>
                <w:tab w:val="left" w:pos="470"/>
              </w:tabs>
              <w:spacing w:line="276" w:lineRule="auto"/>
              <w:jc w:val="center"/>
              <w:rPr>
                <w:i/>
              </w:rPr>
            </w:pPr>
            <w:r w:rsidRPr="00E75E6A">
              <w:rPr>
                <w:i/>
              </w:rPr>
              <w:t>2</w:t>
            </w:r>
          </w:p>
        </w:tc>
        <w:tc>
          <w:tcPr>
            <w:tcW w:w="1154" w:type="pct"/>
            <w:vAlign w:val="center"/>
          </w:tcPr>
          <w:p w14:paraId="422D6F03" w14:textId="77777777" w:rsidR="00490259" w:rsidRPr="00E75E6A" w:rsidRDefault="00490259" w:rsidP="00EA5A38">
            <w:pPr>
              <w:spacing w:line="276" w:lineRule="auto"/>
              <w:jc w:val="center"/>
              <w:rPr>
                <w:i/>
              </w:rPr>
            </w:pPr>
            <w:r w:rsidRPr="00E75E6A">
              <w:rPr>
                <w:i/>
              </w:rPr>
              <w:t>3</w:t>
            </w:r>
          </w:p>
        </w:tc>
        <w:tc>
          <w:tcPr>
            <w:tcW w:w="1313" w:type="pct"/>
            <w:vAlign w:val="center"/>
          </w:tcPr>
          <w:p w14:paraId="6408A074" w14:textId="77777777" w:rsidR="00490259" w:rsidRPr="00E75E6A" w:rsidRDefault="00490259" w:rsidP="00EA5A38">
            <w:pPr>
              <w:spacing w:line="276" w:lineRule="auto"/>
              <w:jc w:val="center"/>
              <w:rPr>
                <w:i/>
              </w:rPr>
            </w:pPr>
            <w:r w:rsidRPr="00E75E6A">
              <w:rPr>
                <w:i/>
              </w:rPr>
              <w:t>4</w:t>
            </w:r>
          </w:p>
        </w:tc>
        <w:tc>
          <w:tcPr>
            <w:tcW w:w="1050" w:type="pct"/>
            <w:vAlign w:val="center"/>
          </w:tcPr>
          <w:p w14:paraId="3A005E3A" w14:textId="77777777" w:rsidR="00490259" w:rsidRPr="00E75E6A" w:rsidRDefault="00490259" w:rsidP="00EA5A38">
            <w:pPr>
              <w:spacing w:line="276" w:lineRule="auto"/>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EA5A38">
            <w:pPr>
              <w:spacing w:line="276" w:lineRule="auto"/>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EA5A38">
            <w:pPr>
              <w:spacing w:line="276" w:lineRule="auto"/>
              <w:jc w:val="center"/>
              <w:rPr>
                <w:b/>
              </w:rPr>
            </w:pPr>
            <w:r w:rsidRPr="008F2B27">
              <w:rPr>
                <w:b/>
              </w:rPr>
              <w:t>1.1</w:t>
            </w:r>
          </w:p>
        </w:tc>
        <w:tc>
          <w:tcPr>
            <w:tcW w:w="1060" w:type="pct"/>
            <w:vMerge w:val="restart"/>
            <w:vAlign w:val="center"/>
          </w:tcPr>
          <w:p w14:paraId="0ED34793" w14:textId="77777777" w:rsidR="00490259" w:rsidRPr="00E66F78" w:rsidRDefault="00490259" w:rsidP="00EA5A38">
            <w:pPr>
              <w:spacing w:line="276" w:lineRule="auto"/>
              <w:ind w:left="-43"/>
              <w:jc w:val="both"/>
              <w:rPr>
                <w:sz w:val="24"/>
                <w:szCs w:val="24"/>
              </w:rPr>
            </w:pPr>
          </w:p>
        </w:tc>
        <w:tc>
          <w:tcPr>
            <w:tcW w:w="1154" w:type="pct"/>
            <w:vAlign w:val="center"/>
          </w:tcPr>
          <w:p w14:paraId="5A6D7864" w14:textId="77777777" w:rsidR="00490259" w:rsidRPr="00E66F78" w:rsidRDefault="00490259" w:rsidP="00EA5A38">
            <w:pPr>
              <w:spacing w:line="276" w:lineRule="auto"/>
              <w:jc w:val="center"/>
              <w:rPr>
                <w:b/>
                <w:bCs/>
                <w:sz w:val="24"/>
                <w:szCs w:val="24"/>
              </w:rPr>
            </w:pPr>
          </w:p>
        </w:tc>
        <w:tc>
          <w:tcPr>
            <w:tcW w:w="1313" w:type="pct"/>
            <w:vAlign w:val="center"/>
          </w:tcPr>
          <w:p w14:paraId="34B071B1" w14:textId="77777777" w:rsidR="00490259" w:rsidRPr="00E66F78" w:rsidRDefault="00490259" w:rsidP="00EA5A38">
            <w:pPr>
              <w:spacing w:line="276" w:lineRule="auto"/>
              <w:jc w:val="center"/>
              <w:rPr>
                <w:sz w:val="24"/>
                <w:szCs w:val="24"/>
              </w:rPr>
            </w:pPr>
          </w:p>
        </w:tc>
        <w:tc>
          <w:tcPr>
            <w:tcW w:w="1050" w:type="pct"/>
            <w:vAlign w:val="center"/>
          </w:tcPr>
          <w:p w14:paraId="70065336" w14:textId="77777777" w:rsidR="00490259" w:rsidRPr="00E66F78" w:rsidRDefault="00490259" w:rsidP="00EA5A38">
            <w:pPr>
              <w:spacing w:line="276" w:lineRule="auto"/>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EA5A38">
            <w:pPr>
              <w:spacing w:line="276" w:lineRule="auto"/>
              <w:jc w:val="center"/>
              <w:rPr>
                <w:b/>
              </w:rPr>
            </w:pPr>
            <w:r w:rsidRPr="008F2B27">
              <w:rPr>
                <w:b/>
              </w:rPr>
              <w:t>1.2</w:t>
            </w:r>
          </w:p>
        </w:tc>
        <w:tc>
          <w:tcPr>
            <w:tcW w:w="1060" w:type="pct"/>
            <w:vMerge/>
            <w:vAlign w:val="center"/>
          </w:tcPr>
          <w:p w14:paraId="3B191726" w14:textId="77777777" w:rsidR="00490259" w:rsidRPr="00E66F78" w:rsidRDefault="00490259" w:rsidP="00EA5A38">
            <w:pPr>
              <w:spacing w:line="276" w:lineRule="auto"/>
              <w:ind w:left="-43"/>
              <w:jc w:val="both"/>
              <w:rPr>
                <w:sz w:val="24"/>
                <w:szCs w:val="24"/>
              </w:rPr>
            </w:pPr>
          </w:p>
        </w:tc>
        <w:tc>
          <w:tcPr>
            <w:tcW w:w="1154" w:type="pct"/>
            <w:vAlign w:val="center"/>
          </w:tcPr>
          <w:p w14:paraId="4C99CF6A" w14:textId="77777777" w:rsidR="00490259" w:rsidRPr="00E66F78" w:rsidRDefault="00490259" w:rsidP="00EA5A38">
            <w:pPr>
              <w:spacing w:line="276" w:lineRule="auto"/>
              <w:jc w:val="center"/>
              <w:rPr>
                <w:b/>
                <w:bCs/>
                <w:sz w:val="24"/>
                <w:szCs w:val="24"/>
              </w:rPr>
            </w:pPr>
          </w:p>
        </w:tc>
        <w:tc>
          <w:tcPr>
            <w:tcW w:w="1313" w:type="pct"/>
            <w:vAlign w:val="center"/>
          </w:tcPr>
          <w:p w14:paraId="43B701B4" w14:textId="77777777" w:rsidR="00490259" w:rsidRPr="00E66F78" w:rsidRDefault="00490259" w:rsidP="00EA5A38">
            <w:pPr>
              <w:spacing w:line="276" w:lineRule="auto"/>
              <w:jc w:val="center"/>
              <w:rPr>
                <w:sz w:val="24"/>
                <w:szCs w:val="24"/>
              </w:rPr>
            </w:pPr>
          </w:p>
        </w:tc>
        <w:tc>
          <w:tcPr>
            <w:tcW w:w="1050" w:type="pct"/>
            <w:vAlign w:val="center"/>
          </w:tcPr>
          <w:p w14:paraId="5EC93B51" w14:textId="77777777" w:rsidR="00490259" w:rsidRPr="00E66F78" w:rsidRDefault="00490259" w:rsidP="00EA5A38">
            <w:pPr>
              <w:spacing w:line="276" w:lineRule="auto"/>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EA5A38">
            <w:pPr>
              <w:spacing w:line="276" w:lineRule="auto"/>
              <w:jc w:val="center"/>
              <w:rPr>
                <w:b/>
              </w:rPr>
            </w:pPr>
            <w:r w:rsidRPr="008F2B27">
              <w:rPr>
                <w:b/>
              </w:rPr>
              <w:t>1.3</w:t>
            </w:r>
          </w:p>
        </w:tc>
        <w:tc>
          <w:tcPr>
            <w:tcW w:w="1060" w:type="pct"/>
            <w:vMerge/>
            <w:vAlign w:val="center"/>
          </w:tcPr>
          <w:p w14:paraId="4A88A2C3" w14:textId="77777777" w:rsidR="00490259" w:rsidRPr="00E66F78" w:rsidRDefault="00490259" w:rsidP="00EA5A38">
            <w:pPr>
              <w:spacing w:line="276" w:lineRule="auto"/>
              <w:ind w:left="-43"/>
              <w:jc w:val="both"/>
              <w:rPr>
                <w:sz w:val="24"/>
                <w:szCs w:val="24"/>
              </w:rPr>
            </w:pPr>
          </w:p>
        </w:tc>
        <w:tc>
          <w:tcPr>
            <w:tcW w:w="1154" w:type="pct"/>
            <w:vAlign w:val="center"/>
          </w:tcPr>
          <w:p w14:paraId="76D8EE79" w14:textId="77777777" w:rsidR="00490259" w:rsidRPr="00E66F78" w:rsidRDefault="00490259" w:rsidP="00EA5A38">
            <w:pPr>
              <w:spacing w:line="276" w:lineRule="auto"/>
              <w:jc w:val="center"/>
              <w:rPr>
                <w:b/>
                <w:bCs/>
                <w:sz w:val="24"/>
                <w:szCs w:val="24"/>
              </w:rPr>
            </w:pPr>
          </w:p>
        </w:tc>
        <w:tc>
          <w:tcPr>
            <w:tcW w:w="1313" w:type="pct"/>
            <w:vAlign w:val="center"/>
          </w:tcPr>
          <w:p w14:paraId="7B419DC7" w14:textId="77777777" w:rsidR="00490259" w:rsidRPr="00E66F78" w:rsidRDefault="00490259" w:rsidP="00EA5A38">
            <w:pPr>
              <w:spacing w:line="276" w:lineRule="auto"/>
              <w:jc w:val="center"/>
              <w:rPr>
                <w:sz w:val="24"/>
                <w:szCs w:val="24"/>
              </w:rPr>
            </w:pPr>
          </w:p>
        </w:tc>
        <w:tc>
          <w:tcPr>
            <w:tcW w:w="1050" w:type="pct"/>
            <w:vAlign w:val="center"/>
          </w:tcPr>
          <w:p w14:paraId="1F4EC505" w14:textId="77777777" w:rsidR="00490259" w:rsidRPr="00E66F78" w:rsidRDefault="00490259" w:rsidP="00EA5A38">
            <w:pPr>
              <w:spacing w:line="276" w:lineRule="auto"/>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EA5A38">
            <w:pPr>
              <w:spacing w:line="276" w:lineRule="auto"/>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EA5A38">
            <w:pPr>
              <w:spacing w:line="276" w:lineRule="auto"/>
              <w:jc w:val="center"/>
              <w:rPr>
                <w:b/>
              </w:rPr>
            </w:pPr>
            <w:r w:rsidRPr="008F2B27">
              <w:rPr>
                <w:b/>
              </w:rPr>
              <w:t>2.1</w:t>
            </w:r>
          </w:p>
        </w:tc>
        <w:tc>
          <w:tcPr>
            <w:tcW w:w="1060" w:type="pct"/>
            <w:vMerge w:val="restart"/>
            <w:vAlign w:val="center"/>
          </w:tcPr>
          <w:p w14:paraId="60AADD04" w14:textId="77777777" w:rsidR="00BE4794" w:rsidRPr="00E66F78" w:rsidRDefault="00BE4794" w:rsidP="00EA5A38">
            <w:pPr>
              <w:spacing w:line="276" w:lineRule="auto"/>
              <w:contextualSpacing/>
              <w:jc w:val="both"/>
              <w:rPr>
                <w:sz w:val="24"/>
                <w:szCs w:val="24"/>
              </w:rPr>
            </w:pPr>
          </w:p>
        </w:tc>
        <w:tc>
          <w:tcPr>
            <w:tcW w:w="1154" w:type="pct"/>
            <w:vAlign w:val="center"/>
          </w:tcPr>
          <w:p w14:paraId="15EDBC38" w14:textId="77777777" w:rsidR="00BE4794" w:rsidRPr="00E66F78" w:rsidRDefault="00BE4794" w:rsidP="00EA5A38">
            <w:pPr>
              <w:spacing w:line="276" w:lineRule="auto"/>
              <w:jc w:val="center"/>
              <w:rPr>
                <w:b/>
                <w:bCs/>
                <w:sz w:val="24"/>
                <w:szCs w:val="24"/>
              </w:rPr>
            </w:pPr>
          </w:p>
        </w:tc>
        <w:tc>
          <w:tcPr>
            <w:tcW w:w="1313" w:type="pct"/>
            <w:vAlign w:val="center"/>
          </w:tcPr>
          <w:p w14:paraId="5C5A7B0C" w14:textId="77777777" w:rsidR="00BE4794" w:rsidRPr="00E66F78" w:rsidRDefault="00BE4794" w:rsidP="00EA5A38">
            <w:pPr>
              <w:spacing w:line="276" w:lineRule="auto"/>
              <w:jc w:val="center"/>
              <w:rPr>
                <w:sz w:val="24"/>
                <w:szCs w:val="24"/>
              </w:rPr>
            </w:pPr>
          </w:p>
        </w:tc>
        <w:tc>
          <w:tcPr>
            <w:tcW w:w="1050" w:type="pct"/>
            <w:vAlign w:val="center"/>
          </w:tcPr>
          <w:p w14:paraId="162F58DF" w14:textId="77777777" w:rsidR="00BE4794" w:rsidRPr="00E66F78" w:rsidRDefault="00BE4794" w:rsidP="00EA5A38">
            <w:pPr>
              <w:spacing w:line="276" w:lineRule="auto"/>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EA5A38">
            <w:pPr>
              <w:spacing w:line="276" w:lineRule="auto"/>
              <w:jc w:val="center"/>
              <w:rPr>
                <w:b/>
              </w:rPr>
            </w:pPr>
            <w:r w:rsidRPr="008F2B27">
              <w:rPr>
                <w:b/>
              </w:rPr>
              <w:t>2.2</w:t>
            </w:r>
          </w:p>
        </w:tc>
        <w:tc>
          <w:tcPr>
            <w:tcW w:w="1060" w:type="pct"/>
            <w:vMerge/>
            <w:vAlign w:val="center"/>
          </w:tcPr>
          <w:p w14:paraId="7E4E1787" w14:textId="77777777" w:rsidR="00BE4794" w:rsidRPr="00E66F78" w:rsidRDefault="00BE4794" w:rsidP="00EA5A38">
            <w:pPr>
              <w:spacing w:line="276" w:lineRule="auto"/>
              <w:contextualSpacing/>
              <w:jc w:val="both"/>
              <w:rPr>
                <w:sz w:val="24"/>
                <w:szCs w:val="24"/>
              </w:rPr>
            </w:pPr>
          </w:p>
        </w:tc>
        <w:tc>
          <w:tcPr>
            <w:tcW w:w="1154" w:type="pct"/>
            <w:vAlign w:val="center"/>
          </w:tcPr>
          <w:p w14:paraId="14E99B6B" w14:textId="77777777" w:rsidR="00BE4794" w:rsidRPr="00E66F78" w:rsidRDefault="00BE4794" w:rsidP="00EA5A38">
            <w:pPr>
              <w:spacing w:line="276" w:lineRule="auto"/>
              <w:jc w:val="center"/>
              <w:rPr>
                <w:b/>
                <w:bCs/>
                <w:sz w:val="24"/>
                <w:szCs w:val="24"/>
              </w:rPr>
            </w:pPr>
          </w:p>
        </w:tc>
        <w:tc>
          <w:tcPr>
            <w:tcW w:w="1313" w:type="pct"/>
            <w:vAlign w:val="center"/>
          </w:tcPr>
          <w:p w14:paraId="60FC17A2" w14:textId="77777777" w:rsidR="00BE4794" w:rsidRPr="00E66F78" w:rsidRDefault="00BE4794" w:rsidP="00EA5A38">
            <w:pPr>
              <w:spacing w:line="276" w:lineRule="auto"/>
              <w:jc w:val="center"/>
              <w:rPr>
                <w:sz w:val="24"/>
                <w:szCs w:val="24"/>
              </w:rPr>
            </w:pPr>
          </w:p>
        </w:tc>
        <w:tc>
          <w:tcPr>
            <w:tcW w:w="1050" w:type="pct"/>
            <w:vAlign w:val="center"/>
          </w:tcPr>
          <w:p w14:paraId="422391CB" w14:textId="77777777" w:rsidR="00BE4794" w:rsidRPr="00E66F78" w:rsidRDefault="00BE4794" w:rsidP="00EA5A38">
            <w:pPr>
              <w:spacing w:line="276" w:lineRule="auto"/>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EA5A38">
            <w:pPr>
              <w:spacing w:line="276" w:lineRule="auto"/>
              <w:jc w:val="center"/>
              <w:rPr>
                <w:b/>
              </w:rPr>
            </w:pPr>
            <w:r w:rsidRPr="008F2B27">
              <w:rPr>
                <w:b/>
              </w:rPr>
              <w:t>2.3</w:t>
            </w:r>
          </w:p>
        </w:tc>
        <w:tc>
          <w:tcPr>
            <w:tcW w:w="1060" w:type="pct"/>
            <w:vMerge/>
            <w:vAlign w:val="center"/>
          </w:tcPr>
          <w:p w14:paraId="655459DF" w14:textId="77777777" w:rsidR="00BE4794" w:rsidRPr="00E66F78" w:rsidRDefault="00BE4794" w:rsidP="00EA5A38">
            <w:pPr>
              <w:spacing w:line="276" w:lineRule="auto"/>
              <w:contextualSpacing/>
              <w:jc w:val="both"/>
              <w:rPr>
                <w:sz w:val="24"/>
                <w:szCs w:val="24"/>
              </w:rPr>
            </w:pPr>
          </w:p>
        </w:tc>
        <w:tc>
          <w:tcPr>
            <w:tcW w:w="1154" w:type="pct"/>
            <w:vAlign w:val="center"/>
          </w:tcPr>
          <w:p w14:paraId="7008AF0E" w14:textId="77777777" w:rsidR="00BE4794" w:rsidRPr="00E66F78" w:rsidRDefault="00BE4794" w:rsidP="00EA5A38">
            <w:pPr>
              <w:spacing w:line="276" w:lineRule="auto"/>
              <w:jc w:val="center"/>
              <w:rPr>
                <w:b/>
                <w:bCs/>
                <w:sz w:val="24"/>
                <w:szCs w:val="24"/>
              </w:rPr>
            </w:pPr>
          </w:p>
        </w:tc>
        <w:tc>
          <w:tcPr>
            <w:tcW w:w="1313" w:type="pct"/>
            <w:vAlign w:val="center"/>
          </w:tcPr>
          <w:p w14:paraId="18308D45" w14:textId="77777777" w:rsidR="00BE4794" w:rsidRPr="00E66F78" w:rsidRDefault="00BE4794" w:rsidP="00EA5A38">
            <w:pPr>
              <w:spacing w:line="276" w:lineRule="auto"/>
              <w:jc w:val="center"/>
              <w:rPr>
                <w:sz w:val="24"/>
                <w:szCs w:val="24"/>
              </w:rPr>
            </w:pPr>
          </w:p>
        </w:tc>
        <w:tc>
          <w:tcPr>
            <w:tcW w:w="1050" w:type="pct"/>
            <w:vAlign w:val="center"/>
          </w:tcPr>
          <w:p w14:paraId="19A85A2C" w14:textId="77777777" w:rsidR="00BE4794" w:rsidRPr="00E66F78" w:rsidRDefault="00BE4794" w:rsidP="00EA5A38">
            <w:pPr>
              <w:spacing w:line="276" w:lineRule="auto"/>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EA5A38">
            <w:pPr>
              <w:spacing w:line="276" w:lineRule="auto"/>
              <w:jc w:val="center"/>
              <w:rPr>
                <w:sz w:val="24"/>
                <w:szCs w:val="24"/>
              </w:rPr>
            </w:pPr>
            <w:r>
              <w:rPr>
                <w:sz w:val="24"/>
                <w:szCs w:val="24"/>
              </w:rPr>
              <w:t>…………………</w:t>
            </w:r>
          </w:p>
        </w:tc>
      </w:tr>
    </w:tbl>
    <w:p w14:paraId="67951EFD" w14:textId="77777777" w:rsidR="00490259" w:rsidRPr="00E66F78" w:rsidRDefault="00490259" w:rsidP="00EA5A38">
      <w:pPr>
        <w:tabs>
          <w:tab w:val="left" w:pos="851"/>
        </w:tabs>
        <w:spacing w:line="276" w:lineRule="auto"/>
        <w:jc w:val="center"/>
        <w:rPr>
          <w:sz w:val="24"/>
          <w:szCs w:val="24"/>
        </w:rPr>
      </w:pPr>
    </w:p>
    <w:p w14:paraId="5ED2C28D" w14:textId="77777777" w:rsidR="00490259" w:rsidRPr="00111016" w:rsidRDefault="00490259" w:rsidP="00EA5A38">
      <w:pPr>
        <w:tabs>
          <w:tab w:val="left" w:pos="851"/>
        </w:tabs>
        <w:spacing w:line="276" w:lineRule="auto"/>
        <w:rPr>
          <w:b/>
          <w:bCs/>
          <w:sz w:val="22"/>
          <w:szCs w:val="22"/>
        </w:rPr>
      </w:pPr>
      <w:r w:rsidRPr="00111016">
        <w:rPr>
          <w:b/>
          <w:bCs/>
          <w:sz w:val="22"/>
          <w:szCs w:val="22"/>
        </w:rPr>
        <w:t xml:space="preserve">Uwaga: </w:t>
      </w:r>
    </w:p>
    <w:p w14:paraId="567E719D" w14:textId="2A8161F2"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1"/>
    <w:p w14:paraId="71D43F77" w14:textId="77777777" w:rsidR="00490259" w:rsidRPr="00555424" w:rsidRDefault="00490259" w:rsidP="00EA5A38">
      <w:pPr>
        <w:pStyle w:val="Nagwek1"/>
        <w:spacing w:before="0" w:line="276" w:lineRule="auto"/>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6337905"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2D788E">
        <w:rPr>
          <w:rFonts w:eastAsiaTheme="majorEastAsia"/>
          <w:b/>
          <w:bCs/>
          <w:color w:val="2F5496" w:themeColor="accent1" w:themeShade="BF"/>
          <w:spacing w:val="20"/>
          <w:sz w:val="24"/>
          <w:szCs w:val="24"/>
        </w:rPr>
        <w:t xml:space="preserve"> – nie dotyczy</w:t>
      </w:r>
    </w:p>
    <w:p w14:paraId="727C8B78" w14:textId="77777777" w:rsidR="008F2B27" w:rsidRDefault="008F2B27" w:rsidP="00EA5A38">
      <w:pPr>
        <w:spacing w:line="276" w:lineRule="auto"/>
        <w:rPr>
          <w:b/>
          <w:bCs/>
          <w:sz w:val="24"/>
          <w:szCs w:val="24"/>
        </w:rPr>
      </w:pPr>
    </w:p>
    <w:p w14:paraId="17C49DF0" w14:textId="7808539C" w:rsidR="00490259" w:rsidRDefault="00490259" w:rsidP="00EA5A38">
      <w:pPr>
        <w:spacing w:line="276" w:lineRule="auto"/>
        <w:jc w:val="center"/>
        <w:rPr>
          <w:b/>
          <w:bCs/>
          <w:sz w:val="24"/>
          <w:szCs w:val="24"/>
        </w:rPr>
      </w:pPr>
      <w:bookmarkStart w:id="122" w:name="_Hlk106046451"/>
      <w:r w:rsidRPr="005E5681">
        <w:rPr>
          <w:b/>
          <w:bCs/>
          <w:sz w:val="24"/>
          <w:szCs w:val="24"/>
        </w:rPr>
        <w:t>w zakresie niezbędnym do wykazania spełnienia warunku udziału w postępowaniu</w:t>
      </w:r>
    </w:p>
    <w:p w14:paraId="6CEBCEEF" w14:textId="77777777" w:rsidR="00490259" w:rsidRDefault="00490259" w:rsidP="00EA5A38">
      <w:pPr>
        <w:spacing w:line="276" w:lineRule="auto"/>
        <w:jc w:val="center"/>
        <w:rPr>
          <w:b/>
          <w:bCs/>
          <w:sz w:val="24"/>
          <w:szCs w:val="24"/>
        </w:rPr>
      </w:pPr>
    </w:p>
    <w:p w14:paraId="2D6EA35B" w14:textId="77777777" w:rsidR="00490259" w:rsidRDefault="00490259" w:rsidP="00EA5A38">
      <w:pPr>
        <w:tabs>
          <w:tab w:val="left" w:pos="0"/>
        </w:tabs>
        <w:spacing w:line="276" w:lineRule="auto"/>
        <w:rPr>
          <w:color w:val="FF0000"/>
          <w:sz w:val="22"/>
          <w:szCs w:val="22"/>
        </w:rPr>
      </w:pPr>
    </w:p>
    <w:p w14:paraId="087DAFB5" w14:textId="4AFD2BDB"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EA5A38">
      <w:pPr>
        <w:tabs>
          <w:tab w:val="left" w:pos="0"/>
        </w:tabs>
        <w:spacing w:line="276" w:lineRule="auto"/>
        <w:rPr>
          <w:color w:val="FF0000"/>
          <w:sz w:val="22"/>
          <w:szCs w:val="22"/>
        </w:rPr>
      </w:pPr>
    </w:p>
    <w:p w14:paraId="658A7095" w14:textId="77777777" w:rsidR="00490259" w:rsidRDefault="00490259" w:rsidP="00EA5A38">
      <w:pPr>
        <w:spacing w:line="276" w:lineRule="auto"/>
        <w:jc w:val="both"/>
        <w:rPr>
          <w:sz w:val="24"/>
          <w:szCs w:val="24"/>
        </w:rPr>
      </w:pPr>
    </w:p>
    <w:p w14:paraId="0B0DE3BE" w14:textId="77777777" w:rsidR="00490259" w:rsidRPr="005E5681" w:rsidRDefault="00490259" w:rsidP="00EA5A38">
      <w:pPr>
        <w:spacing w:line="276" w:lineRule="auto"/>
        <w:rPr>
          <w:b/>
          <w:bCs/>
          <w:sz w:val="24"/>
          <w:szCs w:val="24"/>
        </w:rPr>
      </w:pPr>
    </w:p>
    <w:p w14:paraId="2EE69ACF" w14:textId="77777777" w:rsidR="00490259" w:rsidRDefault="00490259" w:rsidP="00EA5A38">
      <w:pPr>
        <w:spacing w:line="276"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EA5A38">
            <w:pPr>
              <w:spacing w:line="276" w:lineRule="auto"/>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EA5A38">
            <w:pPr>
              <w:spacing w:line="276" w:lineRule="auto"/>
              <w:ind w:left="-101" w:right="-110"/>
              <w:jc w:val="center"/>
              <w:rPr>
                <w:b/>
                <w:sz w:val="18"/>
                <w:szCs w:val="18"/>
              </w:rPr>
            </w:pPr>
            <w:r w:rsidRPr="008F2B27">
              <w:rPr>
                <w:b/>
                <w:sz w:val="18"/>
                <w:szCs w:val="18"/>
              </w:rPr>
              <w:t xml:space="preserve">Nazwa </w:t>
            </w:r>
          </w:p>
          <w:p w14:paraId="34561595" w14:textId="77777777" w:rsidR="00490259" w:rsidRPr="008F2B27" w:rsidRDefault="00490259" w:rsidP="00EA5A38">
            <w:pPr>
              <w:spacing w:line="276" w:lineRule="auto"/>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EA5A38">
            <w:pPr>
              <w:spacing w:line="276" w:lineRule="auto"/>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EA5A38">
            <w:pPr>
              <w:spacing w:line="276" w:lineRule="auto"/>
              <w:jc w:val="center"/>
              <w:rPr>
                <w:b/>
                <w:sz w:val="18"/>
                <w:szCs w:val="18"/>
              </w:rPr>
            </w:pPr>
          </w:p>
        </w:tc>
        <w:tc>
          <w:tcPr>
            <w:tcW w:w="602" w:type="pct"/>
            <w:vAlign w:val="center"/>
          </w:tcPr>
          <w:p w14:paraId="5149EDD4" w14:textId="1EC0B211" w:rsidR="00490259" w:rsidRPr="008F2B27" w:rsidRDefault="00490259" w:rsidP="00EA5A38">
            <w:pPr>
              <w:spacing w:line="276" w:lineRule="auto"/>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EA5A38">
            <w:pPr>
              <w:spacing w:line="276" w:lineRule="auto"/>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EA5A38">
            <w:pPr>
              <w:spacing w:line="276" w:lineRule="auto"/>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EA5A38">
            <w:pPr>
              <w:spacing w:line="276" w:lineRule="auto"/>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EA5A38">
            <w:pPr>
              <w:spacing w:line="276" w:lineRule="auto"/>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EA5A38">
            <w:pPr>
              <w:spacing w:line="276" w:lineRule="auto"/>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EA5A38">
            <w:pPr>
              <w:spacing w:line="276" w:lineRule="auto"/>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EA5A38">
            <w:pPr>
              <w:spacing w:line="276" w:lineRule="auto"/>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EA5A38">
            <w:pPr>
              <w:spacing w:line="276" w:lineRule="auto"/>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EA5A38">
            <w:pPr>
              <w:spacing w:line="276" w:lineRule="auto"/>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EA5A38">
            <w:pPr>
              <w:spacing w:line="276" w:lineRule="auto"/>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EA5A38">
            <w:pPr>
              <w:spacing w:line="276" w:lineRule="auto"/>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EA5A38">
            <w:pPr>
              <w:spacing w:line="276" w:lineRule="auto"/>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EA5A38">
            <w:pPr>
              <w:spacing w:line="276" w:lineRule="auto"/>
            </w:pPr>
          </w:p>
        </w:tc>
        <w:tc>
          <w:tcPr>
            <w:tcW w:w="778" w:type="pct"/>
            <w:vAlign w:val="center"/>
          </w:tcPr>
          <w:p w14:paraId="1BBF193C" w14:textId="77777777" w:rsidR="00490259" w:rsidRPr="00E66F78" w:rsidRDefault="00490259" w:rsidP="00EA5A38">
            <w:pPr>
              <w:spacing w:line="276" w:lineRule="auto"/>
              <w:jc w:val="center"/>
            </w:pPr>
          </w:p>
        </w:tc>
        <w:tc>
          <w:tcPr>
            <w:tcW w:w="602" w:type="pct"/>
            <w:vAlign w:val="center"/>
          </w:tcPr>
          <w:p w14:paraId="0D37DB68" w14:textId="77777777" w:rsidR="00490259" w:rsidRPr="00E66F78" w:rsidRDefault="00490259" w:rsidP="00EA5A38">
            <w:pPr>
              <w:spacing w:line="276" w:lineRule="auto"/>
              <w:jc w:val="center"/>
              <w:rPr>
                <w:color w:val="FF0000"/>
              </w:rPr>
            </w:pPr>
          </w:p>
        </w:tc>
        <w:tc>
          <w:tcPr>
            <w:tcW w:w="1549" w:type="pct"/>
            <w:vAlign w:val="center"/>
          </w:tcPr>
          <w:p w14:paraId="32E8D8A2" w14:textId="77777777" w:rsidR="00490259" w:rsidRPr="00E66F78" w:rsidRDefault="00490259" w:rsidP="00EA5A38">
            <w:pPr>
              <w:suppressAutoHyphens/>
              <w:spacing w:line="276" w:lineRule="auto"/>
              <w:ind w:left="119"/>
              <w:rPr>
                <w:lang w:eastAsia="ar-SA"/>
              </w:rPr>
            </w:pPr>
          </w:p>
        </w:tc>
        <w:tc>
          <w:tcPr>
            <w:tcW w:w="658" w:type="pct"/>
            <w:vAlign w:val="center"/>
          </w:tcPr>
          <w:p w14:paraId="29CB8D01" w14:textId="77777777" w:rsidR="00490259" w:rsidRPr="00E66F78" w:rsidRDefault="00490259" w:rsidP="00EA5A38">
            <w:pPr>
              <w:spacing w:line="276" w:lineRule="auto"/>
              <w:rPr>
                <w:color w:val="FF0000"/>
              </w:rPr>
            </w:pPr>
          </w:p>
        </w:tc>
        <w:tc>
          <w:tcPr>
            <w:tcW w:w="790" w:type="pct"/>
          </w:tcPr>
          <w:p w14:paraId="00ED2427" w14:textId="77777777" w:rsidR="00490259" w:rsidRPr="00E66F78" w:rsidRDefault="00490259" w:rsidP="00EA5A38">
            <w:pPr>
              <w:spacing w:line="276" w:lineRule="auto"/>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EA5A38">
            <w:pPr>
              <w:spacing w:line="276" w:lineRule="auto"/>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EA5A38">
            <w:pPr>
              <w:spacing w:line="276" w:lineRule="auto"/>
            </w:pPr>
          </w:p>
        </w:tc>
        <w:tc>
          <w:tcPr>
            <w:tcW w:w="778" w:type="pct"/>
            <w:vAlign w:val="center"/>
          </w:tcPr>
          <w:p w14:paraId="2FB0C3A7" w14:textId="77777777" w:rsidR="00490259" w:rsidRPr="00E66F78" w:rsidRDefault="00490259" w:rsidP="00EA5A38">
            <w:pPr>
              <w:spacing w:line="276" w:lineRule="auto"/>
              <w:jc w:val="center"/>
            </w:pPr>
          </w:p>
        </w:tc>
        <w:tc>
          <w:tcPr>
            <w:tcW w:w="602" w:type="pct"/>
            <w:vAlign w:val="center"/>
          </w:tcPr>
          <w:p w14:paraId="2B4E9797" w14:textId="77777777" w:rsidR="00490259" w:rsidRPr="00E66F78" w:rsidRDefault="00490259" w:rsidP="00EA5A38">
            <w:pPr>
              <w:spacing w:line="276" w:lineRule="auto"/>
              <w:jc w:val="center"/>
              <w:rPr>
                <w:color w:val="FF0000"/>
              </w:rPr>
            </w:pPr>
          </w:p>
        </w:tc>
        <w:tc>
          <w:tcPr>
            <w:tcW w:w="1549" w:type="pct"/>
            <w:vAlign w:val="center"/>
          </w:tcPr>
          <w:p w14:paraId="011A3EFF"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66EF6685" w14:textId="77777777" w:rsidR="00490259" w:rsidRPr="00E66F78" w:rsidRDefault="00490259" w:rsidP="00EA5A38">
            <w:pPr>
              <w:spacing w:line="276" w:lineRule="auto"/>
              <w:rPr>
                <w:color w:val="FF0000"/>
              </w:rPr>
            </w:pPr>
          </w:p>
        </w:tc>
        <w:tc>
          <w:tcPr>
            <w:tcW w:w="790" w:type="pct"/>
          </w:tcPr>
          <w:p w14:paraId="093CEAC4" w14:textId="77777777" w:rsidR="00490259" w:rsidRPr="00E66F78" w:rsidRDefault="00490259" w:rsidP="00EA5A38">
            <w:pPr>
              <w:spacing w:line="276" w:lineRule="auto"/>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EA5A38">
            <w:pPr>
              <w:spacing w:line="276" w:lineRule="auto"/>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EA5A38">
            <w:pPr>
              <w:spacing w:line="276" w:lineRule="auto"/>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EA5A38">
            <w:pPr>
              <w:spacing w:line="276" w:lineRule="auto"/>
            </w:pPr>
          </w:p>
        </w:tc>
        <w:tc>
          <w:tcPr>
            <w:tcW w:w="778" w:type="pct"/>
            <w:vAlign w:val="center"/>
          </w:tcPr>
          <w:p w14:paraId="3F2EC777" w14:textId="77777777" w:rsidR="00490259" w:rsidRPr="00E66F78" w:rsidRDefault="00490259" w:rsidP="00EA5A38">
            <w:pPr>
              <w:spacing w:line="276" w:lineRule="auto"/>
              <w:jc w:val="center"/>
            </w:pPr>
          </w:p>
        </w:tc>
        <w:tc>
          <w:tcPr>
            <w:tcW w:w="602" w:type="pct"/>
            <w:vAlign w:val="center"/>
          </w:tcPr>
          <w:p w14:paraId="00A6FC3F" w14:textId="77777777" w:rsidR="00490259" w:rsidRPr="00E66F78" w:rsidRDefault="00490259" w:rsidP="00EA5A38">
            <w:pPr>
              <w:spacing w:line="276" w:lineRule="auto"/>
              <w:jc w:val="center"/>
              <w:rPr>
                <w:color w:val="FF0000"/>
              </w:rPr>
            </w:pPr>
          </w:p>
        </w:tc>
        <w:tc>
          <w:tcPr>
            <w:tcW w:w="1549" w:type="pct"/>
            <w:vAlign w:val="center"/>
          </w:tcPr>
          <w:p w14:paraId="2127B276"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0AF62DD7" w14:textId="77777777" w:rsidR="00490259" w:rsidRPr="00E66F78" w:rsidRDefault="00490259" w:rsidP="00EA5A38">
            <w:pPr>
              <w:spacing w:line="276" w:lineRule="auto"/>
              <w:rPr>
                <w:color w:val="FF0000"/>
              </w:rPr>
            </w:pPr>
          </w:p>
        </w:tc>
        <w:tc>
          <w:tcPr>
            <w:tcW w:w="790" w:type="pct"/>
          </w:tcPr>
          <w:p w14:paraId="21494F56" w14:textId="77777777" w:rsidR="00490259" w:rsidRPr="00E66F78" w:rsidRDefault="00490259" w:rsidP="00EA5A38">
            <w:pPr>
              <w:spacing w:line="276" w:lineRule="auto"/>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EA5A38">
            <w:pPr>
              <w:spacing w:line="276" w:lineRule="auto"/>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EA5A38">
            <w:pPr>
              <w:spacing w:line="276" w:lineRule="auto"/>
            </w:pPr>
          </w:p>
        </w:tc>
        <w:tc>
          <w:tcPr>
            <w:tcW w:w="778" w:type="pct"/>
            <w:vAlign w:val="center"/>
          </w:tcPr>
          <w:p w14:paraId="5405F8D4" w14:textId="77777777" w:rsidR="00490259" w:rsidRPr="00E66F78" w:rsidRDefault="00490259" w:rsidP="00EA5A38">
            <w:pPr>
              <w:spacing w:line="276" w:lineRule="auto"/>
              <w:jc w:val="center"/>
            </w:pPr>
          </w:p>
        </w:tc>
        <w:tc>
          <w:tcPr>
            <w:tcW w:w="602" w:type="pct"/>
            <w:vAlign w:val="center"/>
          </w:tcPr>
          <w:p w14:paraId="0427CFF6" w14:textId="77777777" w:rsidR="00490259" w:rsidRPr="00E66F78" w:rsidRDefault="00490259" w:rsidP="00EA5A38">
            <w:pPr>
              <w:spacing w:line="276" w:lineRule="auto"/>
              <w:jc w:val="center"/>
              <w:rPr>
                <w:color w:val="FF0000"/>
              </w:rPr>
            </w:pPr>
          </w:p>
        </w:tc>
        <w:tc>
          <w:tcPr>
            <w:tcW w:w="1549" w:type="pct"/>
            <w:vAlign w:val="center"/>
          </w:tcPr>
          <w:p w14:paraId="0661B5E9"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6D8C5F31" w14:textId="77777777" w:rsidR="00490259" w:rsidRPr="00E66F78" w:rsidRDefault="00490259" w:rsidP="00EA5A38">
            <w:pPr>
              <w:spacing w:line="276" w:lineRule="auto"/>
              <w:rPr>
                <w:color w:val="FF0000"/>
              </w:rPr>
            </w:pPr>
          </w:p>
        </w:tc>
        <w:tc>
          <w:tcPr>
            <w:tcW w:w="790" w:type="pct"/>
          </w:tcPr>
          <w:p w14:paraId="3D2CD9CE" w14:textId="77777777" w:rsidR="00490259" w:rsidRPr="00E66F78" w:rsidRDefault="00490259" w:rsidP="00EA5A38">
            <w:pPr>
              <w:spacing w:line="276" w:lineRule="auto"/>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EA5A38">
            <w:pPr>
              <w:spacing w:line="276" w:lineRule="auto"/>
              <w:jc w:val="center"/>
              <w:rPr>
                <w:color w:val="FF0000"/>
              </w:rPr>
            </w:pPr>
            <w:r w:rsidRPr="00CF5B28">
              <w:t>………………………</w:t>
            </w:r>
          </w:p>
        </w:tc>
      </w:tr>
    </w:tbl>
    <w:p w14:paraId="02177F48" w14:textId="77777777" w:rsidR="00490259" w:rsidRPr="00E66F78" w:rsidRDefault="00490259" w:rsidP="00EA5A38">
      <w:pPr>
        <w:spacing w:line="276" w:lineRule="auto"/>
        <w:ind w:left="284"/>
        <w:jc w:val="center"/>
        <w:rPr>
          <w:bCs/>
          <w:i/>
          <w:color w:val="FF0000"/>
          <w:sz w:val="10"/>
          <w:szCs w:val="10"/>
        </w:rPr>
      </w:pPr>
    </w:p>
    <w:p w14:paraId="5A7AB16A" w14:textId="77777777" w:rsidR="00490259" w:rsidRPr="00E66F78" w:rsidRDefault="00490259" w:rsidP="00EA5A38">
      <w:pPr>
        <w:tabs>
          <w:tab w:val="left" w:pos="851"/>
        </w:tabs>
        <w:spacing w:line="276" w:lineRule="auto"/>
        <w:ind w:left="284"/>
        <w:jc w:val="center"/>
        <w:rPr>
          <w:bCs/>
          <w:i/>
          <w:color w:val="FF0000"/>
          <w:sz w:val="10"/>
          <w:szCs w:val="10"/>
        </w:rPr>
      </w:pPr>
    </w:p>
    <w:p w14:paraId="2FF51B8F" w14:textId="77777777" w:rsidR="00490259" w:rsidRPr="00E66F78" w:rsidRDefault="00490259" w:rsidP="00EA5A38">
      <w:pPr>
        <w:spacing w:line="276" w:lineRule="auto"/>
        <w:jc w:val="center"/>
        <w:rPr>
          <w:bCs/>
          <w:sz w:val="24"/>
          <w:szCs w:val="24"/>
        </w:rPr>
      </w:pPr>
    </w:p>
    <w:bookmarkEnd w:id="122"/>
    <w:p w14:paraId="7580100B" w14:textId="77777777" w:rsidR="00490259" w:rsidRPr="00111016" w:rsidRDefault="00490259" w:rsidP="00EA5A38">
      <w:pPr>
        <w:spacing w:line="276" w:lineRule="auto"/>
        <w:rPr>
          <w:b/>
          <w:bCs/>
          <w:sz w:val="22"/>
          <w:szCs w:val="22"/>
        </w:rPr>
      </w:pPr>
      <w:r w:rsidRPr="00111016">
        <w:rPr>
          <w:b/>
          <w:bCs/>
          <w:sz w:val="22"/>
          <w:szCs w:val="22"/>
        </w:rPr>
        <w:t xml:space="preserve">Uwaga: </w:t>
      </w:r>
    </w:p>
    <w:p w14:paraId="4CF45C46" w14:textId="715C9E5D"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EA5A38">
      <w:pPr>
        <w:spacing w:line="276" w:lineRule="auto"/>
        <w:jc w:val="both"/>
        <w:rPr>
          <w:bCs/>
          <w:i/>
          <w:iCs/>
          <w:lang w:eastAsia="zh-CN"/>
        </w:rPr>
      </w:pPr>
    </w:p>
    <w:p w14:paraId="1C766655" w14:textId="77777777" w:rsidR="00490259" w:rsidRPr="00E66F78" w:rsidRDefault="00490259" w:rsidP="00EA5A38">
      <w:pPr>
        <w:spacing w:line="276" w:lineRule="auto"/>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EA5A38">
      <w:pPr>
        <w:spacing w:line="276" w:lineRule="auto"/>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EA5A38">
      <w:pPr>
        <w:tabs>
          <w:tab w:val="left" w:pos="0"/>
        </w:tabs>
        <w:spacing w:line="276" w:lineRule="auto"/>
        <w:rPr>
          <w:color w:val="FF0000"/>
          <w:sz w:val="22"/>
          <w:szCs w:val="22"/>
        </w:rPr>
      </w:pPr>
    </w:p>
    <w:p w14:paraId="4A9590B1" w14:textId="77777777" w:rsidR="00490259" w:rsidRDefault="00490259" w:rsidP="00EA5A38">
      <w:pPr>
        <w:tabs>
          <w:tab w:val="left" w:pos="0"/>
        </w:tabs>
        <w:spacing w:line="276" w:lineRule="auto"/>
        <w:rPr>
          <w:color w:val="FF0000"/>
          <w:sz w:val="22"/>
          <w:szCs w:val="22"/>
        </w:rPr>
      </w:pPr>
    </w:p>
    <w:p w14:paraId="66DCA559" w14:textId="2BE2EE27" w:rsidR="00490259" w:rsidRPr="008057B2" w:rsidRDefault="00490259" w:rsidP="00EA5A38">
      <w:pPr>
        <w:tabs>
          <w:tab w:val="left" w:pos="0"/>
        </w:tabs>
        <w:spacing w:line="276" w:lineRule="auto"/>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EA5A38">
      <w:pPr>
        <w:tabs>
          <w:tab w:val="left" w:pos="0"/>
        </w:tabs>
        <w:spacing w:line="276" w:lineRule="auto"/>
        <w:rPr>
          <w:color w:val="FF0000"/>
          <w:sz w:val="22"/>
          <w:szCs w:val="22"/>
        </w:rPr>
      </w:pPr>
    </w:p>
    <w:p w14:paraId="1E65DCE3" w14:textId="77777777" w:rsidR="00490259" w:rsidRDefault="00490259" w:rsidP="00EA5A38">
      <w:pPr>
        <w:spacing w:line="276" w:lineRule="auto"/>
        <w:jc w:val="both"/>
        <w:rPr>
          <w:sz w:val="24"/>
          <w:szCs w:val="24"/>
        </w:rPr>
      </w:pPr>
    </w:p>
    <w:p w14:paraId="44D7AF1B" w14:textId="77777777" w:rsidR="00490259" w:rsidRPr="00CC6100" w:rsidRDefault="00490259" w:rsidP="00EA5A38">
      <w:pPr>
        <w:spacing w:line="276" w:lineRule="auto"/>
        <w:rPr>
          <w:rFonts w:eastAsia="Calibri"/>
          <w:b/>
          <w:bCs/>
          <w:sz w:val="24"/>
          <w:szCs w:val="24"/>
        </w:rPr>
      </w:pPr>
    </w:p>
    <w:p w14:paraId="216572F5" w14:textId="77777777" w:rsidR="00490259" w:rsidRPr="00CC6100" w:rsidRDefault="00490259" w:rsidP="00EA5A38">
      <w:pPr>
        <w:spacing w:line="276" w:lineRule="auto"/>
        <w:jc w:val="center"/>
        <w:rPr>
          <w:rFonts w:eastAsia="Calibri"/>
          <w:b/>
          <w:bCs/>
          <w:sz w:val="24"/>
          <w:szCs w:val="24"/>
        </w:rPr>
      </w:pPr>
    </w:p>
    <w:p w14:paraId="4BF7D3CE" w14:textId="77777777" w:rsidR="00490259" w:rsidRPr="009B3722" w:rsidRDefault="00490259" w:rsidP="00EA5A38">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EA5A38">
      <w:pPr>
        <w:spacing w:line="276" w:lineRule="auto"/>
        <w:ind w:left="567"/>
        <w:contextualSpacing/>
        <w:jc w:val="both"/>
        <w:rPr>
          <w:rFonts w:eastAsia="Calibri"/>
          <w:b/>
          <w:bCs/>
          <w:sz w:val="24"/>
          <w:szCs w:val="24"/>
          <w:lang w:eastAsia="en-US"/>
        </w:rPr>
      </w:pPr>
    </w:p>
    <w:p w14:paraId="01947770"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EA5A38">
      <w:pPr>
        <w:spacing w:line="276" w:lineRule="auto"/>
        <w:rPr>
          <w:rFonts w:eastAsia="Calibri"/>
          <w:color w:val="1F497D"/>
          <w:sz w:val="24"/>
          <w:szCs w:val="24"/>
        </w:rPr>
      </w:pPr>
    </w:p>
    <w:p w14:paraId="06D24452" w14:textId="77777777" w:rsidR="00490259" w:rsidRPr="009B3722" w:rsidRDefault="00490259" w:rsidP="00EA5A38">
      <w:pPr>
        <w:spacing w:line="276" w:lineRule="auto"/>
        <w:ind w:left="4395"/>
        <w:jc w:val="center"/>
        <w:rPr>
          <w:rFonts w:eastAsia="Calibri"/>
          <w:sz w:val="24"/>
          <w:szCs w:val="24"/>
        </w:rPr>
      </w:pPr>
    </w:p>
    <w:p w14:paraId="4B93BCA7" w14:textId="6760CBBC" w:rsidR="00490259" w:rsidRPr="00D87590" w:rsidRDefault="00490259" w:rsidP="00EA5A38">
      <w:pPr>
        <w:spacing w:line="276" w:lineRule="auto"/>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EA5A38">
      <w:pPr>
        <w:spacing w:line="276" w:lineRule="auto"/>
        <w:ind w:left="4395"/>
        <w:jc w:val="center"/>
        <w:rPr>
          <w:rFonts w:eastAsia="Calibri"/>
          <w:sz w:val="22"/>
          <w:szCs w:val="22"/>
        </w:rPr>
      </w:pPr>
    </w:p>
    <w:p w14:paraId="4634CEA5" w14:textId="77777777" w:rsidR="00490259" w:rsidRPr="00CC6100" w:rsidRDefault="00490259" w:rsidP="00EA5A38">
      <w:pPr>
        <w:spacing w:line="276" w:lineRule="auto"/>
        <w:ind w:left="4395"/>
        <w:jc w:val="center"/>
        <w:rPr>
          <w:rFonts w:eastAsia="Calibri"/>
          <w:i/>
          <w:iCs/>
        </w:rPr>
      </w:pPr>
    </w:p>
    <w:p w14:paraId="72E870D2" w14:textId="77777777" w:rsidR="00490259" w:rsidRPr="00CC6100" w:rsidRDefault="00490259" w:rsidP="00EA5A38">
      <w:pPr>
        <w:spacing w:line="276" w:lineRule="auto"/>
        <w:ind w:left="4395"/>
        <w:jc w:val="center"/>
        <w:rPr>
          <w:rFonts w:eastAsia="Calibri"/>
          <w:i/>
          <w:iCs/>
        </w:rPr>
      </w:pPr>
    </w:p>
    <w:p w14:paraId="5A3D232C" w14:textId="77777777" w:rsidR="00490259" w:rsidRPr="00CC6100" w:rsidRDefault="00490259" w:rsidP="00EA5A38">
      <w:pPr>
        <w:spacing w:line="276" w:lineRule="auto"/>
        <w:jc w:val="center"/>
        <w:rPr>
          <w:rFonts w:eastAsia="Calibri"/>
          <w:b/>
          <w:bCs/>
          <w:sz w:val="24"/>
          <w:szCs w:val="24"/>
        </w:rPr>
      </w:pPr>
    </w:p>
    <w:p w14:paraId="767B24A0" w14:textId="77777777" w:rsidR="00490259" w:rsidRDefault="00490259" w:rsidP="00EA5A38">
      <w:pPr>
        <w:spacing w:line="276" w:lineRule="auto"/>
        <w:ind w:left="426" w:hanging="426"/>
        <w:jc w:val="both"/>
        <w:rPr>
          <w:b/>
          <w:bCs/>
          <w:sz w:val="24"/>
          <w:szCs w:val="24"/>
        </w:rPr>
      </w:pPr>
    </w:p>
    <w:p w14:paraId="6D38FF90" w14:textId="77777777" w:rsidR="00490259" w:rsidRDefault="00490259" w:rsidP="00EA5A38">
      <w:pPr>
        <w:spacing w:line="276" w:lineRule="auto"/>
        <w:ind w:left="426" w:hanging="426"/>
        <w:jc w:val="both"/>
        <w:rPr>
          <w:b/>
          <w:bCs/>
          <w:sz w:val="24"/>
          <w:szCs w:val="24"/>
        </w:rPr>
      </w:pPr>
    </w:p>
    <w:bookmarkEnd w:id="124"/>
    <w:p w14:paraId="3EB137D1" w14:textId="77777777" w:rsidR="00490259" w:rsidRDefault="00490259" w:rsidP="00EA5A38">
      <w:pPr>
        <w:spacing w:line="276" w:lineRule="auto"/>
        <w:ind w:left="426" w:hanging="426"/>
        <w:jc w:val="both"/>
        <w:rPr>
          <w:b/>
          <w:bCs/>
          <w:sz w:val="24"/>
          <w:szCs w:val="24"/>
        </w:rPr>
      </w:pPr>
    </w:p>
    <w:p w14:paraId="2FB7142F" w14:textId="77777777" w:rsidR="00490259" w:rsidRDefault="00490259" w:rsidP="00EA5A38">
      <w:pPr>
        <w:spacing w:line="276" w:lineRule="auto"/>
        <w:ind w:left="426" w:hanging="426"/>
        <w:jc w:val="both"/>
        <w:rPr>
          <w:b/>
          <w:bCs/>
          <w:sz w:val="24"/>
          <w:szCs w:val="24"/>
        </w:rPr>
      </w:pPr>
    </w:p>
    <w:p w14:paraId="1D8E1EF3" w14:textId="77777777" w:rsidR="00490259" w:rsidRDefault="00490259" w:rsidP="00EA5A38">
      <w:pPr>
        <w:spacing w:line="276" w:lineRule="auto"/>
        <w:ind w:left="426" w:hanging="426"/>
        <w:jc w:val="both"/>
        <w:rPr>
          <w:b/>
          <w:bCs/>
          <w:sz w:val="24"/>
          <w:szCs w:val="24"/>
        </w:rPr>
      </w:pPr>
    </w:p>
    <w:p w14:paraId="70461BE1" w14:textId="77777777" w:rsidR="00490259" w:rsidRDefault="00490259" w:rsidP="00EA5A38">
      <w:pPr>
        <w:spacing w:line="276" w:lineRule="auto"/>
        <w:ind w:left="426" w:hanging="426"/>
        <w:jc w:val="both"/>
        <w:rPr>
          <w:b/>
          <w:bCs/>
          <w:sz w:val="24"/>
          <w:szCs w:val="24"/>
        </w:rPr>
      </w:pPr>
    </w:p>
    <w:p w14:paraId="4CA86B24" w14:textId="4F7F3891" w:rsidR="00C30D61" w:rsidRDefault="00C30D61" w:rsidP="00EA5A38">
      <w:pPr>
        <w:spacing w:line="276" w:lineRule="auto"/>
        <w:rPr>
          <w:b/>
          <w:bCs/>
          <w:sz w:val="24"/>
          <w:szCs w:val="24"/>
        </w:rPr>
      </w:pPr>
      <w:r>
        <w:rPr>
          <w:b/>
          <w:bCs/>
          <w:sz w:val="24"/>
          <w:szCs w:val="24"/>
        </w:rPr>
        <w:br w:type="page"/>
      </w:r>
    </w:p>
    <w:p w14:paraId="5EA9EB04" w14:textId="77777777" w:rsidR="00490259" w:rsidRDefault="00490259" w:rsidP="00EA5A38">
      <w:pPr>
        <w:spacing w:line="276" w:lineRule="auto"/>
        <w:ind w:left="426" w:hanging="426"/>
        <w:jc w:val="both"/>
        <w:rPr>
          <w:b/>
          <w:bCs/>
          <w:sz w:val="24"/>
          <w:szCs w:val="24"/>
        </w:rPr>
      </w:pPr>
    </w:p>
    <w:p w14:paraId="74232D33" w14:textId="23E2EDF7" w:rsidR="00490259" w:rsidRDefault="00490259" w:rsidP="00EA5A38">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EA5A38">
      <w:pPr>
        <w:spacing w:line="276" w:lineRule="auto"/>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EA5A38">
      <w:pPr>
        <w:tabs>
          <w:tab w:val="left" w:pos="0"/>
        </w:tabs>
        <w:spacing w:line="276" w:lineRule="auto"/>
        <w:rPr>
          <w:color w:val="FF0000"/>
          <w:sz w:val="22"/>
          <w:szCs w:val="22"/>
        </w:rPr>
      </w:pPr>
    </w:p>
    <w:p w14:paraId="64A72CE1" w14:textId="77777777" w:rsidR="00490259" w:rsidRPr="00E66F78" w:rsidRDefault="00490259" w:rsidP="00EA5A38">
      <w:pPr>
        <w:spacing w:line="276" w:lineRule="auto"/>
        <w:rPr>
          <w:b/>
          <w:sz w:val="22"/>
          <w:szCs w:val="22"/>
        </w:rPr>
      </w:pPr>
    </w:p>
    <w:p w14:paraId="7C71B270" w14:textId="5610712C" w:rsidR="00490259" w:rsidRPr="00E66F78" w:rsidRDefault="00490259" w:rsidP="00EA5A38">
      <w:pPr>
        <w:spacing w:line="276"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EA5A38">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EA5A38">
      <w:pPr>
        <w:spacing w:line="276"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EA5A38">
      <w:pPr>
        <w:spacing w:line="276"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EA5A38">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A5A38">
      <w:pPr>
        <w:numPr>
          <w:ilvl w:val="0"/>
          <w:numId w:val="31"/>
        </w:numPr>
        <w:spacing w:line="276"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5924BC6A" w14:textId="77777777" w:rsidR="00490259" w:rsidRPr="00E66F78" w:rsidRDefault="00490259" w:rsidP="00EA5A38">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1D298110" w14:textId="77777777" w:rsidR="00490259" w:rsidRPr="00ED3FC9" w:rsidRDefault="00490259" w:rsidP="00EA5A38">
      <w:pPr>
        <w:spacing w:line="276"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761786CF" w14:textId="77777777" w:rsidR="00490259" w:rsidRPr="00E66F78" w:rsidRDefault="00490259" w:rsidP="00EA5A38">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A5A38">
      <w:pPr>
        <w:numPr>
          <w:ilvl w:val="0"/>
          <w:numId w:val="31"/>
        </w:numPr>
        <w:spacing w:line="276"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EA5A38">
      <w:pPr>
        <w:spacing w:line="276" w:lineRule="auto"/>
        <w:ind w:left="360"/>
        <w:jc w:val="both"/>
        <w:rPr>
          <w:sz w:val="22"/>
          <w:szCs w:val="22"/>
        </w:rPr>
      </w:pPr>
      <w:r w:rsidRPr="00E66F78">
        <w:rPr>
          <w:sz w:val="22"/>
          <w:szCs w:val="22"/>
        </w:rPr>
        <w:t>………………………………………………………………………………………………………………………………………………………………………………………………………………</w:t>
      </w:r>
    </w:p>
    <w:p w14:paraId="23FE5852" w14:textId="77777777" w:rsidR="00490259" w:rsidRPr="00E66F78" w:rsidRDefault="00490259" w:rsidP="00EA5A38">
      <w:pPr>
        <w:numPr>
          <w:ilvl w:val="0"/>
          <w:numId w:val="31"/>
        </w:numPr>
        <w:spacing w:line="276"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EA5A38">
      <w:pPr>
        <w:pStyle w:val="Akapitzlist"/>
        <w:spacing w:line="276" w:lineRule="auto"/>
        <w:ind w:left="360"/>
        <w:jc w:val="both"/>
        <w:rPr>
          <w:sz w:val="22"/>
          <w:szCs w:val="22"/>
        </w:rPr>
      </w:pPr>
      <w:r w:rsidRPr="00555424">
        <w:rPr>
          <w:sz w:val="22"/>
          <w:szCs w:val="22"/>
        </w:rPr>
        <w:t>………………………………………………………………………………………………………………………………………………………………………………………………………………</w:t>
      </w:r>
    </w:p>
    <w:p w14:paraId="5EEA6F41" w14:textId="77777777" w:rsidR="00490259" w:rsidRPr="00E66F78" w:rsidRDefault="00490259" w:rsidP="00EA5A38">
      <w:pPr>
        <w:spacing w:line="276"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EA5A38">
      <w:pPr>
        <w:spacing w:line="276" w:lineRule="auto"/>
        <w:ind w:left="360"/>
        <w:jc w:val="both"/>
        <w:rPr>
          <w:sz w:val="22"/>
          <w:szCs w:val="22"/>
        </w:rPr>
      </w:pPr>
      <w:r w:rsidRPr="002B3992">
        <w:rPr>
          <w:sz w:val="22"/>
          <w:szCs w:val="22"/>
        </w:rPr>
        <w:t>………………………………………………………………………………………………………………………………………………………………………………………………………………</w:t>
      </w:r>
    </w:p>
    <w:p w14:paraId="40B25ACF" w14:textId="77777777" w:rsidR="00490259" w:rsidRPr="002B3992" w:rsidRDefault="00490259" w:rsidP="00EA5A38">
      <w:pPr>
        <w:spacing w:line="276" w:lineRule="auto"/>
        <w:jc w:val="both"/>
      </w:pPr>
    </w:p>
    <w:p w14:paraId="166DC2E7" w14:textId="14902181" w:rsidR="00490259" w:rsidRDefault="00490259" w:rsidP="00EA5A38">
      <w:pPr>
        <w:spacing w:line="276"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BDAE4DF" w14:textId="458B28C0"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EA5A38">
      <w:pPr>
        <w:tabs>
          <w:tab w:val="left" w:pos="720"/>
        </w:tabs>
        <w:spacing w:line="276" w:lineRule="auto"/>
        <w:rPr>
          <w:b/>
          <w:sz w:val="22"/>
        </w:rPr>
      </w:pPr>
    </w:p>
    <w:p w14:paraId="2A7C28BB" w14:textId="7833575D" w:rsidR="003761A2" w:rsidRDefault="003761A2" w:rsidP="00EA5A38">
      <w:pPr>
        <w:tabs>
          <w:tab w:val="left" w:pos="720"/>
        </w:tabs>
        <w:spacing w:line="276" w:lineRule="auto"/>
        <w:rPr>
          <w:b/>
          <w:sz w:val="22"/>
        </w:rPr>
      </w:pPr>
    </w:p>
    <w:p w14:paraId="2073E8BA" w14:textId="337A71C0" w:rsidR="003761A2" w:rsidRPr="008057B2" w:rsidRDefault="003761A2"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EA5A38">
      <w:pPr>
        <w:tabs>
          <w:tab w:val="left" w:pos="720"/>
        </w:tabs>
        <w:spacing w:line="276" w:lineRule="auto"/>
        <w:rPr>
          <w:b/>
          <w:sz w:val="22"/>
        </w:rPr>
      </w:pPr>
    </w:p>
    <w:p w14:paraId="14A1123D" w14:textId="02457592" w:rsidR="003761A2" w:rsidRDefault="003761A2" w:rsidP="00EA5A38">
      <w:pPr>
        <w:tabs>
          <w:tab w:val="left" w:pos="720"/>
        </w:tabs>
        <w:spacing w:line="276" w:lineRule="auto"/>
        <w:rPr>
          <w:b/>
          <w:sz w:val="22"/>
        </w:rPr>
      </w:pPr>
    </w:p>
    <w:p w14:paraId="3DBC197D" w14:textId="77777777" w:rsidR="003761A2" w:rsidRPr="00E66F78" w:rsidRDefault="003761A2" w:rsidP="00EA5A38">
      <w:pPr>
        <w:tabs>
          <w:tab w:val="left" w:pos="720"/>
        </w:tabs>
        <w:spacing w:line="276" w:lineRule="auto"/>
        <w:rPr>
          <w:b/>
          <w:sz w:val="22"/>
        </w:rPr>
      </w:pPr>
    </w:p>
    <w:p w14:paraId="5BA77300" w14:textId="77777777" w:rsidR="00490259" w:rsidRPr="00E66F78" w:rsidRDefault="00490259" w:rsidP="00EA5A38">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EA5A38">
            <w:pPr>
              <w:snapToGrid w:val="0"/>
              <w:spacing w:line="276" w:lineRule="auto"/>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EA5A38">
            <w:pPr>
              <w:snapToGrid w:val="0"/>
              <w:spacing w:line="276" w:lineRule="auto"/>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EA5A38">
            <w:pPr>
              <w:tabs>
                <w:tab w:val="left" w:pos="720"/>
              </w:tabs>
              <w:snapToGrid w:val="0"/>
              <w:spacing w:line="276" w:lineRule="auto"/>
              <w:jc w:val="center"/>
              <w:rPr>
                <w:b/>
                <w:i/>
                <w:szCs w:val="18"/>
              </w:rPr>
            </w:pPr>
            <w:r w:rsidRPr="00786E1D">
              <w:rPr>
                <w:b/>
                <w:i/>
                <w:szCs w:val="18"/>
              </w:rPr>
              <w:t>1</w:t>
            </w:r>
          </w:p>
        </w:tc>
        <w:tc>
          <w:tcPr>
            <w:tcW w:w="3499" w:type="pct"/>
          </w:tcPr>
          <w:p w14:paraId="67F8B18B" w14:textId="77777777" w:rsidR="00490259" w:rsidRPr="00786E1D" w:rsidRDefault="00490259" w:rsidP="00EA5A38">
            <w:pPr>
              <w:tabs>
                <w:tab w:val="left" w:pos="720"/>
              </w:tabs>
              <w:snapToGrid w:val="0"/>
              <w:spacing w:line="276" w:lineRule="auto"/>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EA5A38">
            <w:pPr>
              <w:tabs>
                <w:tab w:val="left" w:pos="720"/>
              </w:tabs>
              <w:snapToGrid w:val="0"/>
              <w:spacing w:line="276" w:lineRule="auto"/>
              <w:rPr>
                <w:b/>
                <w:sz w:val="22"/>
              </w:rPr>
            </w:pPr>
          </w:p>
        </w:tc>
        <w:tc>
          <w:tcPr>
            <w:tcW w:w="3499" w:type="pct"/>
          </w:tcPr>
          <w:p w14:paraId="6F9BCC59" w14:textId="77777777" w:rsidR="00490259" w:rsidRPr="00E66F78" w:rsidRDefault="00490259" w:rsidP="00EA5A38">
            <w:pPr>
              <w:tabs>
                <w:tab w:val="left" w:pos="720"/>
              </w:tabs>
              <w:snapToGrid w:val="0"/>
              <w:spacing w:line="276" w:lineRule="auto"/>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EA5A38">
            <w:pPr>
              <w:tabs>
                <w:tab w:val="left" w:pos="720"/>
              </w:tabs>
              <w:snapToGrid w:val="0"/>
              <w:spacing w:line="276" w:lineRule="auto"/>
              <w:rPr>
                <w:b/>
                <w:sz w:val="22"/>
              </w:rPr>
            </w:pPr>
          </w:p>
        </w:tc>
        <w:tc>
          <w:tcPr>
            <w:tcW w:w="3499" w:type="pct"/>
          </w:tcPr>
          <w:p w14:paraId="3CB27913" w14:textId="77777777" w:rsidR="00490259" w:rsidRPr="00E66F78" w:rsidRDefault="00490259" w:rsidP="00EA5A38">
            <w:pPr>
              <w:tabs>
                <w:tab w:val="left" w:pos="720"/>
              </w:tabs>
              <w:snapToGrid w:val="0"/>
              <w:spacing w:line="276" w:lineRule="auto"/>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EA5A38">
            <w:pPr>
              <w:tabs>
                <w:tab w:val="left" w:pos="720"/>
              </w:tabs>
              <w:snapToGrid w:val="0"/>
              <w:spacing w:line="276" w:lineRule="auto"/>
              <w:rPr>
                <w:b/>
                <w:sz w:val="22"/>
              </w:rPr>
            </w:pPr>
          </w:p>
        </w:tc>
        <w:tc>
          <w:tcPr>
            <w:tcW w:w="3499" w:type="pct"/>
          </w:tcPr>
          <w:p w14:paraId="6D403A37" w14:textId="77777777" w:rsidR="00490259" w:rsidRPr="00E66F78" w:rsidRDefault="00490259" w:rsidP="00EA5A38">
            <w:pPr>
              <w:tabs>
                <w:tab w:val="left" w:pos="720"/>
              </w:tabs>
              <w:snapToGrid w:val="0"/>
              <w:spacing w:line="276" w:lineRule="auto"/>
              <w:rPr>
                <w:b/>
                <w:sz w:val="22"/>
              </w:rPr>
            </w:pPr>
          </w:p>
        </w:tc>
      </w:tr>
    </w:tbl>
    <w:p w14:paraId="0CAA2197" w14:textId="77777777" w:rsidR="00490259" w:rsidRPr="00E66F78" w:rsidRDefault="00490259" w:rsidP="00EA5A38">
      <w:pPr>
        <w:tabs>
          <w:tab w:val="left" w:pos="720"/>
        </w:tabs>
        <w:spacing w:line="276" w:lineRule="auto"/>
        <w:ind w:left="360" w:firstLine="180"/>
        <w:rPr>
          <w:b/>
          <w:sz w:val="22"/>
        </w:rPr>
      </w:pPr>
    </w:p>
    <w:p w14:paraId="75D75141" w14:textId="77777777" w:rsidR="00490259" w:rsidRPr="00E66F78" w:rsidRDefault="00490259" w:rsidP="00EA5A38">
      <w:pPr>
        <w:tabs>
          <w:tab w:val="left" w:pos="720"/>
        </w:tabs>
        <w:spacing w:line="276" w:lineRule="auto"/>
        <w:jc w:val="both"/>
        <w:rPr>
          <w:sz w:val="22"/>
        </w:rPr>
      </w:pPr>
    </w:p>
    <w:p w14:paraId="60551BAE" w14:textId="77777777" w:rsidR="00490259" w:rsidRPr="00E66F78" w:rsidRDefault="00490259" w:rsidP="00EA5A38">
      <w:pPr>
        <w:tabs>
          <w:tab w:val="left" w:pos="720"/>
        </w:tabs>
        <w:spacing w:line="276" w:lineRule="auto"/>
        <w:ind w:left="360" w:firstLine="180"/>
        <w:jc w:val="both"/>
        <w:rPr>
          <w:sz w:val="22"/>
        </w:rPr>
      </w:pPr>
    </w:p>
    <w:p w14:paraId="3C13BFCC" w14:textId="77777777" w:rsidR="00490259" w:rsidRPr="00E66F78" w:rsidRDefault="00490259" w:rsidP="00EA5A38">
      <w:pPr>
        <w:tabs>
          <w:tab w:val="left" w:pos="720"/>
        </w:tabs>
        <w:spacing w:line="276" w:lineRule="auto"/>
        <w:ind w:left="360" w:firstLine="180"/>
        <w:jc w:val="both"/>
        <w:rPr>
          <w:sz w:val="22"/>
        </w:rPr>
      </w:pPr>
    </w:p>
    <w:p w14:paraId="5CB1C9ED" w14:textId="77777777" w:rsidR="00490259" w:rsidRPr="00E66F78" w:rsidRDefault="00490259" w:rsidP="00EA5A38">
      <w:pPr>
        <w:spacing w:line="276" w:lineRule="auto"/>
        <w:rPr>
          <w:i/>
          <w:sz w:val="18"/>
        </w:rPr>
      </w:pPr>
    </w:p>
    <w:p w14:paraId="3B89AA5D" w14:textId="77777777" w:rsidR="00490259" w:rsidRPr="00E66F78" w:rsidRDefault="00490259" w:rsidP="00EA5A38">
      <w:pPr>
        <w:tabs>
          <w:tab w:val="left" w:pos="851"/>
        </w:tabs>
        <w:spacing w:line="276" w:lineRule="auto"/>
        <w:rPr>
          <w:b/>
          <w:bCs/>
          <w:i/>
          <w:sz w:val="22"/>
          <w:szCs w:val="28"/>
        </w:rPr>
      </w:pPr>
    </w:p>
    <w:p w14:paraId="2B597D3D" w14:textId="77777777" w:rsidR="00490259" w:rsidRPr="00FA5A4E" w:rsidRDefault="00490259" w:rsidP="00EA5A38">
      <w:pPr>
        <w:tabs>
          <w:tab w:val="left" w:pos="851"/>
        </w:tabs>
        <w:spacing w:line="276" w:lineRule="auto"/>
        <w:rPr>
          <w:i/>
          <w:sz w:val="22"/>
          <w:szCs w:val="28"/>
        </w:rPr>
      </w:pPr>
    </w:p>
    <w:p w14:paraId="232663A1" w14:textId="77777777" w:rsidR="00490259" w:rsidRPr="00D87590" w:rsidRDefault="00490259" w:rsidP="00EA5A38">
      <w:pPr>
        <w:tabs>
          <w:tab w:val="left" w:pos="851"/>
        </w:tabs>
        <w:spacing w:line="276" w:lineRule="auto"/>
        <w:rPr>
          <w:b/>
          <w:bCs/>
          <w:i/>
          <w:sz w:val="22"/>
          <w:szCs w:val="22"/>
        </w:rPr>
      </w:pPr>
      <w:r w:rsidRPr="00D87590">
        <w:rPr>
          <w:b/>
          <w:bCs/>
          <w:i/>
          <w:sz w:val="22"/>
          <w:szCs w:val="22"/>
        </w:rPr>
        <w:t>Uwaga:</w:t>
      </w:r>
    </w:p>
    <w:p w14:paraId="12C8E27F" w14:textId="1B2C90E7" w:rsidR="00490259" w:rsidRPr="00786E1D" w:rsidRDefault="00490259" w:rsidP="00EA5A38">
      <w:pPr>
        <w:tabs>
          <w:tab w:val="left" w:pos="851"/>
        </w:tabs>
        <w:spacing w:line="276" w:lineRule="auto"/>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EA5A38">
      <w:pPr>
        <w:tabs>
          <w:tab w:val="left" w:pos="851"/>
        </w:tabs>
        <w:spacing w:line="276" w:lineRule="auto"/>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EA5A38">
      <w:pPr>
        <w:tabs>
          <w:tab w:val="left" w:pos="851"/>
        </w:tabs>
        <w:spacing w:line="276" w:lineRule="auto"/>
        <w:ind w:left="-142" w:firstLine="142"/>
        <w:rPr>
          <w:sz w:val="22"/>
        </w:rPr>
      </w:pPr>
    </w:p>
    <w:p w14:paraId="63938D37" w14:textId="77777777" w:rsidR="00490259" w:rsidRPr="00E66F78" w:rsidRDefault="00490259" w:rsidP="00EA5A38">
      <w:pPr>
        <w:tabs>
          <w:tab w:val="left" w:pos="851"/>
        </w:tabs>
        <w:spacing w:line="276" w:lineRule="auto"/>
        <w:ind w:left="-142" w:firstLine="142"/>
        <w:rPr>
          <w:sz w:val="22"/>
        </w:rPr>
      </w:pPr>
    </w:p>
    <w:p w14:paraId="2E9D505F" w14:textId="76F08059" w:rsidR="00555424" w:rsidRDefault="00555424" w:rsidP="00EA5A38">
      <w:pPr>
        <w:spacing w:line="276" w:lineRule="auto"/>
        <w:rPr>
          <w:sz w:val="22"/>
        </w:rPr>
      </w:pPr>
      <w:r>
        <w:rPr>
          <w:sz w:val="22"/>
        </w:rPr>
        <w:br w:type="page"/>
      </w:r>
    </w:p>
    <w:p w14:paraId="30DF0B90" w14:textId="420509A9" w:rsidR="00490259" w:rsidRPr="008057B2" w:rsidRDefault="00490259" w:rsidP="00EA5A38">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EA5A38">
      <w:pPr>
        <w:tabs>
          <w:tab w:val="left" w:pos="851"/>
        </w:tabs>
        <w:spacing w:line="276" w:lineRule="auto"/>
        <w:ind w:left="-142" w:firstLine="142"/>
        <w:jc w:val="center"/>
        <w:rPr>
          <w:b/>
          <w:bCs/>
          <w:i/>
          <w:iCs/>
          <w:sz w:val="22"/>
          <w:szCs w:val="22"/>
        </w:rPr>
      </w:pPr>
    </w:p>
    <w:p w14:paraId="4DD77480" w14:textId="3B1E0E86" w:rsidR="00490259" w:rsidRPr="0013238E" w:rsidRDefault="00490259" w:rsidP="00EA5A38">
      <w:pPr>
        <w:tabs>
          <w:tab w:val="left" w:pos="851"/>
        </w:tabs>
        <w:spacing w:line="276" w:lineRule="auto"/>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EA5A38">
      <w:pPr>
        <w:spacing w:line="276" w:lineRule="auto"/>
        <w:jc w:val="both"/>
        <w:rPr>
          <w:rFonts w:eastAsiaTheme="majorEastAsia"/>
          <w:b/>
          <w:bCs/>
          <w:color w:val="2F5496" w:themeColor="accent1" w:themeShade="BF"/>
          <w:spacing w:val="20"/>
          <w:sz w:val="28"/>
          <w:szCs w:val="28"/>
        </w:rPr>
      </w:pPr>
    </w:p>
    <w:p w14:paraId="731F473D" w14:textId="77777777" w:rsidR="00490259" w:rsidRDefault="00490259" w:rsidP="00EA5A38">
      <w:pPr>
        <w:tabs>
          <w:tab w:val="left" w:pos="0"/>
        </w:tabs>
        <w:spacing w:line="276" w:lineRule="auto"/>
        <w:rPr>
          <w:color w:val="FF0000"/>
          <w:sz w:val="22"/>
          <w:szCs w:val="22"/>
        </w:rPr>
      </w:pPr>
    </w:p>
    <w:p w14:paraId="3FA40F86" w14:textId="77777777" w:rsidR="008A46E0" w:rsidRPr="000F6329" w:rsidRDefault="008A46E0" w:rsidP="00EA5A38">
      <w:pPr>
        <w:spacing w:line="276" w:lineRule="auto"/>
        <w:jc w:val="both"/>
        <w:rPr>
          <w:rFonts w:eastAsiaTheme="majorEastAsia"/>
          <w:b/>
          <w:bCs/>
          <w:color w:val="2F5496" w:themeColor="accent1" w:themeShade="BF"/>
          <w:spacing w:val="20"/>
          <w:sz w:val="28"/>
          <w:szCs w:val="28"/>
        </w:rPr>
      </w:pPr>
    </w:p>
    <w:p w14:paraId="13F458C1" w14:textId="77777777" w:rsidR="008A46E0" w:rsidRPr="00C1155B" w:rsidRDefault="008A46E0" w:rsidP="00EA5A38">
      <w:pPr>
        <w:tabs>
          <w:tab w:val="left" w:pos="0"/>
        </w:tabs>
        <w:spacing w:line="276" w:lineRule="auto"/>
        <w:rPr>
          <w:sz w:val="22"/>
          <w:szCs w:val="22"/>
        </w:rPr>
      </w:pPr>
    </w:p>
    <w:p w14:paraId="1FFDAC1F" w14:textId="77777777" w:rsidR="008A46E0" w:rsidRPr="00C1155B" w:rsidRDefault="008A46E0" w:rsidP="00EA5A38">
      <w:pPr>
        <w:tabs>
          <w:tab w:val="left" w:pos="0"/>
        </w:tabs>
        <w:spacing w:line="276" w:lineRule="auto"/>
        <w:rPr>
          <w:sz w:val="22"/>
          <w:szCs w:val="22"/>
        </w:rPr>
      </w:pPr>
      <w:r w:rsidRPr="00C1155B">
        <w:rPr>
          <w:sz w:val="22"/>
          <w:szCs w:val="22"/>
        </w:rPr>
        <w:t>Nazwa Wykonawcy: ...................................................................................................................</w:t>
      </w:r>
    </w:p>
    <w:p w14:paraId="61C0EA17" w14:textId="77777777" w:rsidR="008A46E0" w:rsidRPr="00C1155B" w:rsidRDefault="008A46E0" w:rsidP="00EA5A38">
      <w:pPr>
        <w:tabs>
          <w:tab w:val="left" w:pos="0"/>
        </w:tabs>
        <w:spacing w:line="276" w:lineRule="auto"/>
        <w:rPr>
          <w:sz w:val="22"/>
          <w:szCs w:val="22"/>
        </w:rPr>
      </w:pPr>
    </w:p>
    <w:p w14:paraId="40E16379" w14:textId="77777777" w:rsidR="008A46E0" w:rsidRPr="00C1155B" w:rsidRDefault="008A46E0" w:rsidP="00EA5A38">
      <w:pPr>
        <w:spacing w:line="276" w:lineRule="auto"/>
        <w:jc w:val="both"/>
        <w:rPr>
          <w:sz w:val="24"/>
          <w:szCs w:val="24"/>
        </w:rPr>
      </w:pPr>
    </w:p>
    <w:p w14:paraId="21B2011C" w14:textId="77777777" w:rsidR="008A46E0" w:rsidRPr="00C1155B" w:rsidRDefault="008A46E0" w:rsidP="00EA5A38">
      <w:pPr>
        <w:tabs>
          <w:tab w:val="left" w:pos="851"/>
        </w:tabs>
        <w:spacing w:line="276" w:lineRule="auto"/>
        <w:ind w:left="-142" w:firstLine="142"/>
      </w:pPr>
    </w:p>
    <w:p w14:paraId="44E15514" w14:textId="77777777" w:rsidR="008A46E0" w:rsidRPr="00C1155B" w:rsidRDefault="008A46E0" w:rsidP="00EA5A38">
      <w:pPr>
        <w:tabs>
          <w:tab w:val="left" w:pos="851"/>
        </w:tabs>
        <w:spacing w:line="276" w:lineRule="auto"/>
        <w:ind w:left="-142" w:firstLine="142"/>
        <w:rPr>
          <w:sz w:val="22"/>
          <w:szCs w:val="22"/>
        </w:rPr>
      </w:pPr>
    </w:p>
    <w:p w14:paraId="1389CC2A" w14:textId="77777777" w:rsidR="008A46E0" w:rsidRPr="00C1155B" w:rsidRDefault="008A46E0" w:rsidP="00EA5A38">
      <w:pPr>
        <w:tabs>
          <w:tab w:val="left" w:pos="851"/>
        </w:tabs>
        <w:spacing w:line="276" w:lineRule="auto"/>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EA5A38">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EA5A38">
            <w:pPr>
              <w:tabs>
                <w:tab w:val="left" w:pos="851"/>
              </w:tabs>
              <w:spacing w:line="276" w:lineRule="auto"/>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EA5A38">
            <w:pPr>
              <w:tabs>
                <w:tab w:val="left" w:pos="1523"/>
              </w:tabs>
              <w:spacing w:line="276" w:lineRule="auto"/>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EA5A38">
            <w:pPr>
              <w:tabs>
                <w:tab w:val="left" w:pos="1523"/>
              </w:tabs>
              <w:spacing w:line="276" w:lineRule="auto"/>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EA5A38">
            <w:pPr>
              <w:tabs>
                <w:tab w:val="left" w:pos="851"/>
              </w:tabs>
              <w:spacing w:line="276" w:lineRule="auto"/>
              <w:rPr>
                <w:sz w:val="22"/>
                <w:szCs w:val="22"/>
              </w:rPr>
            </w:pPr>
          </w:p>
          <w:p w14:paraId="7EEC9116" w14:textId="77777777" w:rsidR="008A46E0" w:rsidRPr="00C1155B" w:rsidRDefault="008A46E0" w:rsidP="00EA5A38">
            <w:pPr>
              <w:tabs>
                <w:tab w:val="left" w:pos="851"/>
              </w:tabs>
              <w:spacing w:line="276" w:lineRule="auto"/>
              <w:rPr>
                <w:sz w:val="22"/>
                <w:szCs w:val="22"/>
              </w:rPr>
            </w:pPr>
          </w:p>
        </w:tc>
        <w:tc>
          <w:tcPr>
            <w:tcW w:w="2255" w:type="dxa"/>
          </w:tcPr>
          <w:p w14:paraId="5486ECAE" w14:textId="77777777" w:rsidR="008A46E0" w:rsidRPr="00C1155B" w:rsidRDefault="008A46E0" w:rsidP="00EA5A38">
            <w:pPr>
              <w:tabs>
                <w:tab w:val="left" w:pos="851"/>
              </w:tabs>
              <w:spacing w:line="276" w:lineRule="auto"/>
              <w:rPr>
                <w:sz w:val="22"/>
                <w:szCs w:val="22"/>
              </w:rPr>
            </w:pPr>
          </w:p>
        </w:tc>
        <w:tc>
          <w:tcPr>
            <w:tcW w:w="2792" w:type="dxa"/>
          </w:tcPr>
          <w:p w14:paraId="5732BA6F" w14:textId="77777777" w:rsidR="008A46E0" w:rsidRPr="00C1155B" w:rsidRDefault="008A46E0" w:rsidP="00EA5A38">
            <w:pPr>
              <w:tabs>
                <w:tab w:val="left" w:pos="851"/>
              </w:tabs>
              <w:spacing w:line="276" w:lineRule="auto"/>
              <w:rPr>
                <w:sz w:val="22"/>
                <w:szCs w:val="22"/>
              </w:rPr>
            </w:pPr>
          </w:p>
        </w:tc>
      </w:tr>
      <w:tr w:rsidR="00C1155B" w:rsidRPr="00C1155B" w14:paraId="13AF3E5A" w14:textId="77777777" w:rsidTr="00732BDA">
        <w:tc>
          <w:tcPr>
            <w:tcW w:w="3594" w:type="dxa"/>
          </w:tcPr>
          <w:p w14:paraId="04ECD7B8" w14:textId="77777777" w:rsidR="008A46E0" w:rsidRPr="00C1155B" w:rsidRDefault="008A46E0" w:rsidP="00EA5A38">
            <w:pPr>
              <w:tabs>
                <w:tab w:val="left" w:pos="851"/>
              </w:tabs>
              <w:spacing w:line="276" w:lineRule="auto"/>
              <w:rPr>
                <w:sz w:val="22"/>
                <w:szCs w:val="22"/>
              </w:rPr>
            </w:pPr>
          </w:p>
          <w:p w14:paraId="0D1C5FE6" w14:textId="77777777" w:rsidR="008A46E0" w:rsidRPr="00C1155B" w:rsidRDefault="008A46E0" w:rsidP="00EA5A38">
            <w:pPr>
              <w:tabs>
                <w:tab w:val="left" w:pos="851"/>
              </w:tabs>
              <w:spacing w:line="276" w:lineRule="auto"/>
              <w:rPr>
                <w:sz w:val="22"/>
                <w:szCs w:val="22"/>
              </w:rPr>
            </w:pPr>
          </w:p>
        </w:tc>
        <w:tc>
          <w:tcPr>
            <w:tcW w:w="2255" w:type="dxa"/>
          </w:tcPr>
          <w:p w14:paraId="1497BAEC" w14:textId="77777777" w:rsidR="008A46E0" w:rsidRPr="00C1155B" w:rsidRDefault="008A46E0" w:rsidP="00EA5A38">
            <w:pPr>
              <w:tabs>
                <w:tab w:val="left" w:pos="851"/>
              </w:tabs>
              <w:spacing w:line="276" w:lineRule="auto"/>
              <w:rPr>
                <w:sz w:val="22"/>
                <w:szCs w:val="22"/>
              </w:rPr>
            </w:pPr>
          </w:p>
        </w:tc>
        <w:tc>
          <w:tcPr>
            <w:tcW w:w="2792" w:type="dxa"/>
          </w:tcPr>
          <w:p w14:paraId="1BEAA456" w14:textId="77777777" w:rsidR="008A46E0" w:rsidRPr="00C1155B" w:rsidRDefault="008A46E0" w:rsidP="00EA5A38">
            <w:pPr>
              <w:tabs>
                <w:tab w:val="left" w:pos="851"/>
              </w:tabs>
              <w:spacing w:line="276" w:lineRule="auto"/>
              <w:rPr>
                <w:sz w:val="22"/>
                <w:szCs w:val="22"/>
              </w:rPr>
            </w:pPr>
          </w:p>
        </w:tc>
      </w:tr>
      <w:tr w:rsidR="00C1155B" w:rsidRPr="00C1155B" w14:paraId="13A3DA95" w14:textId="77777777" w:rsidTr="00732BDA">
        <w:tc>
          <w:tcPr>
            <w:tcW w:w="3594" w:type="dxa"/>
          </w:tcPr>
          <w:p w14:paraId="44F7C4A2" w14:textId="77777777" w:rsidR="008A46E0" w:rsidRPr="00C1155B" w:rsidRDefault="008A46E0" w:rsidP="00EA5A38">
            <w:pPr>
              <w:tabs>
                <w:tab w:val="left" w:pos="851"/>
              </w:tabs>
              <w:spacing w:line="276" w:lineRule="auto"/>
              <w:rPr>
                <w:sz w:val="22"/>
                <w:szCs w:val="22"/>
              </w:rPr>
            </w:pPr>
          </w:p>
          <w:p w14:paraId="703F4EB2" w14:textId="77777777" w:rsidR="008A46E0" w:rsidRPr="00C1155B" w:rsidRDefault="008A46E0" w:rsidP="00EA5A38">
            <w:pPr>
              <w:tabs>
                <w:tab w:val="left" w:pos="851"/>
              </w:tabs>
              <w:spacing w:line="276" w:lineRule="auto"/>
              <w:rPr>
                <w:sz w:val="22"/>
                <w:szCs w:val="22"/>
              </w:rPr>
            </w:pPr>
          </w:p>
        </w:tc>
        <w:tc>
          <w:tcPr>
            <w:tcW w:w="2255" w:type="dxa"/>
          </w:tcPr>
          <w:p w14:paraId="47BAE652" w14:textId="77777777" w:rsidR="008A46E0" w:rsidRPr="00C1155B" w:rsidRDefault="008A46E0" w:rsidP="00EA5A38">
            <w:pPr>
              <w:tabs>
                <w:tab w:val="left" w:pos="851"/>
              </w:tabs>
              <w:spacing w:line="276" w:lineRule="auto"/>
              <w:rPr>
                <w:sz w:val="22"/>
                <w:szCs w:val="22"/>
              </w:rPr>
            </w:pPr>
          </w:p>
        </w:tc>
        <w:tc>
          <w:tcPr>
            <w:tcW w:w="2792" w:type="dxa"/>
          </w:tcPr>
          <w:p w14:paraId="6822A1BE" w14:textId="77777777" w:rsidR="008A46E0" w:rsidRPr="00C1155B" w:rsidRDefault="008A46E0" w:rsidP="00EA5A38">
            <w:pPr>
              <w:tabs>
                <w:tab w:val="left" w:pos="851"/>
              </w:tabs>
              <w:spacing w:line="276" w:lineRule="auto"/>
              <w:rPr>
                <w:sz w:val="22"/>
                <w:szCs w:val="22"/>
              </w:rPr>
            </w:pPr>
          </w:p>
        </w:tc>
      </w:tr>
      <w:tr w:rsidR="00C1155B" w:rsidRPr="00C1155B" w14:paraId="2EFF103A" w14:textId="77777777" w:rsidTr="00732BDA">
        <w:tc>
          <w:tcPr>
            <w:tcW w:w="3594" w:type="dxa"/>
          </w:tcPr>
          <w:p w14:paraId="10053077" w14:textId="77777777" w:rsidR="008A46E0" w:rsidRPr="00C1155B" w:rsidRDefault="008A46E0" w:rsidP="00EA5A38">
            <w:pPr>
              <w:tabs>
                <w:tab w:val="left" w:pos="851"/>
              </w:tabs>
              <w:spacing w:line="276" w:lineRule="auto"/>
              <w:rPr>
                <w:sz w:val="22"/>
                <w:szCs w:val="22"/>
              </w:rPr>
            </w:pPr>
          </w:p>
          <w:p w14:paraId="322110C2" w14:textId="77777777" w:rsidR="008A46E0" w:rsidRPr="00C1155B" w:rsidRDefault="008A46E0" w:rsidP="00EA5A38">
            <w:pPr>
              <w:tabs>
                <w:tab w:val="left" w:pos="851"/>
              </w:tabs>
              <w:spacing w:line="276" w:lineRule="auto"/>
              <w:rPr>
                <w:sz w:val="22"/>
                <w:szCs w:val="22"/>
              </w:rPr>
            </w:pPr>
          </w:p>
        </w:tc>
        <w:tc>
          <w:tcPr>
            <w:tcW w:w="2255" w:type="dxa"/>
          </w:tcPr>
          <w:p w14:paraId="398CBFEA" w14:textId="77777777" w:rsidR="008A46E0" w:rsidRPr="00C1155B" w:rsidRDefault="008A46E0" w:rsidP="00EA5A38">
            <w:pPr>
              <w:tabs>
                <w:tab w:val="left" w:pos="851"/>
              </w:tabs>
              <w:spacing w:line="276" w:lineRule="auto"/>
              <w:rPr>
                <w:sz w:val="22"/>
                <w:szCs w:val="22"/>
              </w:rPr>
            </w:pPr>
          </w:p>
        </w:tc>
        <w:tc>
          <w:tcPr>
            <w:tcW w:w="2792" w:type="dxa"/>
          </w:tcPr>
          <w:p w14:paraId="67AB3AE3" w14:textId="77777777" w:rsidR="008A46E0" w:rsidRPr="00C1155B" w:rsidRDefault="008A46E0" w:rsidP="00EA5A38">
            <w:pPr>
              <w:tabs>
                <w:tab w:val="left" w:pos="851"/>
              </w:tabs>
              <w:spacing w:line="276" w:lineRule="auto"/>
              <w:rPr>
                <w:sz w:val="22"/>
                <w:szCs w:val="22"/>
              </w:rPr>
            </w:pPr>
          </w:p>
        </w:tc>
      </w:tr>
    </w:tbl>
    <w:p w14:paraId="0A1E3AEB" w14:textId="77777777" w:rsidR="008A46E0" w:rsidRPr="00C1155B" w:rsidRDefault="008A46E0" w:rsidP="00EA5A38">
      <w:pPr>
        <w:spacing w:line="276" w:lineRule="auto"/>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EA5A38">
      <w:pPr>
        <w:tabs>
          <w:tab w:val="left" w:pos="851"/>
        </w:tabs>
        <w:spacing w:line="276" w:lineRule="auto"/>
        <w:ind w:left="-142" w:firstLine="142"/>
        <w:rPr>
          <w:sz w:val="22"/>
          <w:szCs w:val="22"/>
        </w:rPr>
      </w:pPr>
    </w:p>
    <w:p w14:paraId="222C5381" w14:textId="77777777" w:rsidR="008A46E0" w:rsidRPr="00C1155B" w:rsidRDefault="008A46E0" w:rsidP="00EA5A38">
      <w:pPr>
        <w:tabs>
          <w:tab w:val="left" w:pos="851"/>
        </w:tabs>
        <w:spacing w:line="276" w:lineRule="auto"/>
        <w:ind w:left="-142" w:firstLine="142"/>
        <w:rPr>
          <w:sz w:val="22"/>
          <w:szCs w:val="22"/>
        </w:rPr>
      </w:pPr>
    </w:p>
    <w:p w14:paraId="198C4393" w14:textId="77777777" w:rsidR="008A46E0" w:rsidRPr="00C1155B" w:rsidRDefault="008A46E0" w:rsidP="00EA5A38">
      <w:pPr>
        <w:tabs>
          <w:tab w:val="left" w:pos="851"/>
        </w:tabs>
        <w:spacing w:line="276" w:lineRule="auto"/>
        <w:ind w:left="-142" w:firstLine="142"/>
        <w:rPr>
          <w:szCs w:val="18"/>
        </w:rPr>
      </w:pPr>
    </w:p>
    <w:p w14:paraId="35090B5C" w14:textId="74ACCFCC" w:rsidR="008A46E0" w:rsidRPr="00E66F78" w:rsidRDefault="00715D96" w:rsidP="00EA5A38">
      <w:pPr>
        <w:tabs>
          <w:tab w:val="left" w:pos="851"/>
        </w:tabs>
        <w:spacing w:line="276" w:lineRule="auto"/>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2D788E">
        <w:rPr>
          <w:color w:val="EE0000"/>
          <w:sz w:val="22"/>
        </w:rPr>
        <w:t>…</w:t>
      </w:r>
      <w:r w:rsidR="003510EE" w:rsidRPr="002D788E">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EA5A38">
      <w:pPr>
        <w:tabs>
          <w:tab w:val="left" w:pos="851"/>
        </w:tabs>
        <w:spacing w:line="276" w:lineRule="auto"/>
        <w:ind w:left="-142" w:firstLine="142"/>
        <w:jc w:val="both"/>
        <w:rPr>
          <w:sz w:val="22"/>
        </w:rPr>
      </w:pPr>
    </w:p>
    <w:bookmarkEnd w:id="126"/>
    <w:p w14:paraId="6E17B70B" w14:textId="77777777" w:rsidR="008A46E0" w:rsidRPr="00E66F78" w:rsidRDefault="008A46E0" w:rsidP="00EA5A38">
      <w:pPr>
        <w:tabs>
          <w:tab w:val="left" w:pos="851"/>
        </w:tabs>
        <w:spacing w:line="276" w:lineRule="auto"/>
        <w:ind w:left="-142" w:firstLine="142"/>
        <w:rPr>
          <w:sz w:val="22"/>
        </w:rPr>
      </w:pPr>
    </w:p>
    <w:p w14:paraId="1ED61B5B" w14:textId="77777777" w:rsidR="008A46E0" w:rsidRDefault="008A46E0" w:rsidP="00EA5A38">
      <w:pPr>
        <w:spacing w:line="276" w:lineRule="auto"/>
      </w:pPr>
    </w:p>
    <w:p w14:paraId="7A3660AE" w14:textId="77777777" w:rsidR="00490259" w:rsidRPr="00E66F78" w:rsidRDefault="00490259" w:rsidP="00EA5A38">
      <w:pPr>
        <w:tabs>
          <w:tab w:val="left" w:pos="851"/>
        </w:tabs>
        <w:spacing w:line="276" w:lineRule="auto"/>
        <w:ind w:left="-142" w:firstLine="142"/>
        <w:rPr>
          <w:sz w:val="22"/>
        </w:rPr>
      </w:pPr>
    </w:p>
    <w:p w14:paraId="1327F5D0" w14:textId="77777777" w:rsidR="00490259" w:rsidRPr="00E66F78" w:rsidRDefault="00490259" w:rsidP="00EA5A38">
      <w:pPr>
        <w:tabs>
          <w:tab w:val="left" w:pos="851"/>
        </w:tabs>
        <w:spacing w:line="276" w:lineRule="auto"/>
        <w:ind w:left="-142" w:firstLine="142"/>
        <w:rPr>
          <w:sz w:val="22"/>
        </w:rPr>
      </w:pPr>
    </w:p>
    <w:p w14:paraId="7F0DF71D" w14:textId="77777777" w:rsidR="00490259" w:rsidRPr="00E66F78" w:rsidRDefault="00490259" w:rsidP="00EA5A38">
      <w:pPr>
        <w:tabs>
          <w:tab w:val="left" w:pos="851"/>
        </w:tabs>
        <w:spacing w:line="276" w:lineRule="auto"/>
        <w:ind w:left="-142" w:firstLine="142"/>
        <w:rPr>
          <w:sz w:val="22"/>
        </w:rPr>
      </w:pPr>
    </w:p>
    <w:p w14:paraId="55CE0979" w14:textId="77777777" w:rsidR="00490259" w:rsidRPr="00E66F78" w:rsidRDefault="00490259" w:rsidP="00EA5A38">
      <w:pPr>
        <w:tabs>
          <w:tab w:val="left" w:pos="851"/>
        </w:tabs>
        <w:spacing w:line="276" w:lineRule="auto"/>
        <w:ind w:left="-142" w:firstLine="142"/>
        <w:rPr>
          <w:sz w:val="22"/>
        </w:rPr>
      </w:pPr>
    </w:p>
    <w:p w14:paraId="5C4E3D33" w14:textId="77777777" w:rsidR="00490259" w:rsidRPr="00E66F78" w:rsidRDefault="00490259" w:rsidP="00EA5A38">
      <w:pPr>
        <w:tabs>
          <w:tab w:val="left" w:pos="851"/>
        </w:tabs>
        <w:spacing w:line="276" w:lineRule="auto"/>
        <w:ind w:left="-142" w:firstLine="142"/>
        <w:rPr>
          <w:sz w:val="22"/>
        </w:rPr>
      </w:pPr>
    </w:p>
    <w:p w14:paraId="408EA9FD" w14:textId="77777777" w:rsidR="00490259" w:rsidRPr="00E66F78" w:rsidRDefault="00490259" w:rsidP="00EA5A38">
      <w:pPr>
        <w:tabs>
          <w:tab w:val="left" w:pos="851"/>
        </w:tabs>
        <w:spacing w:line="276" w:lineRule="auto"/>
        <w:ind w:left="-142" w:firstLine="142"/>
        <w:rPr>
          <w:sz w:val="22"/>
        </w:rPr>
      </w:pPr>
    </w:p>
    <w:p w14:paraId="16DED905" w14:textId="3E553CAF" w:rsidR="00490259" w:rsidRPr="008057B2" w:rsidRDefault="00490259" w:rsidP="00EA5A38">
      <w:pPr>
        <w:spacing w:line="276" w:lineRule="auto"/>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EA5A38">
      <w:pPr>
        <w:keepNext/>
        <w:tabs>
          <w:tab w:val="left" w:pos="720"/>
        </w:tabs>
        <w:snapToGrid w:val="0"/>
        <w:spacing w:line="276" w:lineRule="auto"/>
        <w:jc w:val="right"/>
        <w:outlineLvl w:val="1"/>
        <w:rPr>
          <w:b/>
          <w:bCs/>
          <w:sz w:val="24"/>
          <w:szCs w:val="28"/>
        </w:rPr>
      </w:pPr>
    </w:p>
    <w:p w14:paraId="3045C09E" w14:textId="77777777" w:rsidR="00490259" w:rsidRPr="00F6492E" w:rsidRDefault="00490259" w:rsidP="00EA5A38">
      <w:pPr>
        <w:keepNext/>
        <w:tabs>
          <w:tab w:val="left" w:pos="720"/>
        </w:tabs>
        <w:snapToGrid w:val="0"/>
        <w:spacing w:line="276" w:lineRule="auto"/>
        <w:jc w:val="right"/>
        <w:outlineLvl w:val="1"/>
        <w:rPr>
          <w:b/>
          <w:bCs/>
          <w:i/>
          <w:sz w:val="12"/>
          <w:szCs w:val="12"/>
        </w:rPr>
      </w:pPr>
    </w:p>
    <w:p w14:paraId="61C156EC" w14:textId="2EE91116" w:rsidR="00541EE7" w:rsidRPr="008057B2" w:rsidRDefault="00541EE7"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EA5A38">
      <w:pPr>
        <w:keepNext/>
        <w:tabs>
          <w:tab w:val="left" w:pos="720"/>
        </w:tabs>
        <w:snapToGrid w:val="0"/>
        <w:spacing w:line="276" w:lineRule="auto"/>
        <w:jc w:val="right"/>
        <w:outlineLvl w:val="1"/>
        <w:rPr>
          <w:b/>
          <w:bCs/>
          <w:i/>
          <w:sz w:val="22"/>
          <w:szCs w:val="22"/>
        </w:rPr>
      </w:pPr>
    </w:p>
    <w:p w14:paraId="370F25A5" w14:textId="77777777" w:rsidR="00490259" w:rsidRPr="00F6492E" w:rsidRDefault="00490259" w:rsidP="00EA5A38">
      <w:pPr>
        <w:spacing w:line="276" w:lineRule="auto"/>
        <w:rPr>
          <w:rFonts w:ascii="Arial" w:hAnsi="Arial"/>
          <w:sz w:val="2"/>
          <w:szCs w:val="6"/>
        </w:rPr>
      </w:pPr>
    </w:p>
    <w:p w14:paraId="65E011CF" w14:textId="77777777" w:rsidR="00490259" w:rsidRPr="00786E1D" w:rsidRDefault="00490259" w:rsidP="00EA5A38">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5D876EBA" w14:textId="77777777" w:rsidR="00490259" w:rsidRPr="0080151F" w:rsidRDefault="00490259" w:rsidP="00EA5A38">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A5A38">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lastRenderedPageBreak/>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EA5A38">
      <w:pPr>
        <w:spacing w:line="276" w:lineRule="auto"/>
        <w:jc w:val="both"/>
        <w:rPr>
          <w:i/>
          <w:iCs/>
          <w:sz w:val="22"/>
          <w:szCs w:val="22"/>
        </w:rPr>
      </w:pPr>
    </w:p>
    <w:p w14:paraId="3F156EF1" w14:textId="77777777" w:rsidR="005D233E" w:rsidRDefault="005D233E" w:rsidP="00EA5A38">
      <w:pPr>
        <w:spacing w:line="276" w:lineRule="auto"/>
        <w:jc w:val="both"/>
        <w:rPr>
          <w:i/>
          <w:iCs/>
          <w:sz w:val="22"/>
          <w:szCs w:val="22"/>
        </w:rPr>
      </w:pPr>
    </w:p>
    <w:p w14:paraId="1630CBB3" w14:textId="38FF8EC8" w:rsidR="00FE6881" w:rsidRPr="007F0707" w:rsidRDefault="00490259" w:rsidP="00EA5A38">
      <w:pPr>
        <w:spacing w:line="276" w:lineRule="auto"/>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EA5A38">
      <w:pPr>
        <w:spacing w:line="276" w:lineRule="auto"/>
        <w:rPr>
          <w:i/>
          <w:iCs/>
        </w:rPr>
      </w:pPr>
      <w:r>
        <w:rPr>
          <w:i/>
          <w:iCs/>
        </w:rPr>
        <w:br w:type="page"/>
      </w:r>
    </w:p>
    <w:p w14:paraId="2DD9559C" w14:textId="77777777"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EA5A38">
      <w:pPr>
        <w:tabs>
          <w:tab w:val="left" w:pos="426"/>
        </w:tabs>
        <w:spacing w:line="276" w:lineRule="auto"/>
        <w:rPr>
          <w:b/>
          <w:sz w:val="24"/>
          <w:szCs w:val="22"/>
        </w:rPr>
      </w:pPr>
      <w:bookmarkStart w:id="129" w:name="_Hlk67825298"/>
    </w:p>
    <w:p w14:paraId="333C7876" w14:textId="64054B71" w:rsidR="000C23F8" w:rsidRPr="00500E2A" w:rsidRDefault="000C23F8" w:rsidP="00EA5A38">
      <w:pPr>
        <w:tabs>
          <w:tab w:val="left" w:pos="426"/>
        </w:tabs>
        <w:spacing w:line="276" w:lineRule="auto"/>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EA5A38">
      <w:pPr>
        <w:spacing w:line="276" w:lineRule="auto"/>
        <w:rPr>
          <w:b/>
          <w:bCs/>
          <w:sz w:val="32"/>
          <w:szCs w:val="32"/>
        </w:rPr>
      </w:pPr>
    </w:p>
    <w:p w14:paraId="31E61984" w14:textId="48680E48" w:rsidR="000C23F8" w:rsidRPr="00500E2A" w:rsidRDefault="000C23F8" w:rsidP="00EA5A38">
      <w:pPr>
        <w:spacing w:line="276" w:lineRule="auto"/>
        <w:jc w:val="center"/>
        <w:rPr>
          <w:b/>
          <w:bCs/>
          <w:sz w:val="32"/>
          <w:szCs w:val="32"/>
        </w:rPr>
      </w:pPr>
      <w:r w:rsidRPr="00500E2A">
        <w:rPr>
          <w:b/>
          <w:bCs/>
          <w:sz w:val="32"/>
          <w:szCs w:val="32"/>
        </w:rPr>
        <w:t>Istotne postanowienia umowy</w:t>
      </w:r>
    </w:p>
    <w:p w14:paraId="636D9DD7" w14:textId="13409A99" w:rsidR="000C23F8" w:rsidRDefault="000C23F8" w:rsidP="00EA5A38">
      <w:pPr>
        <w:pStyle w:val="Zwykytekst"/>
        <w:spacing w:line="276" w:lineRule="auto"/>
        <w:jc w:val="both"/>
        <w:rPr>
          <w:rFonts w:ascii="Times New Roman" w:hAnsi="Times New Roman" w:cs="Times New Roman"/>
          <w:sz w:val="22"/>
          <w:szCs w:val="22"/>
        </w:rPr>
      </w:pPr>
    </w:p>
    <w:p w14:paraId="307788CB" w14:textId="77777777" w:rsidR="00A95C13" w:rsidRPr="00C1155B" w:rsidRDefault="00A95C13" w:rsidP="00EA5A38">
      <w:pPr>
        <w:pStyle w:val="Zwykytekst"/>
        <w:spacing w:line="276" w:lineRule="auto"/>
        <w:jc w:val="both"/>
        <w:rPr>
          <w:rFonts w:ascii="Times New Roman" w:hAnsi="Times New Roman" w:cs="Times New Roman"/>
          <w:sz w:val="22"/>
          <w:szCs w:val="22"/>
        </w:rPr>
      </w:pPr>
    </w:p>
    <w:p w14:paraId="7F4D267B" w14:textId="75FFAAD3" w:rsidR="000C23F8" w:rsidRPr="00500E2A" w:rsidRDefault="000C23F8" w:rsidP="00EA5A38">
      <w:pPr>
        <w:pStyle w:val="Zwykytekst"/>
        <w:numPr>
          <w:ilvl w:val="0"/>
          <w:numId w:val="64"/>
        </w:numPr>
        <w:spacing w:line="276" w:lineRule="auto"/>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A5A38">
      <w:pPr>
        <w:pStyle w:val="Zwykytekst"/>
        <w:numPr>
          <w:ilvl w:val="0"/>
          <w:numId w:val="64"/>
        </w:numPr>
        <w:spacing w:line="276" w:lineRule="auto"/>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EA5A38">
      <w:pPr>
        <w:spacing w:line="276" w:lineRule="auto"/>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EA5A38">
      <w:pPr>
        <w:spacing w:line="276" w:lineRule="auto"/>
        <w:jc w:val="both"/>
        <w:rPr>
          <w:b/>
          <w:bCs/>
          <w:color w:val="FF0000"/>
          <w:sz w:val="22"/>
          <w:szCs w:val="22"/>
        </w:rPr>
      </w:pPr>
    </w:p>
    <w:p w14:paraId="612D120B" w14:textId="64738A08" w:rsidR="000C23F8" w:rsidRPr="00A95C13" w:rsidRDefault="00A95C13" w:rsidP="00EA5A38">
      <w:pPr>
        <w:spacing w:line="276" w:lineRule="auto"/>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EA5A38">
      <w:pPr>
        <w:spacing w:line="276" w:lineRule="auto"/>
        <w:jc w:val="both"/>
        <w:rPr>
          <w:b/>
          <w:bCs/>
          <w:sz w:val="22"/>
          <w:szCs w:val="22"/>
        </w:rPr>
      </w:pPr>
    </w:p>
    <w:p w14:paraId="219B491F" w14:textId="2831D537" w:rsidR="00A95C13" w:rsidRPr="00A95C13" w:rsidRDefault="00A95C13" w:rsidP="00EA5A38">
      <w:pPr>
        <w:spacing w:line="276" w:lineRule="auto"/>
        <w:jc w:val="both"/>
        <w:rPr>
          <w:sz w:val="22"/>
          <w:szCs w:val="22"/>
        </w:rPr>
      </w:pPr>
      <w:r w:rsidRPr="00A95C13">
        <w:rPr>
          <w:sz w:val="22"/>
          <w:szCs w:val="22"/>
        </w:rPr>
        <w:t>Umowa została zawarta w dniu ……….  w ……………….</w:t>
      </w:r>
    </w:p>
    <w:p w14:paraId="10E9627A" w14:textId="221DD8F5" w:rsidR="00A95C13" w:rsidRPr="00A95C13" w:rsidRDefault="00A95C13" w:rsidP="00EA5A38">
      <w:pPr>
        <w:spacing w:line="276" w:lineRule="auto"/>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EA5A38">
      <w:pPr>
        <w:spacing w:line="276" w:lineRule="auto"/>
        <w:jc w:val="both"/>
        <w:rPr>
          <w:b/>
          <w:bCs/>
          <w:sz w:val="22"/>
          <w:szCs w:val="22"/>
        </w:rPr>
      </w:pPr>
    </w:p>
    <w:p w14:paraId="2ACB6BA2" w14:textId="77777777" w:rsidR="00A95C13" w:rsidRPr="00500E2A" w:rsidRDefault="00A95C13" w:rsidP="00EA5A38">
      <w:pPr>
        <w:spacing w:line="276" w:lineRule="auto"/>
        <w:jc w:val="both"/>
        <w:rPr>
          <w:b/>
          <w:bCs/>
          <w:sz w:val="22"/>
          <w:szCs w:val="22"/>
        </w:rPr>
      </w:pPr>
    </w:p>
    <w:p w14:paraId="5B04E7D0" w14:textId="366FD2FB" w:rsidR="007B558F" w:rsidRPr="00895B8E" w:rsidRDefault="007B558F" w:rsidP="00EA5A38">
      <w:pPr>
        <w:spacing w:line="276" w:lineRule="auto"/>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E0E8008" w:rsidR="007B558F" w:rsidRPr="00C1155B" w:rsidRDefault="007B558F" w:rsidP="00EA5A38">
      <w:pPr>
        <w:spacing w:line="276" w:lineRule="auto"/>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2D788E">
        <w:rPr>
          <w:sz w:val="22"/>
          <w:szCs w:val="22"/>
        </w:rPr>
        <w:t>3 916 71</w:t>
      </w:r>
      <w:r w:rsidR="002D788E" w:rsidRPr="002D788E">
        <w:rPr>
          <w:sz w:val="22"/>
          <w:szCs w:val="22"/>
        </w:rPr>
        <w:t>9</w:t>
      </w:r>
      <w:r w:rsidRPr="002D788E">
        <w:rPr>
          <w:sz w:val="22"/>
          <w:szCs w:val="22"/>
        </w:rPr>
        <w:t xml:space="preserve"> </w:t>
      </w:r>
      <w:r w:rsidR="002D788E" w:rsidRPr="002D788E">
        <w:rPr>
          <w:sz w:val="22"/>
          <w:szCs w:val="22"/>
        </w:rPr>
        <w:t>0</w:t>
      </w:r>
      <w:r w:rsidRPr="002D788E">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EA5A38">
            <w:pPr>
              <w:widowControl w:val="0"/>
              <w:tabs>
                <w:tab w:val="left" w:pos="284"/>
                <w:tab w:val="left" w:pos="851"/>
              </w:tabs>
              <w:spacing w:line="276" w:lineRule="auto"/>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EA5A38">
            <w:pPr>
              <w:widowControl w:val="0"/>
              <w:spacing w:line="276" w:lineRule="auto"/>
              <w:jc w:val="center"/>
              <w:rPr>
                <w:sz w:val="18"/>
                <w:szCs w:val="18"/>
              </w:rPr>
            </w:pPr>
          </w:p>
          <w:p w14:paraId="48E9F504" w14:textId="77777777" w:rsidR="00F62369" w:rsidRPr="00C1155B" w:rsidRDefault="00F62369" w:rsidP="00EA5A38">
            <w:pPr>
              <w:widowControl w:val="0"/>
              <w:spacing w:line="276" w:lineRule="auto"/>
              <w:jc w:val="center"/>
              <w:rPr>
                <w:sz w:val="18"/>
                <w:szCs w:val="18"/>
              </w:rPr>
            </w:pPr>
          </w:p>
          <w:p w14:paraId="5269841A" w14:textId="77777777" w:rsidR="00F62369" w:rsidRPr="00C1155B" w:rsidRDefault="00F62369" w:rsidP="00EA5A38">
            <w:pPr>
              <w:widowControl w:val="0"/>
              <w:spacing w:line="276" w:lineRule="auto"/>
              <w:jc w:val="center"/>
              <w:rPr>
                <w:sz w:val="18"/>
                <w:szCs w:val="18"/>
              </w:rPr>
            </w:pPr>
          </w:p>
          <w:p w14:paraId="34FDB7A2" w14:textId="77777777" w:rsidR="00F62369" w:rsidRPr="00C1155B" w:rsidRDefault="00F62369" w:rsidP="00EA5A38">
            <w:pPr>
              <w:widowControl w:val="0"/>
              <w:spacing w:line="276" w:lineRule="auto"/>
              <w:jc w:val="center"/>
              <w:rPr>
                <w:sz w:val="18"/>
                <w:szCs w:val="18"/>
              </w:rPr>
            </w:pPr>
          </w:p>
          <w:p w14:paraId="047A81B2" w14:textId="77777777" w:rsidR="00F62369" w:rsidRPr="00C1155B" w:rsidRDefault="00F62369" w:rsidP="00EA5A38">
            <w:pPr>
              <w:widowControl w:val="0"/>
              <w:spacing w:line="276" w:lineRule="auto"/>
              <w:jc w:val="center"/>
              <w:rPr>
                <w:sz w:val="18"/>
                <w:szCs w:val="18"/>
              </w:rPr>
            </w:pPr>
          </w:p>
          <w:p w14:paraId="6ACE33D9" w14:textId="77777777" w:rsidR="00F62369" w:rsidRPr="00C1155B" w:rsidRDefault="00F62369" w:rsidP="00EA5A38">
            <w:pPr>
              <w:widowControl w:val="0"/>
              <w:tabs>
                <w:tab w:val="left" w:pos="284"/>
                <w:tab w:val="left" w:pos="851"/>
              </w:tabs>
              <w:spacing w:line="276" w:lineRule="auto"/>
              <w:ind w:left="284" w:hanging="284"/>
              <w:jc w:val="center"/>
              <w:rPr>
                <w:b/>
                <w:bCs/>
              </w:rPr>
            </w:pPr>
          </w:p>
        </w:tc>
        <w:tc>
          <w:tcPr>
            <w:tcW w:w="2501" w:type="pct"/>
            <w:gridSpan w:val="2"/>
            <w:vAlign w:val="center"/>
          </w:tcPr>
          <w:p w14:paraId="03A7EFCA" w14:textId="77777777" w:rsidR="00F62369" w:rsidRPr="00C1155B" w:rsidRDefault="00F62369" w:rsidP="00EA5A38">
            <w:pPr>
              <w:widowControl w:val="0"/>
              <w:spacing w:line="276" w:lineRule="auto"/>
              <w:jc w:val="center"/>
              <w:rPr>
                <w:sz w:val="18"/>
                <w:szCs w:val="18"/>
              </w:rPr>
            </w:pPr>
          </w:p>
          <w:p w14:paraId="5CA6D7D8" w14:textId="77777777" w:rsidR="00F62369" w:rsidRPr="00C1155B" w:rsidRDefault="00F62369" w:rsidP="00EA5A38">
            <w:pPr>
              <w:widowControl w:val="0"/>
              <w:spacing w:line="276" w:lineRule="auto"/>
              <w:jc w:val="center"/>
              <w:rPr>
                <w:sz w:val="18"/>
                <w:szCs w:val="18"/>
              </w:rPr>
            </w:pPr>
          </w:p>
          <w:p w14:paraId="07B373E8" w14:textId="77777777" w:rsidR="00F62369" w:rsidRPr="00C1155B" w:rsidRDefault="00F62369" w:rsidP="00EA5A38">
            <w:pPr>
              <w:widowControl w:val="0"/>
              <w:spacing w:line="276" w:lineRule="auto"/>
              <w:jc w:val="center"/>
              <w:rPr>
                <w:sz w:val="18"/>
                <w:szCs w:val="18"/>
              </w:rPr>
            </w:pPr>
          </w:p>
          <w:p w14:paraId="0A72371E" w14:textId="77777777" w:rsidR="00F62369" w:rsidRPr="00C1155B" w:rsidRDefault="00F62369" w:rsidP="00EA5A38">
            <w:pPr>
              <w:widowControl w:val="0"/>
              <w:spacing w:line="276" w:lineRule="auto"/>
              <w:jc w:val="center"/>
              <w:rPr>
                <w:sz w:val="18"/>
                <w:szCs w:val="18"/>
              </w:rPr>
            </w:pPr>
          </w:p>
          <w:p w14:paraId="5AB93757" w14:textId="77777777" w:rsidR="00F62369" w:rsidRPr="00C1155B" w:rsidRDefault="00F62369" w:rsidP="00EA5A38">
            <w:pPr>
              <w:widowControl w:val="0"/>
              <w:spacing w:line="276" w:lineRule="auto"/>
              <w:jc w:val="center"/>
              <w:rPr>
                <w:sz w:val="18"/>
                <w:szCs w:val="18"/>
              </w:rPr>
            </w:pPr>
          </w:p>
          <w:p w14:paraId="0E8CDC5A" w14:textId="77777777" w:rsidR="00F62369" w:rsidRPr="00C1155B" w:rsidRDefault="00F62369" w:rsidP="00EA5A38">
            <w:pPr>
              <w:widowControl w:val="0"/>
              <w:tabs>
                <w:tab w:val="left" w:pos="284"/>
                <w:tab w:val="left" w:pos="851"/>
              </w:tabs>
              <w:spacing w:line="276" w:lineRule="auto"/>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EA5A38">
            <w:pPr>
              <w:spacing w:line="276" w:lineRule="auto"/>
              <w:ind w:left="-108" w:right="-108"/>
              <w:jc w:val="center"/>
              <w:rPr>
                <w:sz w:val="18"/>
                <w:szCs w:val="18"/>
              </w:rPr>
            </w:pPr>
            <w:r w:rsidRPr="00C1155B">
              <w:rPr>
                <w:sz w:val="18"/>
                <w:szCs w:val="18"/>
              </w:rPr>
              <w:t>Sekretarz Komisji Przetargowej lub</w:t>
            </w:r>
          </w:p>
          <w:p w14:paraId="0053DE27" w14:textId="77777777" w:rsidR="00F62369" w:rsidRPr="00C1155B" w:rsidRDefault="00F62369" w:rsidP="00EA5A38">
            <w:pPr>
              <w:widowControl w:val="0"/>
              <w:tabs>
                <w:tab w:val="left" w:pos="284"/>
                <w:tab w:val="left" w:pos="851"/>
              </w:tabs>
              <w:spacing w:line="276" w:lineRule="auto"/>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EA5A38">
            <w:pPr>
              <w:widowControl w:val="0"/>
              <w:spacing w:line="276" w:lineRule="auto"/>
              <w:jc w:val="center"/>
              <w:rPr>
                <w:sz w:val="18"/>
                <w:szCs w:val="18"/>
              </w:rPr>
            </w:pPr>
          </w:p>
          <w:p w14:paraId="424D180B" w14:textId="77777777" w:rsidR="00F62369" w:rsidRPr="00C1155B" w:rsidRDefault="00F62369" w:rsidP="00EA5A38">
            <w:pPr>
              <w:widowControl w:val="0"/>
              <w:spacing w:line="276" w:lineRule="auto"/>
              <w:jc w:val="center"/>
              <w:rPr>
                <w:sz w:val="18"/>
                <w:szCs w:val="18"/>
              </w:rPr>
            </w:pPr>
          </w:p>
          <w:p w14:paraId="22A03B6F" w14:textId="77777777" w:rsidR="00F62369" w:rsidRPr="00C1155B" w:rsidRDefault="00F62369" w:rsidP="00EA5A38">
            <w:pPr>
              <w:widowControl w:val="0"/>
              <w:spacing w:line="276" w:lineRule="auto"/>
              <w:jc w:val="center"/>
              <w:rPr>
                <w:sz w:val="18"/>
                <w:szCs w:val="18"/>
              </w:rPr>
            </w:pPr>
          </w:p>
          <w:p w14:paraId="7814D834" w14:textId="77777777" w:rsidR="00F62369" w:rsidRPr="00C1155B" w:rsidRDefault="00F62369" w:rsidP="00EA5A38">
            <w:pPr>
              <w:widowControl w:val="0"/>
              <w:spacing w:line="276" w:lineRule="auto"/>
              <w:jc w:val="center"/>
              <w:rPr>
                <w:sz w:val="18"/>
                <w:szCs w:val="18"/>
              </w:rPr>
            </w:pPr>
          </w:p>
          <w:p w14:paraId="52B73CA6" w14:textId="77777777" w:rsidR="00F62369" w:rsidRPr="00C1155B" w:rsidRDefault="00F62369" w:rsidP="00EA5A38">
            <w:pPr>
              <w:widowControl w:val="0"/>
              <w:spacing w:line="276" w:lineRule="auto"/>
              <w:jc w:val="center"/>
              <w:rPr>
                <w:sz w:val="18"/>
                <w:szCs w:val="18"/>
              </w:rPr>
            </w:pPr>
          </w:p>
          <w:p w14:paraId="5A9E8C96" w14:textId="77777777" w:rsidR="00F62369" w:rsidRPr="00C1155B" w:rsidRDefault="00F62369" w:rsidP="00EA5A38">
            <w:pPr>
              <w:spacing w:line="276" w:lineRule="auto"/>
              <w:ind w:left="22"/>
              <w:jc w:val="center"/>
              <w:rPr>
                <w:sz w:val="18"/>
                <w:szCs w:val="18"/>
              </w:rPr>
            </w:pPr>
          </w:p>
        </w:tc>
        <w:tc>
          <w:tcPr>
            <w:tcW w:w="1250" w:type="pct"/>
            <w:vAlign w:val="center"/>
          </w:tcPr>
          <w:p w14:paraId="0F843FFF" w14:textId="77777777" w:rsidR="00F62369" w:rsidRPr="00C1155B" w:rsidRDefault="00F62369" w:rsidP="00EA5A38">
            <w:pPr>
              <w:widowControl w:val="0"/>
              <w:spacing w:line="276" w:lineRule="auto"/>
              <w:jc w:val="center"/>
              <w:rPr>
                <w:sz w:val="18"/>
                <w:szCs w:val="18"/>
              </w:rPr>
            </w:pPr>
          </w:p>
          <w:p w14:paraId="5F97C385" w14:textId="77777777" w:rsidR="00F62369" w:rsidRPr="00C1155B" w:rsidRDefault="00F62369" w:rsidP="00EA5A38">
            <w:pPr>
              <w:widowControl w:val="0"/>
              <w:spacing w:line="276" w:lineRule="auto"/>
              <w:jc w:val="center"/>
              <w:rPr>
                <w:sz w:val="18"/>
                <w:szCs w:val="18"/>
              </w:rPr>
            </w:pPr>
          </w:p>
          <w:p w14:paraId="5C34B3C2" w14:textId="77777777" w:rsidR="00F62369" w:rsidRPr="00C1155B" w:rsidRDefault="00F62369" w:rsidP="00EA5A38">
            <w:pPr>
              <w:widowControl w:val="0"/>
              <w:spacing w:line="276" w:lineRule="auto"/>
              <w:jc w:val="center"/>
              <w:rPr>
                <w:sz w:val="18"/>
                <w:szCs w:val="18"/>
              </w:rPr>
            </w:pPr>
          </w:p>
          <w:p w14:paraId="6CE10FA3" w14:textId="77777777" w:rsidR="00F62369" w:rsidRPr="00C1155B" w:rsidRDefault="00F62369" w:rsidP="00EA5A38">
            <w:pPr>
              <w:widowControl w:val="0"/>
              <w:spacing w:line="276" w:lineRule="auto"/>
              <w:jc w:val="center"/>
              <w:rPr>
                <w:sz w:val="18"/>
                <w:szCs w:val="18"/>
              </w:rPr>
            </w:pPr>
          </w:p>
          <w:p w14:paraId="1121CB37" w14:textId="77777777" w:rsidR="00F62369" w:rsidRPr="00C1155B" w:rsidRDefault="00F62369" w:rsidP="00EA5A38">
            <w:pPr>
              <w:widowControl w:val="0"/>
              <w:spacing w:line="276" w:lineRule="auto"/>
              <w:jc w:val="center"/>
              <w:rPr>
                <w:sz w:val="18"/>
                <w:szCs w:val="18"/>
              </w:rPr>
            </w:pPr>
          </w:p>
          <w:p w14:paraId="587DBF24" w14:textId="77777777" w:rsidR="00F62369" w:rsidRPr="00C1155B" w:rsidRDefault="00F62369" w:rsidP="00EA5A38">
            <w:pPr>
              <w:widowControl w:val="0"/>
              <w:spacing w:line="276" w:lineRule="auto"/>
              <w:ind w:left="34" w:hanging="34"/>
              <w:jc w:val="center"/>
              <w:rPr>
                <w:sz w:val="18"/>
                <w:szCs w:val="18"/>
              </w:rPr>
            </w:pPr>
          </w:p>
        </w:tc>
        <w:tc>
          <w:tcPr>
            <w:tcW w:w="1250" w:type="pct"/>
            <w:vAlign w:val="center"/>
          </w:tcPr>
          <w:p w14:paraId="6B1AB0D3" w14:textId="77777777" w:rsidR="00F62369" w:rsidRPr="00C1155B" w:rsidRDefault="00F62369" w:rsidP="00EA5A38">
            <w:pPr>
              <w:widowControl w:val="0"/>
              <w:spacing w:line="276" w:lineRule="auto"/>
              <w:jc w:val="center"/>
              <w:rPr>
                <w:sz w:val="18"/>
                <w:szCs w:val="18"/>
              </w:rPr>
            </w:pPr>
          </w:p>
          <w:p w14:paraId="79FE8C4E" w14:textId="77777777" w:rsidR="00F62369" w:rsidRPr="00C1155B" w:rsidRDefault="00F62369" w:rsidP="00EA5A38">
            <w:pPr>
              <w:widowControl w:val="0"/>
              <w:spacing w:line="276" w:lineRule="auto"/>
              <w:jc w:val="center"/>
              <w:rPr>
                <w:sz w:val="18"/>
                <w:szCs w:val="18"/>
              </w:rPr>
            </w:pPr>
          </w:p>
          <w:p w14:paraId="35597DB4" w14:textId="77777777" w:rsidR="00F62369" w:rsidRPr="00C1155B" w:rsidRDefault="00F62369" w:rsidP="00EA5A38">
            <w:pPr>
              <w:widowControl w:val="0"/>
              <w:spacing w:line="276" w:lineRule="auto"/>
              <w:jc w:val="center"/>
              <w:rPr>
                <w:sz w:val="18"/>
                <w:szCs w:val="18"/>
              </w:rPr>
            </w:pPr>
          </w:p>
          <w:p w14:paraId="4538357C" w14:textId="77777777" w:rsidR="00F62369" w:rsidRPr="00C1155B" w:rsidRDefault="00F62369" w:rsidP="00EA5A38">
            <w:pPr>
              <w:widowControl w:val="0"/>
              <w:spacing w:line="276" w:lineRule="auto"/>
              <w:jc w:val="center"/>
              <w:rPr>
                <w:sz w:val="18"/>
                <w:szCs w:val="18"/>
              </w:rPr>
            </w:pPr>
          </w:p>
          <w:p w14:paraId="1868C0BF" w14:textId="77777777" w:rsidR="00F62369" w:rsidRPr="00C1155B" w:rsidRDefault="00F62369" w:rsidP="00EA5A38">
            <w:pPr>
              <w:widowControl w:val="0"/>
              <w:spacing w:line="276" w:lineRule="auto"/>
              <w:jc w:val="center"/>
              <w:rPr>
                <w:sz w:val="18"/>
                <w:szCs w:val="18"/>
              </w:rPr>
            </w:pPr>
          </w:p>
          <w:p w14:paraId="05B72C0B" w14:textId="77777777" w:rsidR="00F62369" w:rsidRPr="00C1155B" w:rsidRDefault="00F62369" w:rsidP="00EA5A38">
            <w:pPr>
              <w:widowControl w:val="0"/>
              <w:spacing w:line="276" w:lineRule="auto"/>
              <w:jc w:val="center"/>
              <w:rPr>
                <w:sz w:val="18"/>
                <w:szCs w:val="18"/>
              </w:rPr>
            </w:pPr>
          </w:p>
        </w:tc>
        <w:tc>
          <w:tcPr>
            <w:tcW w:w="1250" w:type="pct"/>
            <w:vAlign w:val="center"/>
          </w:tcPr>
          <w:p w14:paraId="5F214E80" w14:textId="77777777" w:rsidR="00F62369" w:rsidRPr="00C1155B" w:rsidRDefault="00F62369" w:rsidP="00EA5A38">
            <w:pPr>
              <w:widowControl w:val="0"/>
              <w:spacing w:line="276" w:lineRule="auto"/>
              <w:jc w:val="center"/>
              <w:rPr>
                <w:sz w:val="18"/>
                <w:szCs w:val="18"/>
              </w:rPr>
            </w:pPr>
          </w:p>
          <w:p w14:paraId="1BCD80A9" w14:textId="77777777" w:rsidR="00F62369" w:rsidRPr="00C1155B" w:rsidRDefault="00F62369" w:rsidP="00EA5A38">
            <w:pPr>
              <w:widowControl w:val="0"/>
              <w:spacing w:line="276" w:lineRule="auto"/>
              <w:jc w:val="center"/>
              <w:rPr>
                <w:sz w:val="18"/>
                <w:szCs w:val="18"/>
              </w:rPr>
            </w:pPr>
          </w:p>
          <w:p w14:paraId="35CD860C" w14:textId="77777777" w:rsidR="00F62369" w:rsidRPr="00C1155B" w:rsidRDefault="00F62369" w:rsidP="00EA5A38">
            <w:pPr>
              <w:widowControl w:val="0"/>
              <w:spacing w:line="276" w:lineRule="auto"/>
              <w:jc w:val="center"/>
              <w:rPr>
                <w:sz w:val="18"/>
                <w:szCs w:val="18"/>
              </w:rPr>
            </w:pPr>
          </w:p>
          <w:p w14:paraId="289C4C1C" w14:textId="77777777" w:rsidR="00F62369" w:rsidRPr="00C1155B" w:rsidRDefault="00F62369" w:rsidP="00EA5A38">
            <w:pPr>
              <w:widowControl w:val="0"/>
              <w:spacing w:line="276" w:lineRule="auto"/>
              <w:jc w:val="center"/>
              <w:rPr>
                <w:sz w:val="18"/>
                <w:szCs w:val="18"/>
              </w:rPr>
            </w:pPr>
          </w:p>
          <w:p w14:paraId="0F20882B" w14:textId="77777777" w:rsidR="00F62369" w:rsidRPr="00C1155B" w:rsidRDefault="00F62369" w:rsidP="00EA5A38">
            <w:pPr>
              <w:widowControl w:val="0"/>
              <w:spacing w:line="276" w:lineRule="auto"/>
              <w:jc w:val="center"/>
              <w:rPr>
                <w:sz w:val="18"/>
                <w:szCs w:val="18"/>
              </w:rPr>
            </w:pPr>
          </w:p>
          <w:p w14:paraId="6E14A3B9" w14:textId="77777777" w:rsidR="00F62369" w:rsidRPr="00C1155B" w:rsidRDefault="00F62369" w:rsidP="00EA5A38">
            <w:pPr>
              <w:widowControl w:val="0"/>
              <w:spacing w:line="276" w:lineRule="auto"/>
              <w:jc w:val="center"/>
              <w:rPr>
                <w:sz w:val="18"/>
                <w:szCs w:val="18"/>
              </w:rPr>
            </w:pPr>
          </w:p>
        </w:tc>
      </w:tr>
    </w:tbl>
    <w:p w14:paraId="75194499" w14:textId="77777777" w:rsidR="007B558F" w:rsidRPr="00895B8E" w:rsidRDefault="007B558F" w:rsidP="00EA5A38">
      <w:pPr>
        <w:spacing w:line="276" w:lineRule="auto"/>
        <w:jc w:val="both"/>
        <w:rPr>
          <w:sz w:val="22"/>
          <w:szCs w:val="22"/>
        </w:rPr>
      </w:pPr>
    </w:p>
    <w:p w14:paraId="6569A322" w14:textId="77777777" w:rsidR="007B558F" w:rsidRPr="00895B8E" w:rsidRDefault="007B558F" w:rsidP="00EA5A38">
      <w:pPr>
        <w:spacing w:line="276" w:lineRule="auto"/>
        <w:jc w:val="both"/>
        <w:rPr>
          <w:sz w:val="22"/>
          <w:szCs w:val="22"/>
        </w:rPr>
      </w:pPr>
      <w:r w:rsidRPr="00895B8E">
        <w:rPr>
          <w:sz w:val="22"/>
          <w:szCs w:val="22"/>
        </w:rPr>
        <w:t>i</w:t>
      </w:r>
    </w:p>
    <w:p w14:paraId="20A42B71" w14:textId="77777777" w:rsidR="007B558F" w:rsidRPr="00895B8E" w:rsidRDefault="007B558F" w:rsidP="00EA5A38">
      <w:pPr>
        <w:spacing w:line="276" w:lineRule="auto"/>
        <w:jc w:val="both"/>
        <w:rPr>
          <w:sz w:val="8"/>
          <w:szCs w:val="8"/>
        </w:rPr>
      </w:pPr>
    </w:p>
    <w:p w14:paraId="55234A98" w14:textId="77777777" w:rsidR="007B558F" w:rsidRPr="00895B8E" w:rsidRDefault="007B558F" w:rsidP="00EA5A38">
      <w:pPr>
        <w:spacing w:line="276" w:lineRule="auto"/>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EA5A38">
      <w:pPr>
        <w:spacing w:line="276" w:lineRule="auto"/>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EA5A38">
      <w:pPr>
        <w:spacing w:line="276" w:lineRule="auto"/>
        <w:ind w:left="720"/>
        <w:jc w:val="both"/>
        <w:rPr>
          <w:sz w:val="22"/>
          <w:szCs w:val="22"/>
        </w:rPr>
      </w:pPr>
    </w:p>
    <w:p w14:paraId="7065E3C5" w14:textId="77777777" w:rsidR="007B558F" w:rsidRPr="00895B8E" w:rsidRDefault="007B558F" w:rsidP="00EA5A38">
      <w:pPr>
        <w:spacing w:line="276" w:lineRule="auto"/>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EA5A38">
      <w:pPr>
        <w:spacing w:line="276" w:lineRule="auto"/>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EA5A38">
      <w:pPr>
        <w:spacing w:line="276" w:lineRule="auto"/>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EA5A38">
      <w:pPr>
        <w:spacing w:line="276" w:lineRule="auto"/>
        <w:ind w:left="720"/>
        <w:rPr>
          <w:sz w:val="10"/>
          <w:szCs w:val="10"/>
        </w:rPr>
      </w:pPr>
    </w:p>
    <w:p w14:paraId="13F5F22E" w14:textId="77777777" w:rsidR="007B558F" w:rsidRPr="00895B8E" w:rsidRDefault="007B558F" w:rsidP="00EA5A38">
      <w:pPr>
        <w:spacing w:line="276" w:lineRule="auto"/>
        <w:rPr>
          <w:color w:val="FF0000"/>
          <w:sz w:val="22"/>
          <w:szCs w:val="22"/>
        </w:rPr>
      </w:pPr>
      <w:r w:rsidRPr="00895B8E">
        <w:rPr>
          <w:i/>
          <w:color w:val="FF0000"/>
          <w:sz w:val="22"/>
          <w:szCs w:val="22"/>
        </w:rPr>
        <w:t>(w przypadku spółki cywilnej)</w:t>
      </w:r>
    </w:p>
    <w:p w14:paraId="5D587FF0" w14:textId="77777777" w:rsidR="007B558F" w:rsidRPr="00895B8E" w:rsidRDefault="007B558F" w:rsidP="00EA5A38">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EA5A38">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EA5A38">
      <w:pPr>
        <w:spacing w:line="276" w:lineRule="auto"/>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EA5A38">
      <w:pPr>
        <w:spacing w:line="276" w:lineRule="auto"/>
        <w:ind w:left="720"/>
        <w:jc w:val="both"/>
        <w:rPr>
          <w:sz w:val="10"/>
          <w:szCs w:val="10"/>
        </w:rPr>
      </w:pPr>
    </w:p>
    <w:p w14:paraId="091EAAD2" w14:textId="77777777" w:rsidR="007B558F" w:rsidRPr="00895B8E" w:rsidRDefault="007B558F" w:rsidP="00EA5A38">
      <w:pPr>
        <w:spacing w:line="276" w:lineRule="auto"/>
        <w:rPr>
          <w:color w:val="FF0000"/>
          <w:sz w:val="22"/>
          <w:szCs w:val="22"/>
        </w:rPr>
      </w:pPr>
      <w:r w:rsidRPr="00895B8E">
        <w:rPr>
          <w:i/>
          <w:color w:val="FF0000"/>
          <w:sz w:val="22"/>
          <w:szCs w:val="22"/>
        </w:rPr>
        <w:t>(w przypadku Konsorcjum)</w:t>
      </w:r>
    </w:p>
    <w:p w14:paraId="788BE452" w14:textId="77777777" w:rsidR="007B558F" w:rsidRPr="00895B8E" w:rsidRDefault="007B558F" w:rsidP="00EA5A38">
      <w:pPr>
        <w:spacing w:line="276" w:lineRule="auto"/>
        <w:rPr>
          <w:sz w:val="22"/>
          <w:szCs w:val="22"/>
        </w:rPr>
      </w:pPr>
      <w:r w:rsidRPr="00895B8E">
        <w:rPr>
          <w:sz w:val="22"/>
          <w:szCs w:val="22"/>
        </w:rPr>
        <w:t>Konsorcjum firm:</w:t>
      </w:r>
    </w:p>
    <w:p w14:paraId="29C31A2C" w14:textId="77777777" w:rsidR="007B558F" w:rsidRPr="00895B8E" w:rsidRDefault="007B558F" w:rsidP="00EA5A38">
      <w:pPr>
        <w:numPr>
          <w:ilvl w:val="1"/>
          <w:numId w:val="59"/>
        </w:numPr>
        <w:tabs>
          <w:tab w:val="clear" w:pos="785"/>
        </w:tabs>
        <w:spacing w:line="276" w:lineRule="auto"/>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A5A38">
      <w:pPr>
        <w:numPr>
          <w:ilvl w:val="1"/>
          <w:numId w:val="59"/>
        </w:numPr>
        <w:tabs>
          <w:tab w:val="clear" w:pos="785"/>
        </w:tabs>
        <w:spacing w:line="276" w:lineRule="auto"/>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EA5A38">
      <w:pPr>
        <w:spacing w:line="276" w:lineRule="auto"/>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EA5A38">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EA5A38">
            <w:pPr>
              <w:widowControl w:val="0"/>
              <w:tabs>
                <w:tab w:val="left" w:pos="284"/>
                <w:tab w:val="left" w:pos="851"/>
              </w:tabs>
              <w:spacing w:line="276" w:lineRule="auto"/>
              <w:ind w:left="284" w:hanging="284"/>
              <w:jc w:val="center"/>
            </w:pPr>
            <w:bookmarkStart w:id="132" w:name="_Hlk163038647"/>
          </w:p>
          <w:p w14:paraId="5876810B" w14:textId="77777777" w:rsidR="003B54FC" w:rsidRPr="00582C35" w:rsidRDefault="003B54FC" w:rsidP="00EA5A38">
            <w:pPr>
              <w:widowControl w:val="0"/>
              <w:tabs>
                <w:tab w:val="left" w:pos="851"/>
              </w:tabs>
              <w:spacing w:line="276" w:lineRule="auto"/>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EA5A38">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EA5A38">
            <w:pPr>
              <w:widowControl w:val="0"/>
              <w:tabs>
                <w:tab w:val="left" w:pos="284"/>
                <w:tab w:val="left" w:pos="851"/>
              </w:tabs>
              <w:spacing w:line="276" w:lineRule="auto"/>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EA5A38">
            <w:pPr>
              <w:widowControl w:val="0"/>
              <w:spacing w:line="276" w:lineRule="auto"/>
              <w:jc w:val="center"/>
              <w:rPr>
                <w:sz w:val="18"/>
                <w:szCs w:val="18"/>
              </w:rPr>
            </w:pPr>
          </w:p>
          <w:p w14:paraId="2E7394B4" w14:textId="77777777" w:rsidR="003B54FC" w:rsidRPr="00582C35" w:rsidRDefault="003B54FC" w:rsidP="00EA5A38">
            <w:pPr>
              <w:widowControl w:val="0"/>
              <w:spacing w:line="276" w:lineRule="auto"/>
              <w:jc w:val="center"/>
              <w:rPr>
                <w:sz w:val="18"/>
                <w:szCs w:val="18"/>
              </w:rPr>
            </w:pPr>
          </w:p>
          <w:p w14:paraId="231C870C" w14:textId="77777777" w:rsidR="003B54FC" w:rsidRPr="00582C35" w:rsidRDefault="003B54FC" w:rsidP="00EA5A38">
            <w:pPr>
              <w:widowControl w:val="0"/>
              <w:spacing w:line="276" w:lineRule="auto"/>
              <w:jc w:val="center"/>
              <w:rPr>
                <w:sz w:val="18"/>
                <w:szCs w:val="18"/>
              </w:rPr>
            </w:pPr>
          </w:p>
          <w:p w14:paraId="1875A00B" w14:textId="77777777" w:rsidR="003B54FC" w:rsidRPr="00582C35" w:rsidRDefault="003B54FC" w:rsidP="00EA5A38">
            <w:pPr>
              <w:widowControl w:val="0"/>
              <w:spacing w:line="276" w:lineRule="auto"/>
              <w:jc w:val="center"/>
              <w:rPr>
                <w:sz w:val="18"/>
                <w:szCs w:val="18"/>
              </w:rPr>
            </w:pPr>
          </w:p>
          <w:p w14:paraId="738980D0" w14:textId="77777777" w:rsidR="003B54FC" w:rsidRPr="00582C35" w:rsidRDefault="003B54FC" w:rsidP="00EA5A38">
            <w:pPr>
              <w:widowControl w:val="0"/>
              <w:spacing w:line="276" w:lineRule="auto"/>
              <w:jc w:val="center"/>
              <w:rPr>
                <w:sz w:val="18"/>
                <w:szCs w:val="18"/>
              </w:rPr>
            </w:pPr>
          </w:p>
          <w:p w14:paraId="7D1F9BF4" w14:textId="77777777" w:rsidR="003B54FC" w:rsidRPr="00582C35" w:rsidRDefault="003B54FC" w:rsidP="00EA5A38">
            <w:pPr>
              <w:widowControl w:val="0"/>
              <w:tabs>
                <w:tab w:val="left" w:pos="284"/>
                <w:tab w:val="left" w:pos="851"/>
              </w:tabs>
              <w:spacing w:line="276" w:lineRule="auto"/>
              <w:ind w:left="284" w:hanging="284"/>
              <w:jc w:val="center"/>
              <w:rPr>
                <w:b/>
                <w:bCs/>
                <w:lang w:val="en-US"/>
              </w:rPr>
            </w:pPr>
          </w:p>
        </w:tc>
      </w:tr>
      <w:bookmarkEnd w:id="132"/>
    </w:tbl>
    <w:p w14:paraId="2DD1353F" w14:textId="77777777" w:rsidR="003B54FC" w:rsidRDefault="003B54FC" w:rsidP="00EA5A38">
      <w:pPr>
        <w:spacing w:line="276" w:lineRule="auto"/>
        <w:ind w:left="280"/>
        <w:jc w:val="both"/>
        <w:rPr>
          <w:sz w:val="22"/>
          <w:szCs w:val="22"/>
        </w:rPr>
      </w:pPr>
    </w:p>
    <w:p w14:paraId="37AD06BF" w14:textId="77777777" w:rsidR="003B54FC" w:rsidRDefault="003B54FC" w:rsidP="00EA5A38">
      <w:pPr>
        <w:spacing w:line="276" w:lineRule="auto"/>
        <w:ind w:left="280"/>
        <w:jc w:val="both"/>
        <w:rPr>
          <w:sz w:val="22"/>
          <w:szCs w:val="22"/>
        </w:rPr>
      </w:pPr>
    </w:p>
    <w:p w14:paraId="0D8CC2F4" w14:textId="77777777" w:rsidR="003B54FC" w:rsidRDefault="003B54FC" w:rsidP="00EA5A38">
      <w:pPr>
        <w:spacing w:line="276" w:lineRule="auto"/>
        <w:ind w:left="280"/>
        <w:jc w:val="both"/>
        <w:rPr>
          <w:sz w:val="22"/>
          <w:szCs w:val="22"/>
        </w:rPr>
      </w:pPr>
    </w:p>
    <w:p w14:paraId="0E914739" w14:textId="77777777" w:rsidR="007B558F" w:rsidRPr="00E66F78" w:rsidRDefault="007B558F" w:rsidP="00EA5A38">
      <w:pPr>
        <w:spacing w:line="276"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EA5A38">
          <w:pPr>
            <w:pStyle w:val="Spistreci1"/>
            <w:spacing w:after="0" w:line="276" w:lineRule="auto"/>
          </w:pPr>
          <w:r w:rsidRPr="00052816">
            <w:t>Spis treści:</w:t>
          </w:r>
        </w:p>
        <w:p w14:paraId="1F842099" w14:textId="3E3864BD" w:rsidR="00127170" w:rsidRDefault="002354E3"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E255B4">
              <w:rPr>
                <w:noProof/>
                <w:webHidden/>
              </w:rPr>
              <w:t>45</w:t>
            </w:r>
          </w:hyperlink>
        </w:p>
        <w:p w14:paraId="2AE34EEC" w14:textId="7F002AAB"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D053B2">
              <w:rPr>
                <w:noProof/>
                <w:webHidden/>
              </w:rPr>
              <w:t>50</w:t>
            </w:r>
            <w:r>
              <w:rPr>
                <w:noProof/>
                <w:webHidden/>
              </w:rPr>
              <w:fldChar w:fldCharType="end"/>
            </w:r>
          </w:hyperlink>
        </w:p>
        <w:p w14:paraId="6D577631" w14:textId="5FAE1FC7"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E255B4">
              <w:rPr>
                <w:noProof/>
                <w:webHidden/>
              </w:rPr>
              <w:t>45</w:t>
            </w:r>
          </w:hyperlink>
        </w:p>
        <w:p w14:paraId="4F5E3A6C" w14:textId="1EF58308"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sidR="00E255B4">
              <w:rPr>
                <w:noProof/>
                <w:webHidden/>
              </w:rPr>
              <w:t>46</w:t>
            </w:r>
          </w:hyperlink>
        </w:p>
        <w:p w14:paraId="6CF42E8D" w14:textId="4F0E7005"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sidR="00E255B4">
              <w:rPr>
                <w:noProof/>
                <w:webHidden/>
              </w:rPr>
              <w:t>49</w:t>
            </w:r>
          </w:hyperlink>
        </w:p>
        <w:p w14:paraId="6EAAD7F2" w14:textId="0F89EE9D"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D053B2">
              <w:rPr>
                <w:noProof/>
                <w:webHidden/>
              </w:rPr>
              <w:t>54</w:t>
            </w:r>
            <w:r>
              <w:rPr>
                <w:noProof/>
                <w:webHidden/>
              </w:rPr>
              <w:fldChar w:fldCharType="end"/>
            </w:r>
          </w:hyperlink>
        </w:p>
        <w:p w14:paraId="2B2B6184" w14:textId="64252504"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D053B2">
              <w:rPr>
                <w:noProof/>
                <w:webHidden/>
              </w:rPr>
              <w:t>55</w:t>
            </w:r>
            <w:r>
              <w:rPr>
                <w:noProof/>
                <w:webHidden/>
              </w:rPr>
              <w:fldChar w:fldCharType="end"/>
            </w:r>
          </w:hyperlink>
        </w:p>
        <w:p w14:paraId="3A48CF82" w14:textId="2748ECA4"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D053B2">
              <w:rPr>
                <w:noProof/>
                <w:webHidden/>
              </w:rPr>
              <w:t>55</w:t>
            </w:r>
            <w:r>
              <w:rPr>
                <w:noProof/>
                <w:webHidden/>
              </w:rPr>
              <w:fldChar w:fldCharType="end"/>
            </w:r>
          </w:hyperlink>
        </w:p>
        <w:p w14:paraId="164D7DCE" w14:textId="419615B5"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D053B2">
              <w:rPr>
                <w:noProof/>
                <w:webHidden/>
              </w:rPr>
              <w:t>55</w:t>
            </w:r>
            <w:r>
              <w:rPr>
                <w:noProof/>
                <w:webHidden/>
              </w:rPr>
              <w:fldChar w:fldCharType="end"/>
            </w:r>
          </w:hyperlink>
        </w:p>
        <w:p w14:paraId="35DFF791" w14:textId="5C672860"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E255B4">
              <w:rPr>
                <w:noProof/>
                <w:webHidden/>
              </w:rPr>
              <w:t>51</w:t>
            </w:r>
          </w:hyperlink>
        </w:p>
        <w:p w14:paraId="6C294433" w14:textId="0F3E9257"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sidR="00E255B4">
              <w:rPr>
                <w:noProof/>
                <w:webHidden/>
              </w:rPr>
              <w:t>52</w:t>
            </w:r>
          </w:hyperlink>
        </w:p>
        <w:p w14:paraId="062A4028" w14:textId="609E1D0E"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E255B4">
              <w:rPr>
                <w:noProof/>
                <w:webHidden/>
              </w:rPr>
              <w:t>52</w:t>
            </w:r>
          </w:hyperlink>
        </w:p>
        <w:p w14:paraId="1DEBFA1A" w14:textId="62688126"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E255B4">
              <w:rPr>
                <w:noProof/>
                <w:webHidden/>
              </w:rPr>
              <w:t>54</w:t>
            </w:r>
          </w:hyperlink>
        </w:p>
        <w:p w14:paraId="00E67A6F" w14:textId="5BB194E8"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E255B4">
              <w:rPr>
                <w:noProof/>
                <w:webHidden/>
              </w:rPr>
              <w:t>56</w:t>
            </w:r>
          </w:hyperlink>
        </w:p>
        <w:p w14:paraId="24F3B6A3" w14:textId="11DF0CCC"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sidR="00E255B4">
              <w:rPr>
                <w:noProof/>
                <w:webHidden/>
              </w:rPr>
              <w:t>57</w:t>
            </w:r>
          </w:hyperlink>
        </w:p>
        <w:p w14:paraId="34B25B8A" w14:textId="114064B3"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sidR="00E255B4">
              <w:rPr>
                <w:noProof/>
                <w:webHidden/>
              </w:rPr>
              <w:t>59</w:t>
            </w:r>
          </w:hyperlink>
        </w:p>
        <w:p w14:paraId="396E97AF" w14:textId="0601ECB7"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sidR="00E255B4">
              <w:rPr>
                <w:noProof/>
                <w:webHidden/>
              </w:rPr>
              <w:t>59</w:t>
            </w:r>
          </w:hyperlink>
        </w:p>
        <w:p w14:paraId="62BDEEE6" w14:textId="22AD283B"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sidR="00E255B4">
              <w:rPr>
                <w:noProof/>
                <w:webHidden/>
              </w:rPr>
              <w:t>59</w:t>
            </w:r>
          </w:hyperlink>
        </w:p>
        <w:p w14:paraId="2B82D94E" w14:textId="1139D56F"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E255B4">
              <w:rPr>
                <w:noProof/>
                <w:webHidden/>
              </w:rPr>
              <w:t>61</w:t>
            </w:r>
          </w:hyperlink>
        </w:p>
        <w:p w14:paraId="55D74074" w14:textId="754E0ECB"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E255B4">
              <w:rPr>
                <w:noProof/>
                <w:webHidden/>
              </w:rPr>
              <w:t>61</w:t>
            </w:r>
          </w:hyperlink>
        </w:p>
        <w:p w14:paraId="3DD0880B" w14:textId="181C1D2A"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E255B4">
              <w:rPr>
                <w:noProof/>
                <w:webHidden/>
              </w:rPr>
              <w:t>62</w:t>
            </w:r>
          </w:hyperlink>
        </w:p>
        <w:p w14:paraId="03FFE90A" w14:textId="18BD00C0"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E255B4">
              <w:rPr>
                <w:noProof/>
                <w:webHidden/>
              </w:rPr>
              <w:t>62</w:t>
            </w:r>
          </w:hyperlink>
        </w:p>
        <w:p w14:paraId="0B9BCC59" w14:textId="19D73156"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E255B4">
              <w:rPr>
                <w:noProof/>
                <w:webHidden/>
              </w:rPr>
              <w:t>62</w:t>
            </w:r>
          </w:hyperlink>
        </w:p>
        <w:p w14:paraId="2B09694E" w14:textId="72FB3025" w:rsidR="000C23F8" w:rsidRDefault="002354E3" w:rsidP="00EA5A38">
          <w:pPr>
            <w:keepNext/>
            <w:keepLines/>
            <w:spacing w:line="276"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EA5A38">
      <w:pPr>
        <w:spacing w:line="276" w:lineRule="auto"/>
        <w:rPr>
          <w:b/>
          <w:bCs/>
          <w:sz w:val="22"/>
          <w:szCs w:val="22"/>
        </w:rPr>
      </w:pPr>
      <w:r w:rsidRPr="008F2909">
        <w:rPr>
          <w:b/>
          <w:bCs/>
          <w:sz w:val="22"/>
          <w:szCs w:val="22"/>
        </w:rPr>
        <w:br w:type="page"/>
      </w:r>
    </w:p>
    <w:p w14:paraId="183CCF89" w14:textId="77777777" w:rsidR="00BB3697" w:rsidRPr="008F2909" w:rsidRDefault="00BB3697" w:rsidP="00EA5A38">
      <w:pPr>
        <w:spacing w:line="276" w:lineRule="auto"/>
      </w:pPr>
    </w:p>
    <w:p w14:paraId="293FFB98" w14:textId="77777777" w:rsidR="000C23F8" w:rsidRPr="000C23F8" w:rsidRDefault="000C23F8" w:rsidP="00EA5A38">
      <w:pPr>
        <w:pStyle w:val="Nagwek2"/>
        <w:spacing w:before="0" w:line="276" w:lineRule="auto"/>
      </w:pPr>
      <w:bookmarkStart w:id="133" w:name="_Toc64016200"/>
      <w:bookmarkStart w:id="134" w:name="_Toc106095860"/>
      <w:bookmarkStart w:id="135" w:name="_Toc106096300"/>
      <w:bookmarkStart w:id="136" w:name="_Toc106096404"/>
      <w:bookmarkStart w:id="137" w:name="_Toc204150225"/>
      <w:bookmarkStart w:id="138" w:name="_Hlk67825483"/>
      <w:r w:rsidRPr="000C23F8">
        <w:t>§ 1. Podstawa zawarcia Umowy</w:t>
      </w:r>
      <w:bookmarkEnd w:id="133"/>
      <w:bookmarkEnd w:id="134"/>
      <w:bookmarkEnd w:id="135"/>
      <w:bookmarkEnd w:id="136"/>
      <w:bookmarkEnd w:id="137"/>
    </w:p>
    <w:p w14:paraId="16A3B8FC" w14:textId="1749B6AD" w:rsidR="000C23F8" w:rsidRPr="002D788E" w:rsidRDefault="000C23F8" w:rsidP="00EA5A38">
      <w:pPr>
        <w:numPr>
          <w:ilvl w:val="0"/>
          <w:numId w:val="46"/>
        </w:numPr>
        <w:spacing w:line="276" w:lineRule="auto"/>
        <w:ind w:hanging="357"/>
        <w:jc w:val="both"/>
        <w:rPr>
          <w:sz w:val="22"/>
          <w:szCs w:val="22"/>
        </w:rPr>
      </w:pPr>
      <w:r w:rsidRPr="00E66F78">
        <w:rPr>
          <w:sz w:val="22"/>
          <w:szCs w:val="22"/>
        </w:rPr>
        <w:t xml:space="preserve">Umowa została zawarta w wyniku </w:t>
      </w:r>
      <w:r w:rsidRPr="002D788E">
        <w:rPr>
          <w:sz w:val="22"/>
          <w:szCs w:val="22"/>
        </w:rPr>
        <w:t xml:space="preserve">przeprowadzenia postępowania o udzielenie zamówienia nieobjętego ustawą Prawo zamówień publicznych pn. </w:t>
      </w:r>
      <w:r w:rsidR="00394F92" w:rsidRPr="00394F92">
        <w:rPr>
          <w:b/>
          <w:bCs/>
          <w:sz w:val="22"/>
          <w:szCs w:val="22"/>
        </w:rPr>
        <w:t>Remont średni sprężarki niskoprężnej wirowej typu TK-33, w EC „</w:t>
      </w:r>
      <w:r w:rsidR="003D7796" w:rsidRPr="00394F92">
        <w:rPr>
          <w:b/>
          <w:bCs/>
          <w:sz w:val="22"/>
          <w:szCs w:val="22"/>
        </w:rPr>
        <w:t>Jankowice”</w:t>
      </w:r>
      <w:r w:rsidR="003D7796" w:rsidRPr="00394F92">
        <w:rPr>
          <w:sz w:val="22"/>
          <w:szCs w:val="22"/>
        </w:rPr>
        <w:t xml:space="preserve"> </w:t>
      </w:r>
      <w:r w:rsidR="003D7796" w:rsidRPr="00394F92">
        <w:rPr>
          <w:sz w:val="24"/>
          <w:szCs w:val="24"/>
        </w:rPr>
        <w:t>(</w:t>
      </w:r>
      <w:r w:rsidRPr="002D788E">
        <w:rPr>
          <w:sz w:val="22"/>
          <w:szCs w:val="22"/>
        </w:rPr>
        <w:t xml:space="preserve">nr sprawy </w:t>
      </w:r>
      <w:r w:rsidR="002D788E" w:rsidRPr="002D788E">
        <w:rPr>
          <w:sz w:val="22"/>
          <w:szCs w:val="22"/>
        </w:rPr>
        <w:t>542600</w:t>
      </w:r>
      <w:r w:rsidR="00394F92">
        <w:rPr>
          <w:sz w:val="22"/>
          <w:szCs w:val="22"/>
        </w:rPr>
        <w:t>043</w:t>
      </w:r>
      <w:r w:rsidRPr="002D788E">
        <w:rPr>
          <w:sz w:val="22"/>
          <w:szCs w:val="22"/>
        </w:rPr>
        <w:t>)</w:t>
      </w:r>
    </w:p>
    <w:p w14:paraId="71B53A15" w14:textId="79DD3AAC" w:rsidR="000C23F8" w:rsidRPr="000C0BCE" w:rsidRDefault="000C23F8" w:rsidP="00EA5A38">
      <w:pPr>
        <w:numPr>
          <w:ilvl w:val="0"/>
          <w:numId w:val="46"/>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EA5A38">
      <w:pPr>
        <w:pStyle w:val="Nagwek2"/>
        <w:spacing w:before="0" w:line="276" w:lineRule="auto"/>
      </w:pPr>
      <w:bookmarkStart w:id="139" w:name="_Toc64016201"/>
      <w:bookmarkStart w:id="140" w:name="_Toc106095861"/>
      <w:bookmarkStart w:id="141" w:name="_Toc106096301"/>
      <w:bookmarkStart w:id="142" w:name="_Toc106096405"/>
      <w:bookmarkStart w:id="143" w:name="_Toc204150226"/>
      <w:bookmarkStart w:id="144" w:name="_Hlk106017812"/>
      <w:bookmarkEnd w:id="138"/>
      <w:r w:rsidRPr="00E66F78">
        <w:t>§</w:t>
      </w:r>
      <w:r>
        <w:t xml:space="preserve"> </w:t>
      </w:r>
      <w:r w:rsidRPr="00E66F78">
        <w:t>2. Przedmiot Umowy</w:t>
      </w:r>
      <w:bookmarkEnd w:id="139"/>
      <w:bookmarkEnd w:id="140"/>
      <w:bookmarkEnd w:id="141"/>
      <w:bookmarkEnd w:id="142"/>
      <w:bookmarkEnd w:id="143"/>
    </w:p>
    <w:p w14:paraId="3809B8E3" w14:textId="6303F514" w:rsidR="000C23F8" w:rsidRPr="002D788E" w:rsidRDefault="000C23F8" w:rsidP="00EA5A38">
      <w:pPr>
        <w:numPr>
          <w:ilvl w:val="0"/>
          <w:numId w:val="81"/>
        </w:numPr>
        <w:spacing w:line="276" w:lineRule="auto"/>
        <w:jc w:val="both"/>
        <w:rPr>
          <w:sz w:val="22"/>
          <w:szCs w:val="22"/>
        </w:rPr>
      </w:pPr>
      <w:r w:rsidRPr="002D788E">
        <w:rPr>
          <w:sz w:val="22"/>
          <w:szCs w:val="22"/>
        </w:rPr>
        <w:t xml:space="preserve">Przedmiotem Umowy jest </w:t>
      </w:r>
      <w:r w:rsidR="00EB51EA" w:rsidRPr="00EB51EA">
        <w:rPr>
          <w:sz w:val="22"/>
          <w:szCs w:val="22"/>
        </w:rPr>
        <w:t>Remont zbiornika żużla w Ciepłowni Chwałowice</w:t>
      </w:r>
      <w:r w:rsidR="000E40FD" w:rsidRPr="002D788E">
        <w:rPr>
          <w:sz w:val="22"/>
          <w:szCs w:val="22"/>
        </w:rPr>
        <w:t xml:space="preserve"> </w:t>
      </w:r>
      <w:bookmarkStart w:id="145" w:name="_Hlk146741672"/>
      <w:r w:rsidR="000E40FD" w:rsidRPr="002D788E">
        <w:rPr>
          <w:sz w:val="22"/>
          <w:szCs w:val="22"/>
        </w:rPr>
        <w:t xml:space="preserve">(przedmiot Umowy w dalszej części Umowy nazywany jest także </w:t>
      </w:r>
      <w:r w:rsidR="000E40FD" w:rsidRPr="002D788E">
        <w:rPr>
          <w:b/>
          <w:bCs/>
          <w:sz w:val="22"/>
          <w:szCs w:val="22"/>
        </w:rPr>
        <w:t>przedmiotem zamówienia</w:t>
      </w:r>
      <w:r w:rsidR="000E40FD" w:rsidRPr="002D788E">
        <w:rPr>
          <w:sz w:val="22"/>
          <w:szCs w:val="22"/>
        </w:rPr>
        <w:t xml:space="preserve"> lub </w:t>
      </w:r>
      <w:r w:rsidR="000E40FD" w:rsidRPr="002D788E">
        <w:rPr>
          <w:b/>
          <w:bCs/>
          <w:sz w:val="22"/>
          <w:szCs w:val="22"/>
        </w:rPr>
        <w:t>zamówieniem</w:t>
      </w:r>
      <w:r w:rsidR="000E40FD" w:rsidRPr="002D788E">
        <w:rPr>
          <w:sz w:val="22"/>
          <w:szCs w:val="22"/>
        </w:rPr>
        <w:t>).</w:t>
      </w:r>
    </w:p>
    <w:p w14:paraId="6806B627" w14:textId="357A73AB" w:rsidR="000C23F8" w:rsidRPr="002D788E" w:rsidRDefault="000C23F8" w:rsidP="00EA5A38">
      <w:pPr>
        <w:numPr>
          <w:ilvl w:val="0"/>
          <w:numId w:val="81"/>
        </w:numPr>
        <w:spacing w:line="276" w:lineRule="auto"/>
        <w:ind w:hanging="357"/>
        <w:jc w:val="both"/>
        <w:rPr>
          <w:sz w:val="22"/>
          <w:szCs w:val="22"/>
        </w:rPr>
      </w:pPr>
      <w:bookmarkStart w:id="146" w:name="_Hlk67825626"/>
      <w:bookmarkEnd w:id="145"/>
      <w:r w:rsidRPr="002D788E">
        <w:rPr>
          <w:sz w:val="22"/>
          <w:szCs w:val="22"/>
        </w:rPr>
        <w:t>Szczegółowy Opis Przedmiotu Zamówienia (</w:t>
      </w:r>
      <w:r w:rsidR="006C04A7" w:rsidRPr="002D788E">
        <w:rPr>
          <w:sz w:val="22"/>
          <w:szCs w:val="22"/>
        </w:rPr>
        <w:t xml:space="preserve">dalej jako </w:t>
      </w:r>
      <w:r w:rsidRPr="002D788E">
        <w:rPr>
          <w:b/>
          <w:bCs/>
          <w:sz w:val="22"/>
          <w:szCs w:val="22"/>
        </w:rPr>
        <w:t>SOPZ</w:t>
      </w:r>
      <w:r w:rsidRPr="002D788E">
        <w:rPr>
          <w:sz w:val="22"/>
          <w:szCs w:val="22"/>
        </w:rPr>
        <w:t xml:space="preserve">) stanowi </w:t>
      </w:r>
      <w:r w:rsidRPr="002D788E">
        <w:rPr>
          <w:b/>
          <w:bCs/>
          <w:sz w:val="22"/>
          <w:szCs w:val="22"/>
        </w:rPr>
        <w:t>Załącznik nr 1 do Umowy</w:t>
      </w:r>
      <w:r w:rsidRPr="002D788E">
        <w:rPr>
          <w:sz w:val="22"/>
          <w:szCs w:val="22"/>
        </w:rPr>
        <w:t>.</w:t>
      </w:r>
    </w:p>
    <w:p w14:paraId="6486E044" w14:textId="77777777" w:rsidR="000C23F8" w:rsidRPr="00500E2A" w:rsidRDefault="000C23F8" w:rsidP="00EA5A38">
      <w:pPr>
        <w:numPr>
          <w:ilvl w:val="0"/>
          <w:numId w:val="81"/>
        </w:numPr>
        <w:spacing w:line="276" w:lineRule="auto"/>
        <w:ind w:left="357" w:hanging="357"/>
        <w:jc w:val="both"/>
        <w:rPr>
          <w:sz w:val="22"/>
          <w:szCs w:val="22"/>
        </w:rPr>
      </w:pPr>
      <w:r w:rsidRPr="002D788E">
        <w:rPr>
          <w:sz w:val="22"/>
          <w:szCs w:val="22"/>
        </w:rPr>
        <w:t>Wykonawca zobowiązuje się do wykonania przedmiotu Umowy zgodnie z wymaganiami określonymi w SOPZ, niniejszej Umowie, wymaganiami prawa powszechnie obowiązującego oraz regulacjami wewnętrznymi</w:t>
      </w:r>
      <w:r w:rsidRPr="00500E2A">
        <w:rPr>
          <w:sz w:val="22"/>
          <w:szCs w:val="22"/>
        </w:rPr>
        <w:t xml:space="preserve"> </w:t>
      </w:r>
      <w:r>
        <w:rPr>
          <w:sz w:val="22"/>
          <w:szCs w:val="22"/>
        </w:rPr>
        <w:t>Zamawiającego</w:t>
      </w:r>
      <w:r w:rsidRPr="00500E2A">
        <w:rPr>
          <w:sz w:val="22"/>
          <w:szCs w:val="22"/>
        </w:rPr>
        <w:t xml:space="preserve"> wskazanymi w Umowie lub SOPZ. </w:t>
      </w:r>
    </w:p>
    <w:p w14:paraId="25567256" w14:textId="153D687E" w:rsidR="000C23F8" w:rsidRPr="008B48AD" w:rsidRDefault="000C23F8" w:rsidP="00EA5A38">
      <w:pPr>
        <w:numPr>
          <w:ilvl w:val="0"/>
          <w:numId w:val="81"/>
        </w:numPr>
        <w:spacing w:line="276"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4D5B2EA" w:rsidR="000C23F8" w:rsidRPr="00886D56" w:rsidRDefault="000C23F8" w:rsidP="00EA5A38">
      <w:pPr>
        <w:numPr>
          <w:ilvl w:val="0"/>
          <w:numId w:val="81"/>
        </w:numPr>
        <w:autoSpaceDE w:val="0"/>
        <w:autoSpaceDN w:val="0"/>
        <w:adjustRightInd w:val="0"/>
        <w:spacing w:line="276"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79DE96E4" w:rsidR="000C23F8" w:rsidRPr="00F8529D" w:rsidRDefault="000C23F8" w:rsidP="00EA5A38">
      <w:pPr>
        <w:numPr>
          <w:ilvl w:val="0"/>
          <w:numId w:val="81"/>
        </w:numPr>
        <w:spacing w:line="276" w:lineRule="auto"/>
        <w:ind w:left="357"/>
        <w:jc w:val="both"/>
        <w:rPr>
          <w:sz w:val="22"/>
          <w:szCs w:val="22"/>
        </w:rPr>
      </w:pPr>
      <w:r w:rsidRPr="008953DB">
        <w:rPr>
          <w:sz w:val="22"/>
          <w:szCs w:val="22"/>
        </w:rPr>
        <w:t xml:space="preserve">Realizacja Umowy </w:t>
      </w:r>
      <w:r w:rsidRPr="00853323">
        <w:rPr>
          <w:i/>
          <w:iCs/>
          <w:color w:val="FF0000"/>
          <w:sz w:val="22"/>
          <w:szCs w:val="22"/>
        </w:rPr>
        <w:t>wymaga</w:t>
      </w:r>
      <w:r w:rsidRPr="00E874D9">
        <w:rPr>
          <w:i/>
          <w:iCs/>
          <w:strike/>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3FAB7D67" w14:textId="77777777" w:rsidR="000C23F8" w:rsidRPr="008953DB" w:rsidRDefault="000C23F8" w:rsidP="00EA5A38">
      <w:pPr>
        <w:numPr>
          <w:ilvl w:val="0"/>
          <w:numId w:val="81"/>
        </w:numPr>
        <w:spacing w:line="276"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EA5A38">
      <w:pPr>
        <w:pStyle w:val="Nagwek2"/>
        <w:spacing w:before="0" w:line="276" w:lineRule="auto"/>
      </w:pPr>
      <w:bookmarkStart w:id="148" w:name="_Toc64016202"/>
      <w:bookmarkStart w:id="149" w:name="_Toc106095862"/>
      <w:bookmarkStart w:id="150" w:name="_Toc106096302"/>
      <w:bookmarkStart w:id="151" w:name="_Toc106096406"/>
      <w:bookmarkStart w:id="152" w:name="_Toc204150227"/>
      <w:bookmarkEnd w:id="144"/>
      <w:r w:rsidRPr="00E66F78">
        <w:t>§</w:t>
      </w:r>
      <w:r>
        <w:t xml:space="preserve"> </w:t>
      </w:r>
      <w:r w:rsidRPr="00E66F78">
        <w:t>3. Cena i sposób rozliczeń</w:t>
      </w:r>
      <w:bookmarkEnd w:id="148"/>
      <w:bookmarkEnd w:id="149"/>
      <w:bookmarkEnd w:id="150"/>
      <w:bookmarkEnd w:id="151"/>
      <w:bookmarkEnd w:id="152"/>
    </w:p>
    <w:p w14:paraId="09AEAF3B" w14:textId="08CBD9EB" w:rsidR="00F5692A" w:rsidRPr="00681415" w:rsidRDefault="00F5692A" w:rsidP="00EA5A38">
      <w:pPr>
        <w:numPr>
          <w:ilvl w:val="0"/>
          <w:numId w:val="47"/>
        </w:numPr>
        <w:spacing w:line="276" w:lineRule="auto"/>
        <w:ind w:hanging="357"/>
        <w:jc w:val="both"/>
        <w:rPr>
          <w:sz w:val="22"/>
          <w:szCs w:val="22"/>
        </w:rPr>
      </w:pPr>
      <w:r w:rsidRPr="00681415">
        <w:rPr>
          <w:sz w:val="22"/>
          <w:szCs w:val="22"/>
        </w:rPr>
        <w:t xml:space="preserve">Wartość </w:t>
      </w:r>
      <w:r w:rsidRPr="00E874D9">
        <w:rPr>
          <w:sz w:val="22"/>
          <w:szCs w:val="22"/>
        </w:rPr>
        <w:t xml:space="preserve">Umowy nie </w:t>
      </w:r>
      <w:r w:rsidR="003D7796" w:rsidRPr="00E874D9">
        <w:rPr>
          <w:sz w:val="22"/>
          <w:szCs w:val="22"/>
        </w:rPr>
        <w:t>przekroczy: …</w:t>
      </w:r>
      <w:r w:rsidRPr="00E874D9">
        <w:rPr>
          <w:sz w:val="22"/>
          <w:szCs w:val="22"/>
        </w:rPr>
        <w:t xml:space="preserve">…………… </w:t>
      </w:r>
      <w:r w:rsidRPr="00681415">
        <w:rPr>
          <w:sz w:val="22"/>
          <w:szCs w:val="22"/>
        </w:rPr>
        <w:t>zł netto.</w:t>
      </w:r>
    </w:p>
    <w:p w14:paraId="61C8E942" w14:textId="73A976E5" w:rsidR="00E874D9" w:rsidRDefault="00E874D9" w:rsidP="00EA5A38">
      <w:pPr>
        <w:numPr>
          <w:ilvl w:val="0"/>
          <w:numId w:val="47"/>
        </w:numPr>
        <w:spacing w:line="276" w:lineRule="auto"/>
        <w:ind w:left="357" w:hanging="357"/>
        <w:jc w:val="both"/>
        <w:rPr>
          <w:sz w:val="22"/>
          <w:szCs w:val="22"/>
        </w:rPr>
      </w:pPr>
      <w:r w:rsidRPr="00D27B1C">
        <w:rPr>
          <w:sz w:val="22"/>
          <w:szCs w:val="22"/>
        </w:rPr>
        <w:t>Wartość Umowy, o której mowa w ust. 1, została ustalona w oparciu o cenę netto podaną w Ofercie Wykonawcy.</w:t>
      </w:r>
    </w:p>
    <w:p w14:paraId="074E11E4" w14:textId="6EEEFF66" w:rsidR="00F5692A" w:rsidRPr="00F8529D" w:rsidRDefault="00F5692A" w:rsidP="00EA5A38">
      <w:pPr>
        <w:numPr>
          <w:ilvl w:val="0"/>
          <w:numId w:val="47"/>
        </w:numPr>
        <w:spacing w:line="276"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0572A138" w:rsidR="00F5692A" w:rsidRPr="00F8529D" w:rsidRDefault="00F5692A" w:rsidP="00EA5A38">
      <w:pPr>
        <w:pStyle w:val="bullet"/>
        <w:numPr>
          <w:ilvl w:val="0"/>
          <w:numId w:val="47"/>
        </w:numPr>
        <w:spacing w:before="0" w:after="0" w:line="276" w:lineRule="auto"/>
        <w:jc w:val="both"/>
        <w:rPr>
          <w:i/>
          <w:sz w:val="22"/>
          <w:szCs w:val="22"/>
        </w:rPr>
      </w:pPr>
      <w:r w:rsidRPr="00F8529D">
        <w:rPr>
          <w:sz w:val="22"/>
        </w:rPr>
        <w:t xml:space="preserve">Cena netto </w:t>
      </w:r>
      <w:r w:rsidR="00E874D9">
        <w:rPr>
          <w:sz w:val="22"/>
        </w:rPr>
        <w:t xml:space="preserve">jest </w:t>
      </w:r>
      <w:r w:rsidRPr="00F8529D">
        <w:rPr>
          <w:sz w:val="22"/>
        </w:rPr>
        <w:t xml:space="preserve">stałe, a wartość Umowy nie będzie indeksowana, </w:t>
      </w:r>
      <w:r w:rsidRPr="00F8529D">
        <w:rPr>
          <w:sz w:val="22"/>
          <w:szCs w:val="20"/>
        </w:rPr>
        <w:t>chyba, że postanowienia niniejszej Umowy wprost stanowią inaczej.</w:t>
      </w:r>
    </w:p>
    <w:p w14:paraId="30E365FC" w14:textId="5DCAC20C" w:rsidR="00F5692A" w:rsidRPr="00F8529D" w:rsidRDefault="00F5692A" w:rsidP="00EA5A38">
      <w:pPr>
        <w:numPr>
          <w:ilvl w:val="0"/>
          <w:numId w:val="47"/>
        </w:numPr>
        <w:spacing w:line="276" w:lineRule="auto"/>
        <w:ind w:hanging="357"/>
        <w:jc w:val="both"/>
        <w:rPr>
          <w:sz w:val="22"/>
          <w:szCs w:val="22"/>
        </w:rPr>
      </w:pPr>
      <w:r w:rsidRPr="00F8529D">
        <w:rPr>
          <w:sz w:val="22"/>
          <w:szCs w:val="22"/>
        </w:rPr>
        <w:t>Cena netto zawiera wszelkie koszty Wykonawcy związane z realizacją Umowy, w tym w</w:t>
      </w:r>
      <w:r w:rsidR="00E874D9">
        <w:rPr>
          <w:sz w:val="22"/>
          <w:szCs w:val="22"/>
        </w:rPr>
        <w:t> </w:t>
      </w:r>
      <w:r w:rsidRPr="00F8529D">
        <w:rPr>
          <w:sz w:val="22"/>
          <w:szCs w:val="22"/>
        </w:rPr>
        <w:t xml:space="preserve">szczególności podatki, opłaty, cło, itd i nie będą podlegały zmianom, chyba że postanowienia Umowy wprost stanowią inaczej. </w:t>
      </w:r>
    </w:p>
    <w:p w14:paraId="1ECC379C" w14:textId="77777777" w:rsidR="00F5692A" w:rsidRPr="00F8529D" w:rsidRDefault="00F5692A" w:rsidP="00EA5A38">
      <w:pPr>
        <w:pStyle w:val="Tekstpodstawowy"/>
        <w:numPr>
          <w:ilvl w:val="0"/>
          <w:numId w:val="47"/>
        </w:numPr>
        <w:tabs>
          <w:tab w:val="left" w:pos="851"/>
        </w:tabs>
        <w:spacing w:after="0" w:line="276" w:lineRule="auto"/>
        <w:jc w:val="both"/>
        <w:rPr>
          <w:iCs/>
          <w:sz w:val="22"/>
          <w:szCs w:val="22"/>
        </w:rPr>
      </w:pPr>
      <w:bookmarkStart w:id="153" w:name="_Hlk148343732"/>
      <w:r w:rsidRPr="00F8529D">
        <w:rPr>
          <w:iCs/>
          <w:sz w:val="22"/>
          <w:szCs w:val="22"/>
        </w:rPr>
        <w:t>W przypadku, gdy Wykonawcą jest podmiot zagraniczny, zgodnie z ustawą o podatku od towarów i usług, Zamawiający jest zobowiązany rozliczyć podatek VAT.</w:t>
      </w:r>
    </w:p>
    <w:bookmarkEnd w:id="153"/>
    <w:p w14:paraId="1B7E24F4" w14:textId="77777777" w:rsidR="00F5692A" w:rsidRDefault="00F5692A" w:rsidP="00EA5A38">
      <w:pPr>
        <w:pStyle w:val="Tekstpodstawowy"/>
        <w:numPr>
          <w:ilvl w:val="0"/>
          <w:numId w:val="47"/>
        </w:numPr>
        <w:tabs>
          <w:tab w:val="left" w:pos="851"/>
        </w:tabs>
        <w:spacing w:after="0" w:line="276" w:lineRule="auto"/>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3692F7DF" w:rsidR="00F5692A" w:rsidRPr="00F8529D" w:rsidRDefault="00F5692A" w:rsidP="00EA5A38">
      <w:pPr>
        <w:numPr>
          <w:ilvl w:val="0"/>
          <w:numId w:val="47"/>
        </w:numPr>
        <w:spacing w:line="276" w:lineRule="auto"/>
        <w:jc w:val="both"/>
        <w:rPr>
          <w:strike/>
          <w:sz w:val="22"/>
          <w:szCs w:val="22"/>
        </w:rPr>
      </w:pPr>
      <w:r w:rsidRPr="00AD47F9">
        <w:rPr>
          <w:sz w:val="22"/>
          <w:szCs w:val="22"/>
        </w:rPr>
        <w:t>Wykonawcy przysługuje wynagrodzenie za faktycznie świadczon</w:t>
      </w:r>
      <w:r w:rsidRPr="00E874D9">
        <w:rPr>
          <w:sz w:val="22"/>
          <w:szCs w:val="22"/>
        </w:rPr>
        <w:t xml:space="preserve">e usługi, </w:t>
      </w:r>
      <w:r w:rsidR="00E874D9" w:rsidRPr="00D27B1C">
        <w:rPr>
          <w:sz w:val="22"/>
          <w:szCs w:val="22"/>
        </w:rPr>
        <w:t>które rozliczane będą jednorazowo wedle ceny netto</w:t>
      </w:r>
      <w:r w:rsidRPr="00F8529D">
        <w:rPr>
          <w:sz w:val="22"/>
          <w:szCs w:val="22"/>
        </w:rPr>
        <w:t>:</w:t>
      </w:r>
    </w:p>
    <w:p w14:paraId="213F72DE" w14:textId="77777777" w:rsidR="000C23F8" w:rsidRPr="00AE1A7A" w:rsidRDefault="000C23F8" w:rsidP="00EA5A38">
      <w:pPr>
        <w:numPr>
          <w:ilvl w:val="0"/>
          <w:numId w:val="47"/>
        </w:numPr>
        <w:spacing w:line="276" w:lineRule="auto"/>
        <w:ind w:left="357"/>
        <w:jc w:val="both"/>
        <w:rPr>
          <w:sz w:val="22"/>
          <w:szCs w:val="22"/>
        </w:rPr>
      </w:pPr>
      <w:r w:rsidRPr="00AE1A7A">
        <w:rPr>
          <w:sz w:val="22"/>
          <w:szCs w:val="22"/>
        </w:rPr>
        <w:t>Wszelkie rozliczenia będą dokonywane w złotych polskich.</w:t>
      </w:r>
    </w:p>
    <w:p w14:paraId="1A26759C" w14:textId="4D573328" w:rsidR="000C23F8" w:rsidRPr="00B457B8" w:rsidRDefault="000C23F8" w:rsidP="00EA5A38">
      <w:pPr>
        <w:numPr>
          <w:ilvl w:val="0"/>
          <w:numId w:val="47"/>
        </w:numPr>
        <w:spacing w:line="276" w:lineRule="auto"/>
        <w:ind w:left="357"/>
        <w:jc w:val="both"/>
        <w:rPr>
          <w:color w:val="FF0000"/>
          <w:sz w:val="22"/>
          <w:szCs w:val="22"/>
        </w:rPr>
      </w:pPr>
      <w:r w:rsidRPr="00853323">
        <w:rPr>
          <w:sz w:val="22"/>
        </w:rPr>
        <w:t xml:space="preserve">W </w:t>
      </w:r>
      <w:r w:rsidR="003D7796"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631B99" w:rsidRDefault="000C23F8" w:rsidP="00EA5A38">
      <w:pPr>
        <w:spacing w:line="276" w:lineRule="auto"/>
        <w:ind w:left="357"/>
        <w:jc w:val="both"/>
        <w:rPr>
          <w:color w:val="FF0000"/>
          <w:sz w:val="22"/>
          <w:szCs w:val="22"/>
        </w:rPr>
      </w:pPr>
    </w:p>
    <w:p w14:paraId="09CCC393" w14:textId="77777777" w:rsidR="000C23F8" w:rsidRPr="00631B99" w:rsidRDefault="000C23F8" w:rsidP="00EA5A38">
      <w:pPr>
        <w:pStyle w:val="Nagwek2"/>
        <w:spacing w:before="0" w:line="276" w:lineRule="auto"/>
      </w:pPr>
      <w:bookmarkStart w:id="154" w:name="_Toc106095863"/>
      <w:bookmarkStart w:id="155" w:name="_Toc106096303"/>
      <w:bookmarkStart w:id="156" w:name="_Toc106096407"/>
      <w:bookmarkStart w:id="157" w:name="_Toc204150228"/>
      <w:r w:rsidRPr="00631B99">
        <w:t>§ 4. Fakturowanie i płatności</w:t>
      </w:r>
      <w:bookmarkEnd w:id="154"/>
      <w:bookmarkEnd w:id="155"/>
      <w:bookmarkEnd w:id="156"/>
      <w:bookmarkEnd w:id="157"/>
    </w:p>
    <w:p w14:paraId="6AEEC40D" w14:textId="0CA8332E" w:rsidR="00B1238D" w:rsidRPr="00631B99" w:rsidRDefault="00B1238D" w:rsidP="00EA5A38">
      <w:pPr>
        <w:numPr>
          <w:ilvl w:val="0"/>
          <w:numId w:val="68"/>
        </w:numPr>
        <w:spacing w:line="276" w:lineRule="auto"/>
        <w:jc w:val="both"/>
        <w:rPr>
          <w:sz w:val="22"/>
          <w:szCs w:val="22"/>
        </w:rPr>
      </w:pPr>
      <w:bookmarkStart w:id="158" w:name="_Hlk83031827"/>
      <w:bookmarkStart w:id="159" w:name="_Hlk155935130"/>
      <w:r w:rsidRPr="00631B99">
        <w:rPr>
          <w:sz w:val="22"/>
          <w:szCs w:val="22"/>
        </w:rPr>
        <w:t xml:space="preserve">Rozliczenie przedmiotu Umowy nastąpi na podstawie wystawionej faktury zgodnie </w:t>
      </w:r>
      <w:r w:rsidRPr="00631B99">
        <w:rPr>
          <w:sz w:val="22"/>
          <w:szCs w:val="22"/>
        </w:rPr>
        <w:br/>
        <w:t>z obowiązującymi przepisami prawa.  Do faktury Wykonawca zobowiązany jest wystawić Protokół odbioru podpisany zgodnie z ust. 3 (</w:t>
      </w:r>
      <w:r w:rsidRPr="00631B99">
        <w:rPr>
          <w:i/>
          <w:iCs/>
          <w:sz w:val="22"/>
          <w:szCs w:val="22"/>
        </w:rPr>
        <w:t>wzór stanowi Załącznik nr 1.1. do umowy - jeżeli dotyczy</w:t>
      </w:r>
      <w:r w:rsidRPr="00631B99">
        <w:rPr>
          <w:sz w:val="22"/>
          <w:szCs w:val="22"/>
        </w:rPr>
        <w:t xml:space="preserve">). Do faktur </w:t>
      </w:r>
      <w:r w:rsidR="005E0A5C" w:rsidRPr="00631B99">
        <w:rPr>
          <w:sz w:val="22"/>
          <w:szCs w:val="22"/>
        </w:rPr>
        <w:t>ustrukturyzowanych</w:t>
      </w:r>
      <w:r w:rsidRPr="00631B99">
        <w:rPr>
          <w:sz w:val="22"/>
          <w:szCs w:val="22"/>
        </w:rPr>
        <w:t xml:space="preserve"> protokół zdawczo-odbiorczy wymagany umową należy przesłać na adres e-mail </w:t>
      </w:r>
      <w:hyperlink r:id="rId22" w:history="1">
        <w:r w:rsidRPr="00631B99">
          <w:rPr>
            <w:rStyle w:val="Hipercze"/>
            <w:b/>
            <w:bCs/>
            <w:sz w:val="22"/>
            <w:szCs w:val="22"/>
          </w:rPr>
          <w:t>ksef.zal@pgg.pl</w:t>
        </w:r>
      </w:hyperlink>
      <w:r w:rsidRPr="00631B99">
        <w:rPr>
          <w:b/>
          <w:bCs/>
          <w:sz w:val="22"/>
          <w:szCs w:val="22"/>
        </w:rPr>
        <w:t xml:space="preserve"> . </w:t>
      </w:r>
      <w:r w:rsidRPr="00631B99">
        <w:rPr>
          <w:sz w:val="22"/>
          <w:szCs w:val="22"/>
        </w:rPr>
        <w:t>W</w:t>
      </w:r>
      <w:r w:rsidRPr="00631B99">
        <w:rPr>
          <w:b/>
          <w:bCs/>
          <w:sz w:val="22"/>
          <w:szCs w:val="22"/>
        </w:rPr>
        <w:t xml:space="preserve"> </w:t>
      </w:r>
      <w:r w:rsidRPr="00631B99">
        <w:rPr>
          <w:sz w:val="22"/>
          <w:szCs w:val="22"/>
        </w:rPr>
        <w:t xml:space="preserve">temacie </w:t>
      </w:r>
      <w:r w:rsidR="003D7796" w:rsidRPr="00631B99">
        <w:rPr>
          <w:sz w:val="22"/>
          <w:szCs w:val="22"/>
        </w:rPr>
        <w:t>wiadomości e-mail</w:t>
      </w:r>
      <w:r w:rsidRPr="00631B99">
        <w:rPr>
          <w:sz w:val="22"/>
          <w:szCs w:val="22"/>
        </w:rPr>
        <w:t xml:space="preserve"> należy podać numer KSEF faktury. Rekomendowanym plikiem do przesyłania załączników do faktury jest plik PDF</w:t>
      </w:r>
      <w:r w:rsidRPr="00631B99">
        <w:rPr>
          <w:color w:val="FF0000"/>
          <w:sz w:val="22"/>
          <w:szCs w:val="22"/>
        </w:rPr>
        <w:t>.</w:t>
      </w:r>
    </w:p>
    <w:p w14:paraId="64E42247" w14:textId="77777777" w:rsidR="00B1238D" w:rsidRPr="00631B99" w:rsidRDefault="00B1238D" w:rsidP="00EA5A38">
      <w:pPr>
        <w:numPr>
          <w:ilvl w:val="0"/>
          <w:numId w:val="68"/>
        </w:numPr>
        <w:spacing w:line="276" w:lineRule="auto"/>
        <w:jc w:val="both"/>
        <w:rPr>
          <w:sz w:val="24"/>
          <w:szCs w:val="24"/>
        </w:rPr>
      </w:pPr>
      <w:r w:rsidRPr="00631B9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31B99" w:rsidRDefault="00B1238D" w:rsidP="00EA5A38">
      <w:pPr>
        <w:numPr>
          <w:ilvl w:val="0"/>
          <w:numId w:val="68"/>
        </w:numPr>
        <w:spacing w:line="276" w:lineRule="auto"/>
        <w:jc w:val="both"/>
        <w:rPr>
          <w:sz w:val="24"/>
          <w:szCs w:val="24"/>
        </w:rPr>
      </w:pPr>
      <w:r w:rsidRPr="00631B99">
        <w:rPr>
          <w:sz w:val="22"/>
          <w:szCs w:val="22"/>
        </w:rPr>
        <w:t xml:space="preserve">Protokół odbioru podpisują upoważnieni przedstawiciele Stron wskazani w Umowie. </w:t>
      </w:r>
    </w:p>
    <w:bookmarkEnd w:id="158"/>
    <w:p w14:paraId="747C509A"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należy wystawiać zgodnie z obowiązującymi przepisami.</w:t>
      </w:r>
    </w:p>
    <w:p w14:paraId="602D238C" w14:textId="77777777" w:rsidR="00B1238D" w:rsidRPr="00631B99" w:rsidRDefault="00B1238D" w:rsidP="00EA5A38">
      <w:pPr>
        <w:numPr>
          <w:ilvl w:val="0"/>
          <w:numId w:val="68"/>
        </w:numPr>
        <w:spacing w:line="276" w:lineRule="auto"/>
        <w:jc w:val="both"/>
        <w:rPr>
          <w:sz w:val="24"/>
          <w:szCs w:val="24"/>
        </w:rPr>
      </w:pPr>
      <w:r w:rsidRPr="00631B99">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4C8D7CAF" w:rsidR="00B1238D" w:rsidRPr="00631B99" w:rsidRDefault="00B1238D" w:rsidP="00EA5A38">
      <w:pPr>
        <w:numPr>
          <w:ilvl w:val="0"/>
          <w:numId w:val="68"/>
        </w:numPr>
        <w:spacing w:line="276" w:lineRule="auto"/>
        <w:jc w:val="both"/>
        <w:rPr>
          <w:sz w:val="22"/>
          <w:szCs w:val="22"/>
        </w:rPr>
      </w:pPr>
      <w:r w:rsidRPr="00631B99">
        <w:rPr>
          <w:sz w:val="22"/>
          <w:szCs w:val="22"/>
        </w:rPr>
        <w:t xml:space="preserve">Z zastrzeżeniem przypadków wynikających z ustawy z dnia 11 marca 2004r. o podatku od towarów i usług (tj. Dz. U. z 2025 r poz.775, ze zm.), zwanej dalej „ustawą o </w:t>
      </w:r>
      <w:r w:rsidR="003D7796" w:rsidRPr="00631B99">
        <w:rPr>
          <w:sz w:val="22"/>
          <w:szCs w:val="22"/>
        </w:rPr>
        <w:t>VAT” DOSTAWCA</w:t>
      </w:r>
      <w:r w:rsidRPr="00631B99">
        <w:rPr>
          <w:b/>
          <w:bCs/>
          <w:sz w:val="22"/>
          <w:szCs w:val="22"/>
        </w:rPr>
        <w:t xml:space="preserve"> </w:t>
      </w:r>
      <w:r w:rsidRPr="00631B99">
        <w:rPr>
          <w:sz w:val="22"/>
          <w:szCs w:val="22"/>
        </w:rPr>
        <w:t xml:space="preserve">wystawia i udostępnia </w:t>
      </w:r>
      <w:r w:rsidRPr="00631B99">
        <w:rPr>
          <w:b/>
          <w:bCs/>
          <w:sz w:val="22"/>
          <w:szCs w:val="22"/>
        </w:rPr>
        <w:t>ZAMAWIAJĄCEMU</w:t>
      </w:r>
      <w:r w:rsidRPr="00631B99">
        <w:rPr>
          <w:sz w:val="22"/>
          <w:szCs w:val="22"/>
        </w:rPr>
        <w:t xml:space="preserve"> faktury ustrukturyzowane przy użyciu Krajowego </w:t>
      </w:r>
      <w:r w:rsidR="003D7796" w:rsidRPr="00631B99">
        <w:rPr>
          <w:sz w:val="22"/>
          <w:szCs w:val="22"/>
        </w:rPr>
        <w:t>Systemu e</w:t>
      </w:r>
      <w:r w:rsidRPr="00631B99">
        <w:rPr>
          <w:sz w:val="22"/>
          <w:szCs w:val="22"/>
        </w:rPr>
        <w:t xml:space="preserve">-Faktur, zwanego dalej „KSeF” zgodnie z obowiązującymi przepisami prawa. </w:t>
      </w:r>
    </w:p>
    <w:p w14:paraId="711F8D74" w14:textId="77777777" w:rsidR="00B1238D" w:rsidRPr="00631B99" w:rsidRDefault="00B1238D" w:rsidP="00EA5A38">
      <w:pPr>
        <w:numPr>
          <w:ilvl w:val="0"/>
          <w:numId w:val="68"/>
        </w:numPr>
        <w:spacing w:line="276" w:lineRule="auto"/>
        <w:jc w:val="both"/>
        <w:rPr>
          <w:sz w:val="22"/>
          <w:szCs w:val="22"/>
        </w:rPr>
      </w:pPr>
      <w:r w:rsidRPr="00631B99">
        <w:rPr>
          <w:sz w:val="22"/>
          <w:szCs w:val="22"/>
        </w:rPr>
        <w:t>Fakturę ustrukturyzowaną należy wystawić:</w:t>
      </w:r>
    </w:p>
    <w:p w14:paraId="6AD7C779" w14:textId="77777777" w:rsidR="00631B99" w:rsidRPr="00631B99" w:rsidRDefault="00631B99" w:rsidP="00631B99">
      <w:pPr>
        <w:jc w:val="both"/>
        <w:rPr>
          <w:sz w:val="22"/>
          <w:szCs w:val="22"/>
        </w:rPr>
      </w:pPr>
      <w:r w:rsidRPr="00631B99">
        <w:rPr>
          <w:sz w:val="22"/>
          <w:szCs w:val="22"/>
        </w:rPr>
        <w:t xml:space="preserve">        - dane nabywcy (schema Podmiot 2): Polska Grupa Górnicza S.A.,</w:t>
      </w:r>
    </w:p>
    <w:p w14:paraId="730C5FD2" w14:textId="77777777" w:rsidR="00631B99" w:rsidRPr="00631B99" w:rsidRDefault="00631B99" w:rsidP="00631B99">
      <w:pPr>
        <w:jc w:val="both"/>
        <w:rPr>
          <w:sz w:val="22"/>
          <w:szCs w:val="22"/>
        </w:rPr>
      </w:pPr>
      <w:r w:rsidRPr="00631B99">
        <w:rPr>
          <w:sz w:val="22"/>
          <w:szCs w:val="22"/>
        </w:rPr>
        <w:t xml:space="preserve">                                                                    40-039 Katowice</w:t>
      </w:r>
    </w:p>
    <w:p w14:paraId="3CC4E6A9" w14:textId="77777777" w:rsidR="00631B99" w:rsidRPr="00631B99" w:rsidRDefault="00631B99" w:rsidP="00631B99">
      <w:pPr>
        <w:jc w:val="both"/>
        <w:rPr>
          <w:sz w:val="22"/>
          <w:szCs w:val="22"/>
        </w:rPr>
      </w:pPr>
      <w:r w:rsidRPr="00631B99">
        <w:rPr>
          <w:sz w:val="22"/>
          <w:szCs w:val="22"/>
        </w:rPr>
        <w:t xml:space="preserve">                                                                     ul. Powstańców 30</w:t>
      </w:r>
    </w:p>
    <w:p w14:paraId="68D1C678" w14:textId="77777777" w:rsidR="00631B99" w:rsidRPr="00631B99" w:rsidRDefault="00631B99" w:rsidP="00631B99">
      <w:pPr>
        <w:jc w:val="both"/>
        <w:rPr>
          <w:sz w:val="22"/>
          <w:szCs w:val="22"/>
        </w:rPr>
      </w:pPr>
      <w:r w:rsidRPr="00631B99">
        <w:rPr>
          <w:sz w:val="22"/>
          <w:szCs w:val="22"/>
        </w:rPr>
        <w:t xml:space="preserve">         - dane odbiorcy (schema Podmiot 3): Oddział Zakład Elektrociepłownie</w:t>
      </w:r>
    </w:p>
    <w:p w14:paraId="52B7EB12" w14:textId="77777777" w:rsidR="00631B99" w:rsidRPr="00631B99" w:rsidRDefault="00631B99" w:rsidP="00631B99">
      <w:pPr>
        <w:pStyle w:val="Akapitzlist"/>
        <w:numPr>
          <w:ilvl w:val="1"/>
          <w:numId w:val="91"/>
        </w:numPr>
        <w:ind w:left="851" w:hanging="425"/>
        <w:jc w:val="both"/>
        <w:rPr>
          <w:sz w:val="22"/>
          <w:szCs w:val="22"/>
        </w:rPr>
      </w:pPr>
      <w:r w:rsidRPr="00631B99">
        <w:rPr>
          <w:sz w:val="22"/>
          <w:szCs w:val="22"/>
        </w:rPr>
        <w:t xml:space="preserve">W przypadku awarii KSeF </w:t>
      </w:r>
      <w:r w:rsidRPr="00631B99">
        <w:rPr>
          <w:b/>
          <w:bCs/>
          <w:sz w:val="22"/>
          <w:szCs w:val="22"/>
        </w:rPr>
        <w:t xml:space="preserve">DOSTAWCA </w:t>
      </w:r>
      <w:r w:rsidRPr="00631B99">
        <w:rPr>
          <w:sz w:val="22"/>
          <w:szCs w:val="22"/>
        </w:rPr>
        <w:t xml:space="preserve">przesyła faktury </w:t>
      </w:r>
      <w:r w:rsidRPr="00631B99">
        <w:rPr>
          <w:b/>
          <w:bCs/>
          <w:sz w:val="22"/>
          <w:szCs w:val="22"/>
        </w:rPr>
        <w:t>ZAMAWIAJĄCEMU</w:t>
      </w:r>
      <w:r w:rsidRPr="00631B99">
        <w:rPr>
          <w:sz w:val="22"/>
          <w:szCs w:val="22"/>
        </w:rPr>
        <w:t xml:space="preserve"> w sposób z nim uzgodniony:</w:t>
      </w:r>
    </w:p>
    <w:p w14:paraId="74C1E694" w14:textId="77777777" w:rsidR="00631B99" w:rsidRPr="00631B99" w:rsidRDefault="00631B99" w:rsidP="00631B99">
      <w:pPr>
        <w:ind w:left="426"/>
        <w:jc w:val="both"/>
        <w:rPr>
          <w:sz w:val="22"/>
          <w:szCs w:val="22"/>
        </w:rPr>
      </w:pPr>
      <w:r w:rsidRPr="00631B99">
        <w:rPr>
          <w:sz w:val="22"/>
          <w:szCs w:val="22"/>
        </w:rPr>
        <w:t>- wysyłka faktury w postaci papierowej: lub</w:t>
      </w:r>
    </w:p>
    <w:p w14:paraId="4DB7C230" w14:textId="77777777" w:rsidR="00631B99" w:rsidRPr="00631B99" w:rsidRDefault="00631B99" w:rsidP="00631B99">
      <w:pPr>
        <w:ind w:left="426"/>
        <w:jc w:val="both"/>
        <w:rPr>
          <w:sz w:val="22"/>
          <w:szCs w:val="22"/>
        </w:rPr>
      </w:pPr>
      <w:r w:rsidRPr="00631B99">
        <w:rPr>
          <w:sz w:val="22"/>
          <w:szCs w:val="22"/>
        </w:rPr>
        <w:t>- wysyłka pocztą elektroniczną zgodnie z podpisanym porozumieniem</w:t>
      </w:r>
    </w:p>
    <w:p w14:paraId="1DA1802F" w14:textId="77777777" w:rsidR="00631B99" w:rsidRPr="00631B99" w:rsidRDefault="00631B99" w:rsidP="00631B99">
      <w:pPr>
        <w:ind w:firstLine="425"/>
        <w:jc w:val="both"/>
        <w:rPr>
          <w:b/>
          <w:bCs/>
          <w:sz w:val="22"/>
          <w:szCs w:val="22"/>
        </w:rPr>
      </w:pPr>
      <w:bookmarkStart w:id="160" w:name="_Hlk211863369"/>
      <w:r w:rsidRPr="00631B99">
        <w:rPr>
          <w:sz w:val="22"/>
          <w:szCs w:val="22"/>
        </w:rPr>
        <w:t>Wysłanie faktury drogą elektroniczną wymaga pisemnego uzgodnienia z ZAMAWIAJĄCYM</w:t>
      </w:r>
      <w:bookmarkEnd w:id="160"/>
      <w:r w:rsidRPr="00631B99">
        <w:rPr>
          <w:sz w:val="22"/>
          <w:szCs w:val="22"/>
        </w:rPr>
        <w:t xml:space="preserve">. </w:t>
      </w:r>
    </w:p>
    <w:p w14:paraId="2E5FD4E0" w14:textId="55A88A03" w:rsidR="00B1238D" w:rsidRPr="00631B99" w:rsidRDefault="00B1238D" w:rsidP="00EA5A38">
      <w:pPr>
        <w:spacing w:line="276" w:lineRule="auto"/>
        <w:ind w:firstLine="425"/>
        <w:jc w:val="both"/>
        <w:rPr>
          <w:b/>
          <w:bCs/>
          <w:sz w:val="22"/>
          <w:szCs w:val="22"/>
        </w:rPr>
      </w:pPr>
    </w:p>
    <w:p w14:paraId="2D766420" w14:textId="77777777" w:rsidR="00B1238D" w:rsidRPr="00631B99" w:rsidRDefault="00B1238D" w:rsidP="00EA5A38">
      <w:pPr>
        <w:pStyle w:val="Akapitzlist"/>
        <w:numPr>
          <w:ilvl w:val="0"/>
          <w:numId w:val="68"/>
        </w:numPr>
        <w:spacing w:line="276" w:lineRule="auto"/>
        <w:jc w:val="both"/>
        <w:rPr>
          <w:sz w:val="22"/>
          <w:szCs w:val="22"/>
        </w:rPr>
      </w:pPr>
      <w:r w:rsidRPr="00631B99">
        <w:rPr>
          <w:sz w:val="22"/>
          <w:szCs w:val="22"/>
        </w:rPr>
        <w:t xml:space="preserve">W przypadku gdy Sprzedawca nie podlega obowiązkowi wystawiania faktur w KSEF fakturę  </w:t>
      </w:r>
    </w:p>
    <w:p w14:paraId="31EBF5CB" w14:textId="192EB8A6" w:rsidR="00B1238D" w:rsidRPr="00631B99" w:rsidRDefault="00B1238D" w:rsidP="00EA5A38">
      <w:pPr>
        <w:spacing w:line="276" w:lineRule="auto"/>
        <w:jc w:val="both"/>
        <w:rPr>
          <w:sz w:val="22"/>
          <w:szCs w:val="22"/>
        </w:rPr>
      </w:pPr>
      <w:r w:rsidRPr="00631B99">
        <w:rPr>
          <w:sz w:val="22"/>
          <w:szCs w:val="22"/>
        </w:rPr>
        <w:t xml:space="preserve">        </w:t>
      </w:r>
      <w:r w:rsidR="003D7796" w:rsidRPr="00631B99">
        <w:rPr>
          <w:sz w:val="22"/>
          <w:szCs w:val="22"/>
        </w:rPr>
        <w:t>należy wystawić</w:t>
      </w:r>
      <w:r w:rsidRPr="00631B99">
        <w:rPr>
          <w:sz w:val="22"/>
          <w:szCs w:val="22"/>
        </w:rPr>
        <w:t xml:space="preserve"> na adres:</w:t>
      </w:r>
    </w:p>
    <w:p w14:paraId="4441423D" w14:textId="77777777" w:rsidR="00B1238D" w:rsidRPr="00631B99" w:rsidRDefault="00B1238D" w:rsidP="00EA5A38">
      <w:pPr>
        <w:spacing w:line="276" w:lineRule="auto"/>
        <w:jc w:val="center"/>
        <w:rPr>
          <w:sz w:val="22"/>
          <w:szCs w:val="22"/>
        </w:rPr>
      </w:pPr>
      <w:r w:rsidRPr="00631B99">
        <w:rPr>
          <w:sz w:val="22"/>
          <w:szCs w:val="22"/>
        </w:rPr>
        <w:t>Polska Grupa Górnicza S.A.</w:t>
      </w:r>
    </w:p>
    <w:p w14:paraId="169701AB" w14:textId="77777777" w:rsidR="00B1238D" w:rsidRPr="00631B99" w:rsidRDefault="00B1238D" w:rsidP="00EA5A38">
      <w:pPr>
        <w:spacing w:line="276" w:lineRule="auto"/>
        <w:jc w:val="center"/>
        <w:rPr>
          <w:sz w:val="22"/>
          <w:szCs w:val="22"/>
        </w:rPr>
      </w:pPr>
      <w:r w:rsidRPr="00631B99">
        <w:rPr>
          <w:sz w:val="22"/>
          <w:szCs w:val="22"/>
        </w:rPr>
        <w:t>40-039 Katowice</w:t>
      </w:r>
    </w:p>
    <w:p w14:paraId="3A27B8FD" w14:textId="77777777" w:rsidR="00B1238D" w:rsidRPr="00631B99" w:rsidRDefault="00B1238D" w:rsidP="00EA5A38">
      <w:pPr>
        <w:spacing w:line="276" w:lineRule="auto"/>
        <w:jc w:val="center"/>
        <w:rPr>
          <w:sz w:val="22"/>
          <w:szCs w:val="22"/>
        </w:rPr>
      </w:pPr>
      <w:r w:rsidRPr="00631B99">
        <w:rPr>
          <w:sz w:val="22"/>
          <w:szCs w:val="22"/>
        </w:rPr>
        <w:t>ul. Powstańców 30</w:t>
      </w:r>
    </w:p>
    <w:p w14:paraId="20F0A0C6" w14:textId="77777777" w:rsidR="00B1238D" w:rsidRPr="00631B99" w:rsidRDefault="00B1238D" w:rsidP="00EA5A38">
      <w:pPr>
        <w:spacing w:line="276" w:lineRule="auto"/>
        <w:jc w:val="both"/>
        <w:rPr>
          <w:sz w:val="22"/>
          <w:szCs w:val="22"/>
        </w:rPr>
      </w:pPr>
      <w:r w:rsidRPr="00631B99">
        <w:rPr>
          <w:sz w:val="22"/>
          <w:szCs w:val="22"/>
        </w:rPr>
        <w:lastRenderedPageBreak/>
        <w:t xml:space="preserve">        oraz przesłać w formie papierowej na adres:</w:t>
      </w:r>
    </w:p>
    <w:p w14:paraId="4A547DC2" w14:textId="77777777" w:rsidR="00B1238D" w:rsidRPr="00631B99" w:rsidRDefault="00B1238D" w:rsidP="00EA5A38">
      <w:pPr>
        <w:spacing w:line="276" w:lineRule="auto"/>
        <w:jc w:val="center"/>
        <w:rPr>
          <w:sz w:val="22"/>
          <w:szCs w:val="22"/>
        </w:rPr>
      </w:pPr>
      <w:r w:rsidRPr="00631B99">
        <w:rPr>
          <w:sz w:val="22"/>
          <w:szCs w:val="22"/>
        </w:rPr>
        <w:t>Polska Grupa Górnicza S.A.</w:t>
      </w:r>
    </w:p>
    <w:p w14:paraId="26694D4D" w14:textId="77777777" w:rsidR="00B1238D" w:rsidRPr="00631B99" w:rsidRDefault="00B1238D" w:rsidP="00EA5A38">
      <w:pPr>
        <w:spacing w:line="276" w:lineRule="auto"/>
        <w:jc w:val="center"/>
        <w:rPr>
          <w:sz w:val="22"/>
          <w:szCs w:val="22"/>
        </w:rPr>
      </w:pPr>
      <w:r w:rsidRPr="00631B99">
        <w:rPr>
          <w:sz w:val="22"/>
          <w:szCs w:val="22"/>
        </w:rPr>
        <w:t>44-122 Gliwice,</w:t>
      </w:r>
    </w:p>
    <w:p w14:paraId="30C743F0" w14:textId="77777777" w:rsidR="00B1238D" w:rsidRPr="00631B99" w:rsidRDefault="00B1238D" w:rsidP="00EA5A38">
      <w:pPr>
        <w:spacing w:line="276" w:lineRule="auto"/>
        <w:jc w:val="center"/>
        <w:rPr>
          <w:sz w:val="22"/>
          <w:szCs w:val="22"/>
        </w:rPr>
      </w:pPr>
      <w:r w:rsidRPr="00631B99">
        <w:rPr>
          <w:sz w:val="22"/>
          <w:szCs w:val="22"/>
        </w:rPr>
        <w:t>ul. Jasna 8</w:t>
      </w:r>
    </w:p>
    <w:p w14:paraId="6786142B" w14:textId="77777777" w:rsidR="00B1238D" w:rsidRPr="00631B99" w:rsidRDefault="00B1238D" w:rsidP="00EA5A38">
      <w:pPr>
        <w:spacing w:line="276" w:lineRule="auto"/>
        <w:jc w:val="center"/>
        <w:rPr>
          <w:sz w:val="22"/>
          <w:szCs w:val="22"/>
        </w:rPr>
      </w:pPr>
      <w:r w:rsidRPr="00631B99">
        <w:rPr>
          <w:sz w:val="22"/>
          <w:szCs w:val="22"/>
        </w:rPr>
        <w:t>lub</w:t>
      </w:r>
    </w:p>
    <w:p w14:paraId="1DC0A87D" w14:textId="77777777" w:rsidR="00B1238D" w:rsidRPr="00631B99" w:rsidRDefault="00B1238D" w:rsidP="00EA5A38">
      <w:pPr>
        <w:spacing w:line="276" w:lineRule="auto"/>
        <w:jc w:val="center"/>
        <w:rPr>
          <w:sz w:val="22"/>
          <w:szCs w:val="22"/>
        </w:rPr>
      </w:pPr>
      <w:r w:rsidRPr="00631B99">
        <w:rPr>
          <w:sz w:val="22"/>
          <w:szCs w:val="22"/>
        </w:rPr>
        <w:t>w formie elektronicznej zgodnie z podpisanym Porozumieniem w sprawie przesyłania faktur</w:t>
      </w:r>
    </w:p>
    <w:p w14:paraId="030C8859" w14:textId="77777777" w:rsidR="00B1238D" w:rsidRPr="00631B99" w:rsidRDefault="00B1238D" w:rsidP="00EA5A38">
      <w:pPr>
        <w:spacing w:line="276" w:lineRule="auto"/>
        <w:jc w:val="center"/>
        <w:rPr>
          <w:sz w:val="22"/>
          <w:szCs w:val="22"/>
        </w:rPr>
      </w:pPr>
      <w:r w:rsidRPr="00631B99">
        <w:rPr>
          <w:sz w:val="22"/>
          <w:szCs w:val="22"/>
        </w:rPr>
        <w:t>drogą elektroniczną.</w:t>
      </w:r>
    </w:p>
    <w:p w14:paraId="12D77602"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muszą zostać sporządzone w języku polskim i zawierać numer, pod którym Umowa została wpisana do elektronicznego rejestru umów Zamawiającego.</w:t>
      </w:r>
    </w:p>
    <w:p w14:paraId="6ED6DCA1"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będą wystawiane w walucie polskiej. Wszelkie płatności dokonywane będą w walucie polskiej.</w:t>
      </w:r>
    </w:p>
    <w:p w14:paraId="43DAFC48" w14:textId="77777777" w:rsidR="00B1238D" w:rsidRPr="00631B99" w:rsidRDefault="00B1238D" w:rsidP="00EA5A38">
      <w:pPr>
        <w:numPr>
          <w:ilvl w:val="0"/>
          <w:numId w:val="68"/>
        </w:numPr>
        <w:spacing w:line="276" w:lineRule="auto"/>
        <w:jc w:val="both"/>
        <w:rPr>
          <w:sz w:val="22"/>
          <w:szCs w:val="22"/>
        </w:rPr>
      </w:pPr>
      <w:r w:rsidRPr="00631B99">
        <w:rPr>
          <w:sz w:val="22"/>
          <w:szCs w:val="22"/>
        </w:rPr>
        <w:t>Przy zapłacie zobowiązania wynikającego z umowy, Zamawiający zastrzega sobie prawo wskazania tytułu płatności (numeru faktury).</w:t>
      </w:r>
    </w:p>
    <w:p w14:paraId="430D304C" w14:textId="77777777" w:rsidR="00B1238D" w:rsidRPr="00631B99" w:rsidRDefault="00B1238D" w:rsidP="00EA5A38">
      <w:pPr>
        <w:numPr>
          <w:ilvl w:val="0"/>
          <w:numId w:val="68"/>
        </w:numPr>
        <w:spacing w:line="276" w:lineRule="auto"/>
        <w:jc w:val="both"/>
        <w:rPr>
          <w:sz w:val="22"/>
          <w:szCs w:val="22"/>
        </w:rPr>
      </w:pPr>
      <w:r w:rsidRPr="00631B9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6C029ACA"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Wykonawca składa oświadczenie o posiadaniu statusu mikroprzedsiębiorcy, małego przedsiębiorcy, średniego przedsiębiorcy, dużego przedsiębiorcy, które stanowiło będzie </w:t>
      </w:r>
      <w:r w:rsidRPr="00631B99">
        <w:rPr>
          <w:b/>
          <w:bCs/>
          <w:sz w:val="22"/>
          <w:szCs w:val="22"/>
        </w:rPr>
        <w:t>Załącznik nr 4 do Umowy</w:t>
      </w:r>
      <w:r w:rsidRPr="00631B99">
        <w:rPr>
          <w:sz w:val="22"/>
          <w:szCs w:val="22"/>
        </w:rPr>
        <w:t xml:space="preserve">. </w:t>
      </w:r>
    </w:p>
    <w:p w14:paraId="3AF926A7" w14:textId="56983023" w:rsidR="00B1238D" w:rsidRPr="00631B99" w:rsidRDefault="00B1238D" w:rsidP="00EA5A38">
      <w:pPr>
        <w:numPr>
          <w:ilvl w:val="0"/>
          <w:numId w:val="68"/>
        </w:numPr>
        <w:spacing w:line="276" w:lineRule="auto"/>
        <w:jc w:val="both"/>
        <w:rPr>
          <w:sz w:val="22"/>
          <w:szCs w:val="22"/>
        </w:rPr>
      </w:pPr>
      <w:r w:rsidRPr="00631B99">
        <w:rPr>
          <w:sz w:val="22"/>
          <w:szCs w:val="22"/>
        </w:rPr>
        <w:t xml:space="preserve">Termin </w:t>
      </w:r>
      <w:r w:rsidRPr="002439EF">
        <w:rPr>
          <w:sz w:val="22"/>
          <w:szCs w:val="22"/>
        </w:rPr>
        <w:t xml:space="preserve">płatności faktur ustrukturyzowanych dokumentujących zobowiązania wynikające z Umowy wynosi </w:t>
      </w:r>
      <w:r w:rsidRPr="002439EF">
        <w:rPr>
          <w:b/>
          <w:bCs/>
          <w:sz w:val="22"/>
          <w:szCs w:val="22"/>
        </w:rPr>
        <w:t>30 dni</w:t>
      </w:r>
      <w:r w:rsidRPr="002439EF">
        <w:rPr>
          <w:sz w:val="22"/>
          <w:szCs w:val="22"/>
        </w:rPr>
        <w:t xml:space="preserve"> </w:t>
      </w:r>
      <w:r w:rsidRPr="002439EF">
        <w:rPr>
          <w:b/>
          <w:bCs/>
          <w:sz w:val="22"/>
          <w:szCs w:val="22"/>
        </w:rPr>
        <w:t>od daty otrzymania faktury w KSEF</w:t>
      </w:r>
      <w:r w:rsidRPr="002439EF">
        <w:rPr>
          <w:sz w:val="22"/>
          <w:szCs w:val="22"/>
        </w:rPr>
        <w:t xml:space="preserve">. Za datę otrzymania faktury uznaje się datę, którą przyjmuje w tym zakresie ustawa o VAT. </w:t>
      </w:r>
      <w:r w:rsidRPr="002439EF">
        <w:rPr>
          <w:sz w:val="24"/>
          <w:szCs w:val="24"/>
        </w:rPr>
        <w:t xml:space="preserve">Termin </w:t>
      </w:r>
      <w:r w:rsidR="003D7796" w:rsidRPr="002439EF">
        <w:rPr>
          <w:sz w:val="24"/>
          <w:szCs w:val="24"/>
        </w:rPr>
        <w:t>płatności faktur</w:t>
      </w:r>
      <w:r w:rsidRPr="002439EF">
        <w:rPr>
          <w:sz w:val="24"/>
          <w:szCs w:val="24"/>
        </w:rPr>
        <w:t xml:space="preserve"> wystawionych </w:t>
      </w:r>
      <w:r w:rsidRPr="002439EF">
        <w:rPr>
          <w:b/>
          <w:bCs/>
          <w:sz w:val="24"/>
          <w:szCs w:val="24"/>
        </w:rPr>
        <w:t>poza KSEF wynosi 30 dni</w:t>
      </w:r>
      <w:r w:rsidRPr="002439EF">
        <w:rPr>
          <w:sz w:val="24"/>
          <w:szCs w:val="24"/>
        </w:rPr>
        <w:t xml:space="preserve"> </w:t>
      </w:r>
      <w:r w:rsidRPr="00631B99">
        <w:rPr>
          <w:sz w:val="24"/>
          <w:szCs w:val="24"/>
        </w:rPr>
        <w:t>od daty wpływu faktury do Zamawiającego.</w:t>
      </w:r>
    </w:p>
    <w:p w14:paraId="034CA478" w14:textId="77777777" w:rsidR="00B1238D" w:rsidRPr="00631B99" w:rsidRDefault="00B1238D" w:rsidP="00EA5A38">
      <w:pPr>
        <w:numPr>
          <w:ilvl w:val="0"/>
          <w:numId w:val="68"/>
        </w:numPr>
        <w:spacing w:line="276" w:lineRule="auto"/>
        <w:jc w:val="both"/>
        <w:rPr>
          <w:sz w:val="22"/>
          <w:szCs w:val="22"/>
        </w:rPr>
      </w:pPr>
      <w:r w:rsidRPr="00631B99">
        <w:rPr>
          <w:sz w:val="22"/>
          <w:szCs w:val="22"/>
        </w:rPr>
        <w:t>Jako termin zapłaty przyjmuje się datę obciążenia rachunku bankowego Zamawiającego.</w:t>
      </w:r>
    </w:p>
    <w:p w14:paraId="2E4E543B" w14:textId="77777777" w:rsidR="00B1238D" w:rsidRPr="00631B99" w:rsidRDefault="00B1238D" w:rsidP="00EA5A38">
      <w:pPr>
        <w:pStyle w:val="Tekstpodstawowy"/>
        <w:numPr>
          <w:ilvl w:val="0"/>
          <w:numId w:val="68"/>
        </w:numPr>
        <w:spacing w:after="0" w:line="276" w:lineRule="auto"/>
        <w:jc w:val="both"/>
        <w:rPr>
          <w:sz w:val="22"/>
          <w:szCs w:val="22"/>
        </w:rPr>
      </w:pPr>
      <w:r w:rsidRPr="00631B9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31B99" w:rsidRDefault="00B1238D" w:rsidP="00EA5A38">
      <w:pPr>
        <w:numPr>
          <w:ilvl w:val="0"/>
          <w:numId w:val="68"/>
        </w:numPr>
        <w:spacing w:line="276" w:lineRule="auto"/>
        <w:jc w:val="both"/>
        <w:rPr>
          <w:sz w:val="22"/>
          <w:szCs w:val="22"/>
        </w:rPr>
      </w:pPr>
      <w:r w:rsidRPr="00631B99">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631B99" w:rsidRDefault="00B1238D" w:rsidP="00EA5A38">
      <w:pPr>
        <w:numPr>
          <w:ilvl w:val="0"/>
          <w:numId w:val="68"/>
        </w:numPr>
        <w:spacing w:line="276" w:lineRule="auto"/>
        <w:jc w:val="both"/>
        <w:rPr>
          <w:sz w:val="22"/>
          <w:szCs w:val="22"/>
        </w:rPr>
      </w:pPr>
      <w:r w:rsidRPr="00631B99">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631B99" w:rsidRDefault="00B1238D" w:rsidP="00EA5A38">
      <w:pPr>
        <w:numPr>
          <w:ilvl w:val="0"/>
          <w:numId w:val="68"/>
        </w:numPr>
        <w:spacing w:line="276" w:lineRule="auto"/>
        <w:jc w:val="both"/>
        <w:rPr>
          <w:sz w:val="22"/>
          <w:szCs w:val="22"/>
        </w:rPr>
      </w:pPr>
      <w:r w:rsidRPr="00631B99">
        <w:rPr>
          <w:sz w:val="22"/>
          <w:szCs w:val="22"/>
        </w:rPr>
        <w:lastRenderedPageBreak/>
        <w:t>Jeżeli do przedmiotu zamówienia</w:t>
      </w:r>
      <w:r w:rsidRPr="00631B99">
        <w:rPr>
          <w:color w:val="FF0000"/>
          <w:sz w:val="22"/>
          <w:szCs w:val="22"/>
        </w:rPr>
        <w:t xml:space="preserve"> </w:t>
      </w:r>
      <w:r w:rsidRPr="00631B99">
        <w:rPr>
          <w:sz w:val="22"/>
          <w:szCs w:val="22"/>
        </w:rPr>
        <w:t xml:space="preserve">będą miały zastosowanie przepisy o podatku od towarów </w:t>
      </w:r>
      <w:r w:rsidRPr="00631B99">
        <w:rPr>
          <w:sz w:val="22"/>
          <w:szCs w:val="22"/>
        </w:rPr>
        <w:br/>
        <w:t>i usług ustanawiające mechanizm podzielonej płatności Strony obowiązują się uwzględnić ten mechanizm w rozliczaniu Umowy.</w:t>
      </w:r>
    </w:p>
    <w:p w14:paraId="32C6F255" w14:textId="77777777" w:rsidR="00B1238D" w:rsidRPr="00631B99" w:rsidRDefault="00B1238D" w:rsidP="00EA5A38">
      <w:pPr>
        <w:pStyle w:val="Akapitzlist"/>
        <w:numPr>
          <w:ilvl w:val="0"/>
          <w:numId w:val="68"/>
        </w:numPr>
        <w:spacing w:line="276" w:lineRule="auto"/>
        <w:contextualSpacing w:val="0"/>
        <w:jc w:val="both"/>
        <w:rPr>
          <w:sz w:val="22"/>
        </w:rPr>
      </w:pPr>
      <w:r w:rsidRPr="00631B99">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631B99">
        <w:rPr>
          <w:sz w:val="22"/>
        </w:rPr>
        <w:br/>
        <w:t>u źródła. Wypłata należności wynikających z umowy, zostanie każdorazowo pomniejszona o wartość pobranego podatku u źródła.</w:t>
      </w:r>
    </w:p>
    <w:p w14:paraId="154B6380" w14:textId="3279338A" w:rsidR="00B1238D" w:rsidRPr="00631B99" w:rsidRDefault="00B1238D" w:rsidP="00EA5A38">
      <w:pPr>
        <w:pStyle w:val="Akapitzlist"/>
        <w:numPr>
          <w:ilvl w:val="0"/>
          <w:numId w:val="68"/>
        </w:numPr>
        <w:spacing w:line="276" w:lineRule="auto"/>
        <w:contextualSpacing w:val="0"/>
        <w:jc w:val="both"/>
        <w:rPr>
          <w:sz w:val="22"/>
          <w:szCs w:val="22"/>
        </w:rPr>
      </w:pPr>
      <w:r w:rsidRPr="00631B99">
        <w:rPr>
          <w:sz w:val="22"/>
          <w:szCs w:val="22"/>
        </w:rPr>
        <w:t xml:space="preserve">Na podstawie art.29 ust.2 updof oraz art.22a updop, przy określaniu stawki podatku </w:t>
      </w:r>
      <w:r w:rsidR="003D7796" w:rsidRPr="00631B99">
        <w:rPr>
          <w:sz w:val="22"/>
          <w:szCs w:val="22"/>
        </w:rPr>
        <w:t>zastosowanie mają</w:t>
      </w:r>
      <w:r w:rsidRPr="00631B99">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834D6F5" w14:textId="0973EF18" w:rsidR="00B1238D" w:rsidRPr="00631B99" w:rsidRDefault="00B1238D" w:rsidP="00EA5A38">
      <w:pPr>
        <w:numPr>
          <w:ilvl w:val="0"/>
          <w:numId w:val="68"/>
        </w:numPr>
        <w:spacing w:line="276" w:lineRule="auto"/>
        <w:jc w:val="both"/>
        <w:rPr>
          <w:sz w:val="22"/>
          <w:szCs w:val="22"/>
        </w:rPr>
      </w:pPr>
      <w:r w:rsidRPr="00631B99">
        <w:rPr>
          <w:sz w:val="22"/>
          <w:szCs w:val="22"/>
        </w:rPr>
        <w:t xml:space="preserve">Dla prawidłowego określenia obowiązku podatkowego, w </w:t>
      </w:r>
      <w:r w:rsidR="003D7796" w:rsidRPr="00631B99">
        <w:rPr>
          <w:sz w:val="22"/>
          <w:szCs w:val="22"/>
        </w:rPr>
        <w:t>przypadku,</w:t>
      </w:r>
      <w:r w:rsidRPr="00631B99">
        <w:rPr>
          <w:sz w:val="22"/>
          <w:szCs w:val="22"/>
        </w:rPr>
        <w:t xml:space="preserve"> gdy Zamawiający udzieli zamówienia firmie zagranicznej Zamawiający wymaga złożenia:</w:t>
      </w:r>
    </w:p>
    <w:p w14:paraId="6E2723FB" w14:textId="77777777" w:rsidR="00B1238D" w:rsidRPr="00631B99" w:rsidRDefault="00B1238D" w:rsidP="00EA5A38">
      <w:pPr>
        <w:numPr>
          <w:ilvl w:val="1"/>
          <w:numId w:val="68"/>
        </w:numPr>
        <w:spacing w:line="276" w:lineRule="auto"/>
        <w:jc w:val="both"/>
        <w:rPr>
          <w:sz w:val="22"/>
          <w:szCs w:val="22"/>
        </w:rPr>
      </w:pPr>
      <w:r w:rsidRPr="00631B99">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631B99" w:rsidRDefault="00B1238D" w:rsidP="00EA5A38">
      <w:pPr>
        <w:numPr>
          <w:ilvl w:val="1"/>
          <w:numId w:val="68"/>
        </w:numPr>
        <w:spacing w:line="276" w:lineRule="auto"/>
        <w:jc w:val="both"/>
        <w:rPr>
          <w:sz w:val="22"/>
          <w:szCs w:val="22"/>
        </w:rPr>
      </w:pPr>
      <w:r w:rsidRPr="00631B99">
        <w:rPr>
          <w:sz w:val="22"/>
          <w:szCs w:val="22"/>
        </w:rPr>
        <w:t xml:space="preserve">Oświadczenia czy Wykonawca posiada na terenie Rzeczpospolitej Polskiej zakład </w:t>
      </w:r>
      <w:r w:rsidRPr="00631B99">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631B99" w:rsidRDefault="00B1238D" w:rsidP="00EA5A38">
      <w:pPr>
        <w:numPr>
          <w:ilvl w:val="1"/>
          <w:numId w:val="68"/>
        </w:numPr>
        <w:spacing w:line="276" w:lineRule="auto"/>
        <w:jc w:val="both"/>
        <w:rPr>
          <w:sz w:val="22"/>
          <w:szCs w:val="22"/>
        </w:rPr>
      </w:pPr>
      <w:r w:rsidRPr="00631B99">
        <w:rPr>
          <w:sz w:val="22"/>
          <w:szCs w:val="22"/>
        </w:rPr>
        <w:t xml:space="preserve">Oświadczenia dla celów podatku u źródła - potwierdzającego rzeczywistego właściciela należności wynikającej z zawartej Umowy a wypłacanej przez PGG SA według wzoru stanowiącego </w:t>
      </w:r>
      <w:r w:rsidRPr="00631B99">
        <w:rPr>
          <w:b/>
          <w:bCs/>
          <w:sz w:val="22"/>
          <w:szCs w:val="22"/>
        </w:rPr>
        <w:t>Załącznik nr 5 do Umowy.</w:t>
      </w:r>
    </w:p>
    <w:p w14:paraId="701511A6" w14:textId="7D1CA384" w:rsidR="00B1238D" w:rsidRPr="00631B99" w:rsidRDefault="00B1238D" w:rsidP="00EA5A38">
      <w:pPr>
        <w:spacing w:line="276" w:lineRule="auto"/>
        <w:ind w:left="360"/>
        <w:jc w:val="both"/>
        <w:rPr>
          <w:sz w:val="22"/>
          <w:szCs w:val="22"/>
        </w:rPr>
      </w:pPr>
      <w:r w:rsidRPr="00631B99">
        <w:rPr>
          <w:sz w:val="22"/>
          <w:szCs w:val="22"/>
        </w:rPr>
        <w:t xml:space="preserve">Jeżeli w   okresie 12 miesięcy od dnia wydania certyfikatu, o którym mowa w pkt a), Wykonawca zmieni miejsce siedziby dla celów </w:t>
      </w:r>
      <w:r w:rsidR="003D7796" w:rsidRPr="00631B99">
        <w:rPr>
          <w:sz w:val="22"/>
          <w:szCs w:val="22"/>
        </w:rPr>
        <w:t>podatkowych zobowiązany</w:t>
      </w:r>
      <w:r w:rsidRPr="00631B99">
        <w:rPr>
          <w:sz w:val="22"/>
          <w:szCs w:val="22"/>
        </w:rPr>
        <w:t xml:space="preserve"> jest do niezwłocznego udokumentowania miejsca siedziby dla celów podatkowych </w:t>
      </w:r>
      <w:r w:rsidR="003D7796" w:rsidRPr="00631B99">
        <w:rPr>
          <w:sz w:val="22"/>
          <w:szCs w:val="22"/>
        </w:rPr>
        <w:t>nowym certyfikatem</w:t>
      </w:r>
      <w:r w:rsidRPr="00631B99">
        <w:rPr>
          <w:sz w:val="22"/>
          <w:szCs w:val="22"/>
        </w:rPr>
        <w:t xml:space="preserve"> rezydencji. </w:t>
      </w:r>
      <w:r w:rsidRPr="00631B99">
        <w:rPr>
          <w:sz w:val="22"/>
          <w:szCs w:val="22"/>
        </w:rPr>
        <w:br/>
        <w:t xml:space="preserve">W przypadku gdy został określony termin ważności certyfikatu, nowy certyfikat należy dostarczyć niezwłocznie po upływie tego terminu. Dla Umów o okresie trwania powyżej roku, w </w:t>
      </w:r>
      <w:r w:rsidR="003D7796" w:rsidRPr="00631B99">
        <w:rPr>
          <w:sz w:val="22"/>
          <w:szCs w:val="22"/>
        </w:rPr>
        <w:t>przypadku,</w:t>
      </w:r>
      <w:r w:rsidRPr="00631B99">
        <w:rPr>
          <w:sz w:val="22"/>
          <w:szCs w:val="22"/>
        </w:rPr>
        <w:t xml:space="preserve"> gdy certyfikat rezydencji nie zawiera okresu jego ważności, Wykonawca zobowiązany jest do dostarczenia nowego certyfikatu po upływie 12-tu miesięcy od dnia wydania poprzedniego </w:t>
      </w:r>
      <w:r w:rsidR="003D7796" w:rsidRPr="00631B99">
        <w:rPr>
          <w:sz w:val="22"/>
          <w:szCs w:val="22"/>
        </w:rPr>
        <w:t>certyfikatu.</w:t>
      </w:r>
    </w:p>
    <w:p w14:paraId="735311B3" w14:textId="35C1AB61" w:rsidR="00B1238D" w:rsidRPr="00631B99" w:rsidRDefault="003D7796" w:rsidP="00EA5A38">
      <w:pPr>
        <w:pStyle w:val="Akapitzlist"/>
        <w:numPr>
          <w:ilvl w:val="0"/>
          <w:numId w:val="68"/>
        </w:numPr>
        <w:spacing w:line="276" w:lineRule="auto"/>
        <w:ind w:left="360"/>
        <w:jc w:val="both"/>
        <w:rPr>
          <w:sz w:val="22"/>
          <w:szCs w:val="22"/>
        </w:rPr>
      </w:pPr>
      <w:r w:rsidRPr="00631B99">
        <w:rPr>
          <w:sz w:val="22"/>
        </w:rPr>
        <w:t>Jeżeli Wykonawcą</w:t>
      </w:r>
      <w:r w:rsidR="00B1238D" w:rsidRPr="00631B99">
        <w:rPr>
          <w:sz w:val="22"/>
        </w:rPr>
        <w:t xml:space="preserve"> jest podmiot powiązany w rozumieniu art. 11a ust 1 pkt.4 updop lub art. 23m ust.1 pkt.5 updof oraz gdy łączna kwota należności wypłacanych w roku podatkowym przekracza </w:t>
      </w:r>
      <w:r w:rsidRPr="00631B99">
        <w:rPr>
          <w:sz w:val="22"/>
        </w:rPr>
        <w:t>kwotę,</w:t>
      </w:r>
      <w:r w:rsidR="00B1238D" w:rsidRPr="00631B99">
        <w:rPr>
          <w:sz w:val="22"/>
        </w:rPr>
        <w:t xml:space="preserve"> o której mowa w art. 26 ust 2e updop oraz art. 41 ust 12 updof, Zamawiający w dniu dokonania wypłaty jest zobowiązany pobrać zryczałtowany podatek od nadwyżki ponad tą </w:t>
      </w:r>
      <w:r w:rsidRPr="00631B99">
        <w:rPr>
          <w:sz w:val="22"/>
        </w:rPr>
        <w:t>kwotę wg</w:t>
      </w:r>
      <w:r w:rsidR="00B1238D" w:rsidRPr="00631B99">
        <w:rPr>
          <w:sz w:val="22"/>
        </w:rPr>
        <w:t xml:space="preserve"> stawki określonej w art.21 ust.1 pkt 1 updop oraz art. 29 ust.1 pkt.1 updof.</w:t>
      </w:r>
    </w:p>
    <w:p w14:paraId="54DAFEBB" w14:textId="77777777" w:rsidR="00B1238D" w:rsidRPr="00631B99" w:rsidRDefault="00B1238D" w:rsidP="00EA5A38">
      <w:pPr>
        <w:spacing w:line="276" w:lineRule="auto"/>
        <w:ind w:left="-65"/>
        <w:jc w:val="both"/>
        <w:rPr>
          <w:color w:val="FF0000"/>
          <w:sz w:val="6"/>
          <w:szCs w:val="6"/>
        </w:rPr>
      </w:pPr>
    </w:p>
    <w:p w14:paraId="5A7AE441"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w:t>
      </w:r>
      <w:r w:rsidRPr="00631B99">
        <w:rPr>
          <w:sz w:val="22"/>
          <w:szCs w:val="22"/>
        </w:rPr>
        <w:lastRenderedPageBreak/>
        <w:t xml:space="preserve">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EA5A38">
      <w:pPr>
        <w:spacing w:line="276" w:lineRule="auto"/>
        <w:ind w:left="425"/>
        <w:jc w:val="both"/>
        <w:rPr>
          <w:sz w:val="22"/>
          <w:szCs w:val="22"/>
        </w:rPr>
      </w:pPr>
    </w:p>
    <w:p w14:paraId="66737EEC" w14:textId="77777777" w:rsidR="000C23F8" w:rsidRPr="00E66F78" w:rsidRDefault="000C23F8" w:rsidP="00EA5A38">
      <w:pPr>
        <w:pStyle w:val="Nagwek2"/>
        <w:spacing w:before="0" w:line="276" w:lineRule="auto"/>
      </w:pPr>
      <w:bookmarkStart w:id="161" w:name="_Toc64016203"/>
      <w:bookmarkStart w:id="162" w:name="_Toc106095864"/>
      <w:bookmarkStart w:id="163" w:name="_Toc106096304"/>
      <w:bookmarkStart w:id="164" w:name="_Toc106096408"/>
      <w:bookmarkStart w:id="165" w:name="_Toc204150229"/>
      <w:r w:rsidRPr="00E66F78">
        <w:t>§ 5. Termin realizacji</w:t>
      </w:r>
      <w:bookmarkEnd w:id="161"/>
      <w:bookmarkEnd w:id="162"/>
      <w:bookmarkEnd w:id="163"/>
      <w:bookmarkEnd w:id="164"/>
      <w:bookmarkEnd w:id="165"/>
    </w:p>
    <w:p w14:paraId="77D91852" w14:textId="098391CA" w:rsidR="000C23F8" w:rsidRPr="002439EF" w:rsidRDefault="000C23F8" w:rsidP="00EA5A38">
      <w:pPr>
        <w:numPr>
          <w:ilvl w:val="0"/>
          <w:numId w:val="48"/>
        </w:numPr>
        <w:spacing w:line="276" w:lineRule="auto"/>
        <w:contextualSpacing/>
        <w:jc w:val="both"/>
        <w:rPr>
          <w:i/>
          <w:iCs/>
          <w:sz w:val="22"/>
          <w:szCs w:val="22"/>
        </w:rPr>
      </w:pPr>
      <w:r w:rsidRPr="002439EF">
        <w:rPr>
          <w:sz w:val="22"/>
          <w:szCs w:val="22"/>
        </w:rPr>
        <w:t xml:space="preserve">Termin </w:t>
      </w:r>
      <w:r w:rsidR="00597893" w:rsidRPr="002439EF">
        <w:rPr>
          <w:sz w:val="22"/>
          <w:szCs w:val="22"/>
        </w:rPr>
        <w:t>realizacji</w:t>
      </w:r>
      <w:r w:rsidRPr="002439EF">
        <w:rPr>
          <w:sz w:val="22"/>
          <w:szCs w:val="22"/>
        </w:rPr>
        <w:t xml:space="preserve"> Umowy </w:t>
      </w:r>
      <w:r w:rsidRPr="007E49EB">
        <w:rPr>
          <w:sz w:val="22"/>
          <w:szCs w:val="22"/>
        </w:rPr>
        <w:t xml:space="preserve">wynosi </w:t>
      </w:r>
      <w:r w:rsidR="00394F92">
        <w:rPr>
          <w:sz w:val="22"/>
          <w:szCs w:val="22"/>
        </w:rPr>
        <w:t xml:space="preserve">4 miesiące od </w:t>
      </w:r>
      <w:r w:rsidR="007E49EB" w:rsidRPr="007E49EB">
        <w:rPr>
          <w:rFonts w:eastAsia="Calibri"/>
          <w:bCs/>
          <w:sz w:val="22"/>
          <w:szCs w:val="22"/>
        </w:rPr>
        <w:t xml:space="preserve">daty </w:t>
      </w:r>
      <w:r w:rsidR="00394F92">
        <w:rPr>
          <w:rFonts w:eastAsia="Calibri"/>
          <w:bCs/>
          <w:sz w:val="22"/>
          <w:szCs w:val="22"/>
        </w:rPr>
        <w:t>zawarcia</w:t>
      </w:r>
      <w:r w:rsidR="007E49EB" w:rsidRPr="007E49EB">
        <w:rPr>
          <w:rFonts w:eastAsia="Calibri"/>
          <w:bCs/>
          <w:sz w:val="22"/>
          <w:szCs w:val="22"/>
        </w:rPr>
        <w:t xml:space="preserve"> umowy</w:t>
      </w:r>
      <w:r w:rsidR="001E68D0">
        <w:rPr>
          <w:rFonts w:eastAsia="Calibri"/>
          <w:bCs/>
          <w:sz w:val="22"/>
          <w:szCs w:val="22"/>
        </w:rPr>
        <w:t>, licząc od daty złożenia ostatniego podpisu</w:t>
      </w:r>
      <w:r w:rsidR="007E49EB" w:rsidRPr="007E49EB">
        <w:rPr>
          <w:rFonts w:eastAsia="Calibri"/>
          <w:bCs/>
          <w:sz w:val="22"/>
          <w:szCs w:val="22"/>
        </w:rPr>
        <w:t>.</w:t>
      </w:r>
    </w:p>
    <w:p w14:paraId="4FC9E85C" w14:textId="77777777" w:rsidR="00631B99" w:rsidRPr="00A767D0" w:rsidRDefault="00631B99" w:rsidP="00EC4B99">
      <w:pPr>
        <w:spacing w:line="276" w:lineRule="auto"/>
        <w:ind w:left="360"/>
        <w:contextualSpacing/>
        <w:jc w:val="both"/>
        <w:rPr>
          <w:i/>
          <w:iCs/>
          <w:color w:val="FF0000"/>
          <w:sz w:val="22"/>
          <w:szCs w:val="22"/>
        </w:rPr>
      </w:pPr>
    </w:p>
    <w:p w14:paraId="36F4397B" w14:textId="77777777" w:rsidR="000C23F8" w:rsidRDefault="000C23F8" w:rsidP="00EA5A38">
      <w:pPr>
        <w:pStyle w:val="Nagwek2"/>
        <w:spacing w:before="0" w:line="276" w:lineRule="auto"/>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6"/>
      <w:bookmarkEnd w:id="159"/>
      <w:r>
        <w:t>§ 6. Gwarancja i postępowanie reklamacyjne</w:t>
      </w:r>
      <w:bookmarkEnd w:id="166"/>
      <w:bookmarkEnd w:id="167"/>
      <w:bookmarkEnd w:id="168"/>
      <w:bookmarkEnd w:id="169"/>
      <w:bookmarkEnd w:id="170"/>
      <w:bookmarkEnd w:id="171"/>
      <w:bookmarkEnd w:id="172"/>
    </w:p>
    <w:p w14:paraId="4244BF7C" w14:textId="26465ACD" w:rsidR="00C30D61" w:rsidRPr="00F8529D" w:rsidRDefault="000C23F8" w:rsidP="00631B99">
      <w:pPr>
        <w:numPr>
          <w:ilvl w:val="0"/>
          <w:numId w:val="107"/>
        </w:numPr>
        <w:tabs>
          <w:tab w:val="clear" w:pos="426"/>
        </w:tabs>
        <w:spacing w:line="276" w:lineRule="auto"/>
        <w:ind w:hanging="426"/>
        <w:jc w:val="both"/>
        <w:rPr>
          <w:b/>
          <w:bCs/>
          <w:sz w:val="22"/>
          <w:szCs w:val="22"/>
        </w:rPr>
      </w:pPr>
      <w:r w:rsidRPr="00367E8F">
        <w:rPr>
          <w:sz w:val="22"/>
          <w:szCs w:val="22"/>
        </w:rPr>
        <w:t xml:space="preserve">Wykonawca </w:t>
      </w:r>
      <w:r w:rsidRPr="00F8529D">
        <w:rPr>
          <w:sz w:val="22"/>
          <w:szCs w:val="22"/>
        </w:rPr>
        <w:t xml:space="preserve">udziela </w:t>
      </w:r>
      <w:r w:rsidR="0073397B">
        <w:rPr>
          <w:sz w:val="22"/>
          <w:szCs w:val="22"/>
        </w:rPr>
        <w:t xml:space="preserve">minimum </w:t>
      </w:r>
      <w:r w:rsidR="007E49EB">
        <w:rPr>
          <w:sz w:val="22"/>
          <w:szCs w:val="22"/>
        </w:rPr>
        <w:t>12</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631B99">
      <w:pPr>
        <w:numPr>
          <w:ilvl w:val="0"/>
          <w:numId w:val="107"/>
        </w:numPr>
        <w:spacing w:line="276" w:lineRule="auto"/>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631B99">
      <w:pPr>
        <w:numPr>
          <w:ilvl w:val="0"/>
          <w:numId w:val="107"/>
        </w:numPr>
        <w:spacing w:line="276"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31B99">
      <w:pPr>
        <w:numPr>
          <w:ilvl w:val="0"/>
          <w:numId w:val="107"/>
        </w:numPr>
        <w:spacing w:line="276"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31B99">
      <w:pPr>
        <w:numPr>
          <w:ilvl w:val="0"/>
          <w:numId w:val="107"/>
        </w:numPr>
        <w:spacing w:line="276"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88DD531" w14:textId="77777777" w:rsidR="00631B99" w:rsidRDefault="00631B99" w:rsidP="00631B99">
      <w:pPr>
        <w:spacing w:line="276" w:lineRule="auto"/>
        <w:ind w:left="426"/>
        <w:jc w:val="both"/>
        <w:rPr>
          <w:sz w:val="22"/>
          <w:szCs w:val="22"/>
        </w:rPr>
      </w:pPr>
    </w:p>
    <w:p w14:paraId="1376B047" w14:textId="77777777" w:rsidR="000C23F8" w:rsidRPr="00E66F78" w:rsidRDefault="000C23F8" w:rsidP="00EA5A38">
      <w:pPr>
        <w:pStyle w:val="Nagwek2"/>
        <w:spacing w:before="0" w:line="276" w:lineRule="auto"/>
      </w:pPr>
      <w:bookmarkStart w:id="173" w:name="_Toc64016204"/>
      <w:bookmarkStart w:id="174" w:name="_Toc106095866"/>
      <w:bookmarkStart w:id="175" w:name="_Toc106096306"/>
      <w:bookmarkStart w:id="176" w:name="_Toc106096410"/>
      <w:bookmarkStart w:id="177" w:name="_Toc204150231"/>
      <w:r w:rsidRPr="00E66F78">
        <w:lastRenderedPageBreak/>
        <w:t xml:space="preserve">§ </w:t>
      </w:r>
      <w:r>
        <w:t>7</w:t>
      </w:r>
      <w:r w:rsidRPr="00E66F78">
        <w:t>. Szczególne obowiązki Wykonawcy</w:t>
      </w:r>
      <w:bookmarkEnd w:id="173"/>
      <w:bookmarkEnd w:id="174"/>
      <w:bookmarkEnd w:id="175"/>
      <w:bookmarkEnd w:id="176"/>
      <w:bookmarkEnd w:id="177"/>
    </w:p>
    <w:p w14:paraId="69DF2065" w14:textId="06EC73B1" w:rsidR="0073397B" w:rsidRPr="00D27B1C" w:rsidRDefault="0073397B" w:rsidP="0073397B">
      <w:pPr>
        <w:numPr>
          <w:ilvl w:val="0"/>
          <w:numId w:val="49"/>
        </w:numPr>
        <w:spacing w:line="276" w:lineRule="auto"/>
        <w:ind w:left="357" w:hanging="357"/>
        <w:jc w:val="both"/>
        <w:rPr>
          <w:sz w:val="22"/>
          <w:szCs w:val="22"/>
        </w:rPr>
      </w:pPr>
      <w:bookmarkStart w:id="178" w:name="_Hlk67826176"/>
      <w:r w:rsidRPr="00D27B1C">
        <w:rPr>
          <w:sz w:val="22"/>
          <w:szCs w:val="22"/>
        </w:rPr>
        <w:t xml:space="preserve">Wykonawca zobowiązany jest do posiadania ubezpieczenia od odpowiedzialności cywilnej w zakresie prowadzonej działalności obejmującej przedmiot Umowy na sumę ubezpieczenia nie mniejszą niż </w:t>
      </w:r>
      <w:r>
        <w:rPr>
          <w:b/>
          <w:bCs/>
          <w:sz w:val="22"/>
          <w:szCs w:val="22"/>
        </w:rPr>
        <w:t>5</w:t>
      </w:r>
      <w:r w:rsidRPr="00D27B1C">
        <w:rPr>
          <w:b/>
          <w:bCs/>
          <w:sz w:val="22"/>
          <w:szCs w:val="22"/>
        </w:rPr>
        <w:t>00 000,00 zł</w:t>
      </w:r>
      <w:r w:rsidRPr="00D27B1C">
        <w:rPr>
          <w:sz w:val="22"/>
          <w:szCs w:val="22"/>
        </w:rPr>
        <w:t xml:space="preserve"> przez cały okres realizacji Umowy.</w:t>
      </w:r>
    </w:p>
    <w:p w14:paraId="2FEAA513" w14:textId="77777777" w:rsidR="0073397B" w:rsidRPr="00D27B1C" w:rsidRDefault="0073397B" w:rsidP="0073397B">
      <w:pPr>
        <w:numPr>
          <w:ilvl w:val="0"/>
          <w:numId w:val="49"/>
        </w:numPr>
        <w:spacing w:line="276" w:lineRule="auto"/>
        <w:ind w:left="357" w:hanging="357"/>
        <w:jc w:val="both"/>
        <w:rPr>
          <w:sz w:val="22"/>
          <w:szCs w:val="22"/>
        </w:rPr>
      </w:pPr>
      <w:r w:rsidRPr="00D27B1C">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7CB9055" w14:textId="77777777" w:rsidR="0073397B" w:rsidRDefault="0073397B" w:rsidP="0073397B">
      <w:pPr>
        <w:numPr>
          <w:ilvl w:val="0"/>
          <w:numId w:val="49"/>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376D0331" w14:textId="77777777" w:rsidR="0073397B" w:rsidRPr="00CE2BE8" w:rsidRDefault="0073397B" w:rsidP="0073397B">
      <w:pPr>
        <w:numPr>
          <w:ilvl w:val="0"/>
          <w:numId w:val="49"/>
        </w:numPr>
        <w:spacing w:line="276" w:lineRule="auto"/>
        <w:jc w:val="both"/>
        <w:rPr>
          <w:sz w:val="22"/>
          <w:szCs w:val="22"/>
        </w:rPr>
      </w:pPr>
      <w:r w:rsidRPr="00CE2BE8">
        <w:rPr>
          <w:sz w:val="22"/>
          <w:szCs w:val="22"/>
        </w:rPr>
        <w:t>Wykonawcy, którzy złożyli ofertę wspólną odpowiadają solidarnie za realizację zamówienia</w:t>
      </w:r>
    </w:p>
    <w:p w14:paraId="2A489FB5" w14:textId="381BFB1B" w:rsidR="00AD48CF" w:rsidRPr="00F8529D" w:rsidRDefault="00AD48CF" w:rsidP="0073397B">
      <w:pPr>
        <w:spacing w:line="276" w:lineRule="auto"/>
        <w:ind w:left="360"/>
        <w:jc w:val="both"/>
        <w:rPr>
          <w:sz w:val="22"/>
          <w:szCs w:val="22"/>
        </w:rPr>
      </w:pPr>
      <w:r w:rsidRPr="00F8529D">
        <w:rPr>
          <w:sz w:val="22"/>
          <w:szCs w:val="22"/>
        </w:rPr>
        <w:t>.</w:t>
      </w:r>
    </w:p>
    <w:p w14:paraId="729DFF6D" w14:textId="038BE05A" w:rsidR="000C23F8" w:rsidRDefault="000C23F8" w:rsidP="00EA5A38">
      <w:pPr>
        <w:pStyle w:val="Nagwek2"/>
        <w:spacing w:before="0" w:line="276" w:lineRule="auto"/>
      </w:pPr>
      <w:bookmarkStart w:id="179" w:name="_Toc106095867"/>
      <w:bookmarkStart w:id="180" w:name="_Toc106096307"/>
      <w:bookmarkStart w:id="181" w:name="_Toc106096411"/>
      <w:bookmarkStart w:id="182" w:name="_Toc204150232"/>
      <w:bookmarkEnd w:id="178"/>
      <w:r w:rsidRPr="00C30D61">
        <w:t>§ 8. Zabezpieczenie należytego wykonania Umowy</w:t>
      </w:r>
      <w:bookmarkEnd w:id="179"/>
      <w:bookmarkEnd w:id="180"/>
      <w:bookmarkEnd w:id="181"/>
      <w:bookmarkEnd w:id="182"/>
      <w:r w:rsidRPr="00C30D61">
        <w:t> </w:t>
      </w:r>
      <w:r w:rsidR="0073397B">
        <w:t>– nie dotyczy</w:t>
      </w:r>
      <w:r w:rsidRPr="00C30D61">
        <w:t xml:space="preserve"> </w:t>
      </w:r>
    </w:p>
    <w:p w14:paraId="48EE0F68" w14:textId="77777777" w:rsidR="0073397B" w:rsidRPr="0073397B" w:rsidRDefault="0073397B" w:rsidP="0073397B"/>
    <w:p w14:paraId="5C6120CB" w14:textId="322D98B2" w:rsidR="000C23F8" w:rsidRPr="00DF1FE2" w:rsidRDefault="000C23F8" w:rsidP="00EA5A38">
      <w:pPr>
        <w:pStyle w:val="Nagwek2"/>
        <w:spacing w:before="0" w:line="276" w:lineRule="auto"/>
      </w:pPr>
      <w:bookmarkStart w:id="183" w:name="_Toc64016205"/>
      <w:bookmarkStart w:id="184" w:name="_Toc106095868"/>
      <w:bookmarkStart w:id="185" w:name="_Toc106096308"/>
      <w:bookmarkStart w:id="186" w:name="_Toc106096412"/>
      <w:bookmarkStart w:id="187" w:name="_Toc204150233"/>
      <w:r w:rsidRPr="00DF1FE2">
        <w:t>§ 9. Wymagania dotyczące zatrudnienia</w:t>
      </w:r>
      <w:bookmarkEnd w:id="183"/>
      <w:r>
        <w:t xml:space="preserve"> </w:t>
      </w:r>
      <w:bookmarkEnd w:id="184"/>
      <w:bookmarkEnd w:id="185"/>
      <w:bookmarkEnd w:id="186"/>
      <w:bookmarkEnd w:id="187"/>
    </w:p>
    <w:p w14:paraId="545138EF" w14:textId="77777777" w:rsidR="0073397B" w:rsidRPr="00D27B1C" w:rsidRDefault="0073397B" w:rsidP="0073397B">
      <w:pPr>
        <w:numPr>
          <w:ilvl w:val="0"/>
          <w:numId w:val="52"/>
        </w:numPr>
        <w:spacing w:line="276" w:lineRule="auto"/>
        <w:jc w:val="both"/>
        <w:rPr>
          <w:sz w:val="22"/>
          <w:szCs w:val="22"/>
        </w:rPr>
      </w:pPr>
      <w:bookmarkStart w:id="188" w:name="_Hlk67826210"/>
      <w:r w:rsidRPr="00D27B1C">
        <w:rPr>
          <w:sz w:val="22"/>
          <w:szCs w:val="22"/>
        </w:rPr>
        <w:t xml:space="preserve">Wykonawca jest odpowiedzialny za zatrudnienie </w:t>
      </w:r>
      <w:bookmarkStart w:id="189" w:name="_Hlk144462323"/>
      <w:r w:rsidRPr="00D27B1C">
        <w:rPr>
          <w:sz w:val="22"/>
          <w:szCs w:val="22"/>
        </w:rPr>
        <w:t>do realizacji zamówienia pracowników zgodnie z obowiązującymi przepisami prawa</w:t>
      </w:r>
      <w:bookmarkEnd w:id="189"/>
      <w:r w:rsidRPr="00D27B1C">
        <w:rPr>
          <w:sz w:val="22"/>
          <w:szCs w:val="22"/>
        </w:rPr>
        <w:t xml:space="preserve">, </w:t>
      </w:r>
      <w:bookmarkStart w:id="190" w:name="_Hlk144462332"/>
      <w:r w:rsidRPr="00D27B1C">
        <w:rPr>
          <w:sz w:val="22"/>
          <w:szCs w:val="22"/>
        </w:rPr>
        <w:t>a także do zapewnienia, że Podwykonawca także zatrudniał będzie do realizacji zamówienia pracowników zgodnie z obowiązującymi przepisami prawa</w:t>
      </w:r>
      <w:bookmarkEnd w:id="190"/>
      <w:r w:rsidRPr="00D27B1C">
        <w:rPr>
          <w:sz w:val="22"/>
          <w:szCs w:val="22"/>
        </w:rPr>
        <w:t>.</w:t>
      </w:r>
    </w:p>
    <w:p w14:paraId="4B0212C6" w14:textId="77777777" w:rsidR="0073397B" w:rsidRPr="00D27B1C" w:rsidRDefault="0073397B" w:rsidP="0073397B">
      <w:pPr>
        <w:numPr>
          <w:ilvl w:val="0"/>
          <w:numId w:val="52"/>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299709A0" w14:textId="77777777" w:rsidR="0073397B" w:rsidRPr="00D27B1C" w:rsidRDefault="0073397B" w:rsidP="0073397B">
      <w:pPr>
        <w:numPr>
          <w:ilvl w:val="0"/>
          <w:numId w:val="52"/>
        </w:numPr>
        <w:spacing w:line="276" w:lineRule="auto"/>
        <w:ind w:hanging="357"/>
        <w:jc w:val="both"/>
        <w:rPr>
          <w:sz w:val="22"/>
          <w:szCs w:val="22"/>
        </w:rPr>
      </w:pPr>
      <w:bookmarkStart w:id="191" w:name="_Hlk146783006"/>
      <w:r w:rsidRPr="00D27B1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1"/>
    <w:p w14:paraId="225914D8" w14:textId="77777777" w:rsidR="0073397B" w:rsidRPr="00D27B1C" w:rsidRDefault="0073397B" w:rsidP="0073397B">
      <w:pPr>
        <w:numPr>
          <w:ilvl w:val="0"/>
          <w:numId w:val="52"/>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E817484" w14:textId="77777777" w:rsidR="0073397B" w:rsidRPr="00D27B1C" w:rsidRDefault="0073397B" w:rsidP="0073397B">
      <w:pPr>
        <w:numPr>
          <w:ilvl w:val="0"/>
          <w:numId w:val="52"/>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22455181" w14:textId="575FC1D2" w:rsidR="0073397B" w:rsidRDefault="0073397B" w:rsidP="0073397B">
      <w:pPr>
        <w:spacing w:line="276" w:lineRule="auto"/>
        <w:ind w:left="363"/>
        <w:jc w:val="both"/>
        <w:rPr>
          <w:sz w:val="22"/>
          <w:szCs w:val="22"/>
        </w:rPr>
      </w:pPr>
      <w:r w:rsidRPr="00D27B1C">
        <w:rPr>
          <w:sz w:val="22"/>
          <w:szCs w:val="22"/>
        </w:rPr>
        <w:t>Postanowienia Umowy, w których mowa jest o pracownikach Wykonawcy odnoszą się również do pracowników Podwykonawcy.</w:t>
      </w:r>
    </w:p>
    <w:p w14:paraId="3E4B3811" w14:textId="77777777" w:rsidR="0073397B" w:rsidRDefault="0073397B" w:rsidP="0073397B">
      <w:pPr>
        <w:spacing w:line="276" w:lineRule="auto"/>
        <w:ind w:left="363"/>
        <w:jc w:val="both"/>
        <w:rPr>
          <w:sz w:val="22"/>
          <w:szCs w:val="22"/>
        </w:rPr>
      </w:pPr>
    </w:p>
    <w:p w14:paraId="2D7428B2" w14:textId="77777777" w:rsidR="000C23F8" w:rsidRPr="00F8529D" w:rsidRDefault="000C23F8" w:rsidP="00EA5A38">
      <w:pPr>
        <w:pStyle w:val="Nagwek2"/>
        <w:spacing w:before="0" w:line="276" w:lineRule="auto"/>
      </w:pPr>
      <w:bookmarkStart w:id="192" w:name="_Toc64016206"/>
      <w:bookmarkStart w:id="193" w:name="_Toc106095869"/>
      <w:bookmarkStart w:id="194" w:name="_Toc106096309"/>
      <w:bookmarkStart w:id="195" w:name="_Toc106096413"/>
      <w:bookmarkStart w:id="196" w:name="_Toc204150234"/>
      <w:bookmarkStart w:id="197" w:name="_Hlk147301573"/>
      <w:bookmarkEnd w:id="188"/>
      <w:r w:rsidRPr="00F8529D">
        <w:t>§ 10. Podwykonawstwo</w:t>
      </w:r>
      <w:bookmarkEnd w:id="192"/>
      <w:bookmarkEnd w:id="193"/>
      <w:bookmarkEnd w:id="194"/>
      <w:bookmarkEnd w:id="195"/>
      <w:bookmarkEnd w:id="196"/>
    </w:p>
    <w:p w14:paraId="64F55AD4" w14:textId="3A2374FD" w:rsidR="00430097" w:rsidRPr="00F8529D" w:rsidRDefault="00430097" w:rsidP="00EA5A38">
      <w:pPr>
        <w:numPr>
          <w:ilvl w:val="0"/>
          <w:numId w:val="66"/>
        </w:numPr>
        <w:spacing w:line="276" w:lineRule="auto"/>
        <w:ind w:left="284" w:hanging="284"/>
        <w:jc w:val="both"/>
        <w:rPr>
          <w:sz w:val="22"/>
          <w:szCs w:val="22"/>
        </w:rPr>
      </w:pPr>
      <w:bookmarkStart w:id="198" w:name="_Hlk68846287"/>
      <w:bookmarkEnd w:id="19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nazwę podwykonawcy,</w:t>
      </w:r>
    </w:p>
    <w:p w14:paraId="551745E3"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dane kontaktowe podwykonawcy,</w:t>
      </w:r>
    </w:p>
    <w:p w14:paraId="78E0EEED"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przedstawicieli podwykonawcy,</w:t>
      </w:r>
    </w:p>
    <w:p w14:paraId="683AF5A7"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A5A38">
      <w:pPr>
        <w:numPr>
          <w:ilvl w:val="0"/>
          <w:numId w:val="66"/>
        </w:numPr>
        <w:spacing w:line="276"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A5A38">
      <w:pPr>
        <w:numPr>
          <w:ilvl w:val="0"/>
          <w:numId w:val="66"/>
        </w:numPr>
        <w:spacing w:line="276" w:lineRule="auto"/>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9" w:name="_Hlk144463822"/>
      <w:r w:rsidRPr="00F8529D">
        <w:rPr>
          <w:sz w:val="22"/>
          <w:szCs w:val="22"/>
        </w:rPr>
        <w:t>warunków udziału w postępowaniu</w:t>
      </w:r>
      <w:bookmarkEnd w:id="19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A5A38">
      <w:pPr>
        <w:numPr>
          <w:ilvl w:val="0"/>
          <w:numId w:val="66"/>
        </w:numPr>
        <w:spacing w:line="276" w:lineRule="auto"/>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0" w:name="_Hlk146783179"/>
      <w:r w:rsidRPr="00F8529D">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F8529D" w:rsidRDefault="00430097" w:rsidP="00EA5A38">
      <w:pPr>
        <w:numPr>
          <w:ilvl w:val="0"/>
          <w:numId w:val="66"/>
        </w:numPr>
        <w:spacing w:line="276"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A5A38">
      <w:pPr>
        <w:numPr>
          <w:ilvl w:val="0"/>
          <w:numId w:val="66"/>
        </w:numPr>
        <w:spacing w:line="276" w:lineRule="auto"/>
        <w:ind w:left="360"/>
        <w:jc w:val="both"/>
        <w:rPr>
          <w:sz w:val="22"/>
          <w:szCs w:val="22"/>
        </w:rPr>
      </w:pPr>
      <w:bookmarkStart w:id="20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F8529D" w:rsidRDefault="00430097" w:rsidP="00EA5A38">
      <w:pPr>
        <w:numPr>
          <w:ilvl w:val="0"/>
          <w:numId w:val="66"/>
        </w:numPr>
        <w:spacing w:line="276"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EA5A38">
      <w:pPr>
        <w:pStyle w:val="Nagwek2"/>
        <w:spacing w:before="0" w:line="276" w:lineRule="auto"/>
      </w:pPr>
      <w:bookmarkStart w:id="202" w:name="_Toc64016207"/>
      <w:bookmarkStart w:id="203" w:name="_Toc106095870"/>
      <w:bookmarkStart w:id="204" w:name="_Toc106096310"/>
      <w:bookmarkStart w:id="205" w:name="_Toc106096414"/>
      <w:bookmarkStart w:id="206" w:name="_Toc204150235"/>
      <w:bookmarkStart w:id="207" w:name="_Hlk67826260"/>
      <w:r w:rsidRPr="00F8529D">
        <w:t>§ 11. Nadzór i koordynacja</w:t>
      </w:r>
      <w:bookmarkEnd w:id="202"/>
      <w:bookmarkEnd w:id="203"/>
      <w:bookmarkEnd w:id="204"/>
      <w:bookmarkEnd w:id="205"/>
      <w:bookmarkEnd w:id="206"/>
    </w:p>
    <w:p w14:paraId="6F855A53" w14:textId="352A83A3" w:rsidR="000C23F8" w:rsidRPr="00F8529D" w:rsidRDefault="000C23F8" w:rsidP="00EA5A38">
      <w:pPr>
        <w:numPr>
          <w:ilvl w:val="0"/>
          <w:numId w:val="50"/>
        </w:numPr>
        <w:spacing w:line="276" w:lineRule="auto"/>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EA5A38">
      <w:pPr>
        <w:spacing w:line="276" w:lineRule="auto"/>
        <w:ind w:left="360"/>
        <w:jc w:val="both"/>
        <w:rPr>
          <w:sz w:val="22"/>
          <w:szCs w:val="22"/>
        </w:rPr>
      </w:pPr>
      <w:r w:rsidRPr="00F8529D">
        <w:rPr>
          <w:sz w:val="22"/>
          <w:szCs w:val="22"/>
        </w:rPr>
        <w:t>…………………………  tel. …….   e-mail …..</w:t>
      </w:r>
    </w:p>
    <w:p w14:paraId="634BCCBC" w14:textId="3F288986" w:rsidR="000C23F8" w:rsidRPr="00F8529D" w:rsidRDefault="000C23F8" w:rsidP="00EA5A38">
      <w:pPr>
        <w:numPr>
          <w:ilvl w:val="0"/>
          <w:numId w:val="50"/>
        </w:numPr>
        <w:spacing w:line="276" w:lineRule="auto"/>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EA5A38">
      <w:pPr>
        <w:spacing w:line="276" w:lineRule="auto"/>
        <w:ind w:left="360"/>
        <w:jc w:val="both"/>
        <w:rPr>
          <w:sz w:val="22"/>
          <w:szCs w:val="22"/>
        </w:rPr>
      </w:pPr>
      <w:r w:rsidRPr="00F8529D">
        <w:rPr>
          <w:sz w:val="22"/>
          <w:szCs w:val="22"/>
        </w:rPr>
        <w:t>………………………..   tel. ……..   e-mail …..</w:t>
      </w:r>
    </w:p>
    <w:p w14:paraId="32946C83" w14:textId="28E0D1E9" w:rsidR="000C23F8" w:rsidRPr="00F8529D" w:rsidRDefault="000C23F8" w:rsidP="00EA5A38">
      <w:pPr>
        <w:numPr>
          <w:ilvl w:val="0"/>
          <w:numId w:val="50"/>
        </w:numPr>
        <w:spacing w:line="276" w:lineRule="auto"/>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A5A38">
      <w:pPr>
        <w:numPr>
          <w:ilvl w:val="0"/>
          <w:numId w:val="50"/>
        </w:numPr>
        <w:spacing w:line="276" w:lineRule="auto"/>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EA5A38">
      <w:pPr>
        <w:pStyle w:val="Nagwek2"/>
        <w:spacing w:before="0" w:line="276" w:lineRule="auto"/>
      </w:pPr>
      <w:bookmarkStart w:id="208" w:name="_Toc64016208"/>
      <w:bookmarkStart w:id="209" w:name="_Toc106095871"/>
      <w:bookmarkStart w:id="210" w:name="_Toc106096311"/>
      <w:bookmarkStart w:id="211" w:name="_Toc106096415"/>
      <w:bookmarkStart w:id="212" w:name="_Toc204150236"/>
      <w:bookmarkStart w:id="213" w:name="_Hlk105672888"/>
      <w:r w:rsidRPr="00F8529D">
        <w:t>§ 12. Badania kontrolne (Audyt)</w:t>
      </w:r>
      <w:bookmarkEnd w:id="208"/>
      <w:bookmarkEnd w:id="209"/>
      <w:bookmarkEnd w:id="210"/>
      <w:bookmarkEnd w:id="211"/>
      <w:bookmarkEnd w:id="212"/>
    </w:p>
    <w:p w14:paraId="4D5C0A00"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A5A38">
      <w:pPr>
        <w:numPr>
          <w:ilvl w:val="1"/>
          <w:numId w:val="51"/>
        </w:numPr>
        <w:spacing w:line="276"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A5A38">
      <w:pPr>
        <w:numPr>
          <w:ilvl w:val="1"/>
          <w:numId w:val="51"/>
        </w:numPr>
        <w:spacing w:line="276"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A5A38">
      <w:pPr>
        <w:numPr>
          <w:ilvl w:val="1"/>
          <w:numId w:val="51"/>
        </w:numPr>
        <w:spacing w:line="276"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A5A38">
      <w:pPr>
        <w:numPr>
          <w:ilvl w:val="1"/>
          <w:numId w:val="51"/>
        </w:numPr>
        <w:spacing w:line="276"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7AC4B66D" w14:textId="77777777" w:rsidR="000C23F8" w:rsidRPr="00F8529D" w:rsidRDefault="000C23F8" w:rsidP="00EA5A38">
      <w:pPr>
        <w:numPr>
          <w:ilvl w:val="1"/>
          <w:numId w:val="51"/>
        </w:numPr>
        <w:spacing w:line="276" w:lineRule="auto"/>
        <w:jc w:val="both"/>
        <w:rPr>
          <w:sz w:val="22"/>
          <w:szCs w:val="22"/>
        </w:rPr>
      </w:pPr>
      <w:r w:rsidRPr="00F8529D">
        <w:rPr>
          <w:sz w:val="22"/>
          <w:szCs w:val="22"/>
        </w:rPr>
        <w:t>prawidłowości wykonywania Przedmiotu Umowy,</w:t>
      </w:r>
    </w:p>
    <w:p w14:paraId="67975B5F" w14:textId="77777777" w:rsidR="000C23F8" w:rsidRPr="00F8529D" w:rsidRDefault="000C23F8" w:rsidP="00EA5A38">
      <w:pPr>
        <w:numPr>
          <w:ilvl w:val="1"/>
          <w:numId w:val="51"/>
        </w:numPr>
        <w:spacing w:line="276"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EA5A38">
      <w:pPr>
        <w:numPr>
          <w:ilvl w:val="0"/>
          <w:numId w:val="51"/>
        </w:numPr>
        <w:spacing w:line="276"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EA5A38">
      <w:pPr>
        <w:numPr>
          <w:ilvl w:val="1"/>
          <w:numId w:val="51"/>
        </w:numPr>
        <w:spacing w:line="276"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A5A38">
      <w:pPr>
        <w:numPr>
          <w:ilvl w:val="1"/>
          <w:numId w:val="51"/>
        </w:numPr>
        <w:spacing w:line="276"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A5A38">
      <w:pPr>
        <w:numPr>
          <w:ilvl w:val="2"/>
          <w:numId w:val="51"/>
        </w:numPr>
        <w:spacing w:line="276"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A5A38">
      <w:pPr>
        <w:numPr>
          <w:ilvl w:val="2"/>
          <w:numId w:val="51"/>
        </w:numPr>
        <w:spacing w:line="276"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A5A38">
      <w:pPr>
        <w:numPr>
          <w:ilvl w:val="2"/>
          <w:numId w:val="51"/>
        </w:numPr>
        <w:spacing w:line="276"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A5A38">
      <w:pPr>
        <w:numPr>
          <w:ilvl w:val="1"/>
          <w:numId w:val="51"/>
        </w:numPr>
        <w:spacing w:line="276"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A5A38">
      <w:pPr>
        <w:numPr>
          <w:ilvl w:val="1"/>
          <w:numId w:val="51"/>
        </w:numPr>
        <w:spacing w:line="276"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A5A38">
      <w:pPr>
        <w:numPr>
          <w:ilvl w:val="2"/>
          <w:numId w:val="51"/>
        </w:numPr>
        <w:spacing w:line="276" w:lineRule="auto"/>
        <w:jc w:val="both"/>
        <w:rPr>
          <w:sz w:val="22"/>
          <w:szCs w:val="22"/>
        </w:rPr>
      </w:pPr>
      <w:r w:rsidRPr="00F8529D">
        <w:rPr>
          <w:sz w:val="22"/>
          <w:szCs w:val="22"/>
        </w:rPr>
        <w:t>uwzględnienie ich albo</w:t>
      </w:r>
    </w:p>
    <w:p w14:paraId="4382BD5B" w14:textId="77777777" w:rsidR="000C23F8" w:rsidRPr="00F8529D" w:rsidRDefault="000C23F8" w:rsidP="00EA5A38">
      <w:pPr>
        <w:numPr>
          <w:ilvl w:val="2"/>
          <w:numId w:val="51"/>
        </w:numPr>
        <w:spacing w:line="276" w:lineRule="auto"/>
        <w:jc w:val="both"/>
        <w:rPr>
          <w:sz w:val="22"/>
          <w:szCs w:val="22"/>
        </w:rPr>
      </w:pPr>
      <w:r w:rsidRPr="00F8529D">
        <w:rPr>
          <w:sz w:val="22"/>
          <w:szCs w:val="22"/>
        </w:rPr>
        <w:t>uzasadnienie odmowy ich uwzględnienia;</w:t>
      </w:r>
    </w:p>
    <w:p w14:paraId="09A72E4B" w14:textId="34BBB3CF" w:rsidR="000C23F8" w:rsidRPr="00F8529D" w:rsidRDefault="000C23F8" w:rsidP="00EA5A38">
      <w:pPr>
        <w:numPr>
          <w:ilvl w:val="1"/>
          <w:numId w:val="51"/>
        </w:numPr>
        <w:spacing w:line="276"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A5A38">
      <w:pPr>
        <w:numPr>
          <w:ilvl w:val="2"/>
          <w:numId w:val="51"/>
        </w:numPr>
        <w:spacing w:line="276"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A5A38">
      <w:pPr>
        <w:numPr>
          <w:ilvl w:val="2"/>
          <w:numId w:val="51"/>
        </w:numPr>
        <w:spacing w:line="276"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A5A38">
      <w:pPr>
        <w:numPr>
          <w:ilvl w:val="2"/>
          <w:numId w:val="51"/>
        </w:numPr>
        <w:spacing w:line="276"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A5A38">
      <w:pPr>
        <w:numPr>
          <w:ilvl w:val="0"/>
          <w:numId w:val="51"/>
        </w:numPr>
        <w:spacing w:line="276"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77777777" w:rsidR="000C23F8" w:rsidRPr="000E4913" w:rsidRDefault="000C23F8" w:rsidP="00EA5A38">
      <w:pPr>
        <w:pStyle w:val="Nagwek2"/>
        <w:spacing w:before="0" w:line="276" w:lineRule="auto"/>
      </w:pPr>
      <w:bookmarkStart w:id="217" w:name="_Toc64016209"/>
      <w:bookmarkStart w:id="218" w:name="_Toc106095872"/>
      <w:bookmarkStart w:id="219" w:name="_Toc106096312"/>
      <w:bookmarkStart w:id="220" w:name="_Toc106096416"/>
      <w:bookmarkStart w:id="221" w:name="_Toc204150237"/>
      <w:bookmarkStart w:id="222" w:name="_Hlk156823361"/>
      <w:bookmarkStart w:id="223" w:name="_Hlk155701067"/>
      <w:bookmarkEnd w:id="207"/>
      <w:bookmarkEnd w:id="213"/>
      <w:r w:rsidRPr="000E4913">
        <w:t>§ 1</w:t>
      </w:r>
      <w:r>
        <w:t>3</w:t>
      </w:r>
      <w:r w:rsidRPr="000E4913">
        <w:t>. Kary umowne i odpowiedzialność</w:t>
      </w:r>
      <w:bookmarkEnd w:id="217"/>
      <w:bookmarkEnd w:id="218"/>
      <w:bookmarkEnd w:id="219"/>
      <w:bookmarkEnd w:id="220"/>
      <w:bookmarkEnd w:id="221"/>
      <w:r w:rsidRPr="000E4913">
        <w:t xml:space="preserve"> </w:t>
      </w:r>
    </w:p>
    <w:bookmarkEnd w:id="222"/>
    <w:p w14:paraId="5618D0DE" w14:textId="4368CE79" w:rsidR="00A76426" w:rsidRPr="00100353" w:rsidRDefault="00A76426" w:rsidP="00EA5A38">
      <w:pPr>
        <w:spacing w:line="276" w:lineRule="auto"/>
        <w:jc w:val="both"/>
        <w:rPr>
          <w:i/>
          <w:iCs/>
          <w:color w:val="2F5496" w:themeColor="accent1" w:themeShade="BF"/>
          <w:sz w:val="8"/>
          <w:szCs w:val="8"/>
        </w:rPr>
      </w:pPr>
    </w:p>
    <w:bookmarkEnd w:id="223"/>
    <w:p w14:paraId="664C1B0A" w14:textId="5A7E0FE5" w:rsidR="000C23F8" w:rsidRPr="000E4913" w:rsidRDefault="000C23F8" w:rsidP="00EA5A38">
      <w:pPr>
        <w:numPr>
          <w:ilvl w:val="0"/>
          <w:numId w:val="53"/>
        </w:numPr>
        <w:spacing w:line="276" w:lineRule="auto"/>
        <w:ind w:hanging="357"/>
        <w:jc w:val="both"/>
        <w:rPr>
          <w:sz w:val="22"/>
          <w:szCs w:val="22"/>
        </w:rPr>
      </w:pPr>
      <w:r>
        <w:rPr>
          <w:sz w:val="22"/>
          <w:szCs w:val="22"/>
        </w:rPr>
        <w:t>Zamawiający</w:t>
      </w:r>
      <w:r w:rsidRPr="000E4913">
        <w:rPr>
          <w:sz w:val="22"/>
          <w:szCs w:val="22"/>
        </w:rPr>
        <w:t xml:space="preserve"> może naliczyć Wykonawcy kary umowne:</w:t>
      </w:r>
    </w:p>
    <w:p w14:paraId="3A67A2F8" w14:textId="468D5C3F" w:rsidR="000C23F8" w:rsidRPr="0073397B" w:rsidRDefault="008F27E4" w:rsidP="0073397B">
      <w:pPr>
        <w:numPr>
          <w:ilvl w:val="1"/>
          <w:numId w:val="53"/>
        </w:numPr>
        <w:spacing w:line="276" w:lineRule="auto"/>
        <w:ind w:left="720"/>
        <w:jc w:val="both"/>
        <w:rPr>
          <w:color w:val="0070C0"/>
          <w:sz w:val="22"/>
          <w:szCs w:val="22"/>
        </w:rPr>
      </w:pPr>
      <w:r w:rsidRPr="00D27B1C">
        <w:rPr>
          <w:sz w:val="22"/>
          <w:szCs w:val="22"/>
        </w:rPr>
        <w:t>za każdy rozpoczęty dzień zwłoki w realizacji przedmiotu Umowy w wysokości:</w:t>
      </w:r>
    </w:p>
    <w:p w14:paraId="3499F037" w14:textId="77777777" w:rsidR="0073397B" w:rsidRPr="00D27B1C" w:rsidRDefault="0073397B" w:rsidP="0073397B">
      <w:pPr>
        <w:ind w:left="709"/>
        <w:jc w:val="both"/>
        <w:rPr>
          <w:sz w:val="22"/>
          <w:szCs w:val="22"/>
        </w:rPr>
      </w:pPr>
      <w:r w:rsidRPr="00D27B1C">
        <w:rPr>
          <w:sz w:val="22"/>
          <w:szCs w:val="22"/>
        </w:rPr>
        <w:t xml:space="preserve">- od 1 do 30 dnia - 0,1 % wartości netto niezrealizowanej w terminie części Umowy za każdy dzień, </w:t>
      </w:r>
    </w:p>
    <w:p w14:paraId="10A140C8" w14:textId="77777777" w:rsidR="0073397B" w:rsidRPr="00D27B1C" w:rsidRDefault="0073397B" w:rsidP="0073397B">
      <w:pPr>
        <w:ind w:left="709"/>
        <w:jc w:val="both"/>
        <w:rPr>
          <w:sz w:val="22"/>
          <w:szCs w:val="22"/>
        </w:rPr>
      </w:pPr>
      <w:r w:rsidRPr="00D27B1C">
        <w:rPr>
          <w:sz w:val="22"/>
          <w:szCs w:val="22"/>
        </w:rPr>
        <w:t xml:space="preserve">- od 31 do 60 dnia - 0,2 % wartości netto niezrealizowanej w terminie części Umowy za każdy dzień, </w:t>
      </w:r>
    </w:p>
    <w:p w14:paraId="153EE11F" w14:textId="77777777" w:rsidR="0073397B" w:rsidRPr="00D27B1C" w:rsidRDefault="0073397B" w:rsidP="0073397B">
      <w:pPr>
        <w:ind w:left="709"/>
        <w:jc w:val="both"/>
        <w:rPr>
          <w:sz w:val="22"/>
          <w:szCs w:val="22"/>
        </w:rPr>
      </w:pPr>
      <w:r w:rsidRPr="00D27B1C">
        <w:rPr>
          <w:sz w:val="22"/>
          <w:szCs w:val="22"/>
        </w:rPr>
        <w:t>- od 61 dnia - 0,5 % wartości netto niezrealizowanej w terminie części Umowy za każdy dzień.</w:t>
      </w:r>
    </w:p>
    <w:p w14:paraId="34E3E7F9" w14:textId="0CBCE8ED" w:rsidR="000C23F8" w:rsidRPr="00F8529D" w:rsidRDefault="000C23F8" w:rsidP="00EA5A38">
      <w:pPr>
        <w:pStyle w:val="Akapitzlist"/>
        <w:numPr>
          <w:ilvl w:val="1"/>
          <w:numId w:val="53"/>
        </w:numPr>
        <w:spacing w:line="276" w:lineRule="auto"/>
        <w:ind w:left="720"/>
        <w:jc w:val="both"/>
        <w:rPr>
          <w:i/>
          <w:iCs/>
          <w:sz w:val="22"/>
          <w:szCs w:val="22"/>
        </w:rPr>
      </w:pPr>
      <w:bookmarkStart w:id="22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36AD3070" w:rsidR="000C23F8" w:rsidRPr="0019416D" w:rsidRDefault="000C23F8" w:rsidP="00EA5A3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57A91EE1" w:rsidR="000C23F8" w:rsidRPr="006524C6" w:rsidRDefault="000C23F8" w:rsidP="00EA5A38">
      <w:pPr>
        <w:numPr>
          <w:ilvl w:val="1"/>
          <w:numId w:val="53"/>
        </w:numPr>
        <w:spacing w:line="276"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EA5A38">
      <w:pPr>
        <w:numPr>
          <w:ilvl w:val="1"/>
          <w:numId w:val="53"/>
        </w:numPr>
        <w:spacing w:line="276"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5" w:name="_Hlk146783575"/>
      <w:r w:rsidR="007D221B" w:rsidRPr="00F8529D">
        <w:rPr>
          <w:sz w:val="22"/>
          <w:szCs w:val="22"/>
        </w:rPr>
        <w:t>za każdy stwierdzony przypadek,</w:t>
      </w:r>
    </w:p>
    <w:bookmarkEnd w:id="225"/>
    <w:p w14:paraId="12386344" w14:textId="77777777" w:rsidR="000C23F8" w:rsidRPr="00F8529D" w:rsidRDefault="000C23F8" w:rsidP="00EA5A38">
      <w:pPr>
        <w:numPr>
          <w:ilvl w:val="1"/>
          <w:numId w:val="53"/>
        </w:numPr>
        <w:spacing w:line="276"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EA5A38">
      <w:pPr>
        <w:numPr>
          <w:ilvl w:val="2"/>
          <w:numId w:val="53"/>
        </w:numPr>
        <w:spacing w:line="276"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EA5A38">
      <w:pPr>
        <w:numPr>
          <w:ilvl w:val="2"/>
          <w:numId w:val="53"/>
        </w:numPr>
        <w:spacing w:line="276"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EA5A38">
      <w:pPr>
        <w:numPr>
          <w:ilvl w:val="2"/>
          <w:numId w:val="53"/>
        </w:numPr>
        <w:spacing w:line="276"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EA5A38">
      <w:pPr>
        <w:numPr>
          <w:ilvl w:val="2"/>
          <w:numId w:val="53"/>
        </w:numPr>
        <w:spacing w:line="276"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EA5A38">
      <w:pPr>
        <w:numPr>
          <w:ilvl w:val="2"/>
          <w:numId w:val="53"/>
        </w:numPr>
        <w:spacing w:line="276"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EA5A38">
      <w:pPr>
        <w:spacing w:line="276"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EA5A38">
      <w:pPr>
        <w:numPr>
          <w:ilvl w:val="1"/>
          <w:numId w:val="53"/>
        </w:numPr>
        <w:spacing w:line="276"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6"/>
    <w:p w14:paraId="0309453C" w14:textId="566B2055" w:rsidR="000C23F8" w:rsidRPr="008F27E4" w:rsidRDefault="000C23F8" w:rsidP="00453E1C">
      <w:pPr>
        <w:numPr>
          <w:ilvl w:val="1"/>
          <w:numId w:val="53"/>
        </w:numPr>
        <w:spacing w:line="276" w:lineRule="auto"/>
        <w:ind w:left="714" w:hanging="357"/>
        <w:jc w:val="both"/>
        <w:rPr>
          <w:color w:val="00B050"/>
          <w:sz w:val="22"/>
          <w:szCs w:val="22"/>
        </w:rPr>
      </w:pPr>
      <w:r w:rsidRPr="008F27E4">
        <w:rPr>
          <w:sz w:val="22"/>
          <w:szCs w:val="22"/>
        </w:rPr>
        <w:t xml:space="preserve">za każdy stwierdzony przypadek naruszenia obowiązku </w:t>
      </w:r>
      <w:bookmarkStart w:id="227" w:name="_Hlk146784463"/>
      <w:r w:rsidR="006D5019" w:rsidRPr="008F27E4">
        <w:rPr>
          <w:sz w:val="22"/>
          <w:szCs w:val="22"/>
        </w:rPr>
        <w:t xml:space="preserve">w zakresie </w:t>
      </w:r>
      <w:r w:rsidRPr="008F27E4">
        <w:rPr>
          <w:sz w:val="22"/>
          <w:szCs w:val="22"/>
        </w:rPr>
        <w:t>zatrudnienia</w:t>
      </w:r>
      <w:r w:rsidR="006D5019" w:rsidRPr="008F27E4">
        <w:rPr>
          <w:sz w:val="22"/>
          <w:szCs w:val="22"/>
        </w:rPr>
        <w:t>, określonego</w:t>
      </w:r>
      <w:r w:rsidRPr="008F27E4">
        <w:rPr>
          <w:sz w:val="22"/>
          <w:szCs w:val="22"/>
        </w:rPr>
        <w:t xml:space="preserve"> w</w:t>
      </w:r>
      <w:r w:rsidR="008F27E4">
        <w:rPr>
          <w:sz w:val="22"/>
          <w:szCs w:val="22"/>
        </w:rPr>
        <w:t> </w:t>
      </w:r>
      <w:r w:rsidRPr="008F27E4">
        <w:rPr>
          <w:sz w:val="22"/>
          <w:szCs w:val="22"/>
        </w:rPr>
        <w:t xml:space="preserve">§ 9 ust. 1 </w:t>
      </w:r>
      <w:bookmarkEnd w:id="227"/>
      <w:r w:rsidRPr="008F27E4">
        <w:rPr>
          <w:sz w:val="22"/>
          <w:szCs w:val="22"/>
        </w:rPr>
        <w:t xml:space="preserve">- w wysokości równej miesięcznemu minimalnemu wynagrodzeniu za pracę ustalonemu zgodnie z przepisami ustawy z dnia 10.10.2002r. o minimalnym wynagrodzeniu za </w:t>
      </w:r>
      <w:r w:rsidRPr="008F27E4">
        <w:rPr>
          <w:sz w:val="22"/>
          <w:szCs w:val="22"/>
        </w:rPr>
        <w:lastRenderedPageBreak/>
        <w:t xml:space="preserve">pracę obowiązującemu w </w:t>
      </w:r>
      <w:r w:rsidR="006D5019" w:rsidRPr="008F27E4">
        <w:rPr>
          <w:sz w:val="22"/>
          <w:szCs w:val="22"/>
        </w:rPr>
        <w:t>czasie</w:t>
      </w:r>
      <w:r w:rsidRPr="008F27E4">
        <w:rPr>
          <w:sz w:val="22"/>
          <w:szCs w:val="22"/>
        </w:rPr>
        <w:t>, w którym stwierdzono naruszeni</w:t>
      </w:r>
      <w:r w:rsidR="008F27E4" w:rsidRPr="008F27E4">
        <w:rPr>
          <w:sz w:val="22"/>
          <w:szCs w:val="22"/>
        </w:rPr>
        <w:t>e</w:t>
      </w:r>
      <w:r w:rsidR="003D7796">
        <w:rPr>
          <w:sz w:val="22"/>
          <w:szCs w:val="22"/>
        </w:rPr>
        <w:t xml:space="preserve"> </w:t>
      </w:r>
      <w:r w:rsidRPr="008F27E4">
        <w:rPr>
          <w:sz w:val="22"/>
          <w:szCs w:val="22"/>
        </w:rPr>
        <w:t>w przypadku zaniechania złożenia zapotrzebowania na świadczenia Zamawiającego i skorzystania przez Wykonawcę lub jego pracowników ze świadczeń Zamawiającego</w:t>
      </w:r>
      <w:r w:rsidR="00ED1FF7" w:rsidRPr="008F27E4">
        <w:rPr>
          <w:sz w:val="22"/>
          <w:szCs w:val="22"/>
        </w:rPr>
        <w:t>,</w:t>
      </w:r>
      <w:r w:rsidR="00CB277B" w:rsidRPr="008F27E4">
        <w:rPr>
          <w:sz w:val="22"/>
          <w:szCs w:val="22"/>
        </w:rPr>
        <w:t xml:space="preserve"> </w:t>
      </w:r>
      <w:bookmarkStart w:id="228" w:name="_Hlk146784540"/>
      <w:r w:rsidR="000241D8" w:rsidRPr="008F27E4">
        <w:rPr>
          <w:sz w:val="22"/>
          <w:szCs w:val="22"/>
        </w:rPr>
        <w:t xml:space="preserve">w wysokości 50 zł za każdy stwierdzony przypadek - </w:t>
      </w:r>
      <w:r w:rsidR="00CB277B" w:rsidRPr="008F27E4">
        <w:rPr>
          <w:sz w:val="22"/>
          <w:szCs w:val="22"/>
        </w:rPr>
        <w:t>niezależnie od konieczności zapłaty wynagrodzenia za skorzystanie z takiego świadczenia</w:t>
      </w:r>
      <w:bookmarkEnd w:id="228"/>
      <w:r w:rsidR="00E50E3A" w:rsidRPr="008F27E4">
        <w:rPr>
          <w:sz w:val="22"/>
          <w:szCs w:val="22"/>
        </w:rPr>
        <w:t xml:space="preserve"> </w:t>
      </w:r>
    </w:p>
    <w:p w14:paraId="4DACB222" w14:textId="3607D930" w:rsidR="000C23F8" w:rsidRPr="00F8529D" w:rsidRDefault="00D0028C" w:rsidP="00EA5A38">
      <w:pPr>
        <w:numPr>
          <w:ilvl w:val="0"/>
          <w:numId w:val="53"/>
        </w:numPr>
        <w:spacing w:line="276" w:lineRule="auto"/>
        <w:jc w:val="both"/>
        <w:rPr>
          <w:sz w:val="22"/>
          <w:szCs w:val="22"/>
        </w:rPr>
      </w:pPr>
      <w:bookmarkStart w:id="229" w:name="_Hlk144479888"/>
      <w:bookmarkStart w:id="230"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1" w:name="_Hlk144479920"/>
      <w:bookmarkEnd w:id="229"/>
    </w:p>
    <w:bookmarkEnd w:id="230"/>
    <w:bookmarkEnd w:id="231"/>
    <w:p w14:paraId="753A8E07" w14:textId="77777777" w:rsidR="000C23F8" w:rsidRPr="00F8529D" w:rsidRDefault="000C23F8" w:rsidP="00EA5A38">
      <w:pPr>
        <w:numPr>
          <w:ilvl w:val="0"/>
          <w:numId w:val="53"/>
        </w:numPr>
        <w:spacing w:line="276"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A5A38">
      <w:pPr>
        <w:numPr>
          <w:ilvl w:val="1"/>
          <w:numId w:val="53"/>
        </w:numPr>
        <w:spacing w:line="276"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A5A38">
      <w:pPr>
        <w:numPr>
          <w:ilvl w:val="1"/>
          <w:numId w:val="53"/>
        </w:numPr>
        <w:spacing w:line="276"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EA5A38">
      <w:pPr>
        <w:numPr>
          <w:ilvl w:val="0"/>
          <w:numId w:val="53"/>
        </w:numPr>
        <w:spacing w:line="276" w:lineRule="auto"/>
        <w:ind w:hanging="357"/>
        <w:jc w:val="both"/>
        <w:rPr>
          <w:sz w:val="22"/>
          <w:szCs w:val="22"/>
        </w:rPr>
      </w:pPr>
      <w:bookmarkStart w:id="23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EA5A38">
      <w:pPr>
        <w:numPr>
          <w:ilvl w:val="1"/>
          <w:numId w:val="53"/>
        </w:numPr>
        <w:spacing w:line="276"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EA5A38">
      <w:pPr>
        <w:numPr>
          <w:ilvl w:val="0"/>
          <w:numId w:val="53"/>
        </w:numPr>
        <w:spacing w:line="276"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EA5A38">
      <w:pPr>
        <w:numPr>
          <w:ilvl w:val="1"/>
          <w:numId w:val="53"/>
        </w:numPr>
        <w:spacing w:line="276" w:lineRule="auto"/>
        <w:jc w:val="both"/>
        <w:rPr>
          <w:sz w:val="22"/>
          <w:szCs w:val="22"/>
        </w:rPr>
      </w:pPr>
      <w:bookmarkStart w:id="233" w:name="_Hlk148947447"/>
      <w:r w:rsidRPr="00F8529D">
        <w:rPr>
          <w:sz w:val="22"/>
          <w:szCs w:val="22"/>
        </w:rPr>
        <w:t>za odstąpienie od Umowy w całości przez którąkolwiek ze Stron z winy Zamawiającego - w wysokości 20% wartości netto Umowy, o której mowa w § 3 ust. 1.</w:t>
      </w:r>
    </w:p>
    <w:bookmarkEnd w:id="233"/>
    <w:p w14:paraId="2A2CF2DB" w14:textId="78618FBC" w:rsidR="000C23F8" w:rsidRPr="00F8529D" w:rsidRDefault="004B24AC" w:rsidP="00EA5A38">
      <w:pPr>
        <w:numPr>
          <w:ilvl w:val="0"/>
          <w:numId w:val="53"/>
        </w:numPr>
        <w:spacing w:line="276"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F27E4">
        <w:rPr>
          <w:sz w:val="22"/>
          <w:szCs w:val="22"/>
        </w:rPr>
        <w:t xml:space="preserve">przekroczy </w:t>
      </w:r>
      <w:r w:rsidR="00D97FA4" w:rsidRPr="008F27E4">
        <w:rPr>
          <w:sz w:val="22"/>
          <w:szCs w:val="22"/>
        </w:rPr>
        <w:t>5</w:t>
      </w:r>
      <w:r w:rsidR="00EA698B" w:rsidRPr="008F27E4">
        <w:rPr>
          <w:sz w:val="22"/>
          <w:szCs w:val="22"/>
        </w:rPr>
        <w:t xml:space="preserve">0% </w:t>
      </w:r>
      <w:r w:rsidR="00A95C13" w:rsidRPr="008F27E4">
        <w:rPr>
          <w:sz w:val="22"/>
          <w:szCs w:val="22"/>
        </w:rPr>
        <w:t>w</w:t>
      </w:r>
      <w:r w:rsidR="000C23F8" w:rsidRPr="008F27E4">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EA5A38">
      <w:pPr>
        <w:numPr>
          <w:ilvl w:val="0"/>
          <w:numId w:val="53"/>
        </w:numPr>
        <w:spacing w:line="276"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EA5A38">
      <w:pPr>
        <w:numPr>
          <w:ilvl w:val="0"/>
          <w:numId w:val="53"/>
        </w:numPr>
        <w:spacing w:line="276"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EA5A38">
      <w:pPr>
        <w:numPr>
          <w:ilvl w:val="0"/>
          <w:numId w:val="53"/>
        </w:numPr>
        <w:spacing w:line="276"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4"/>
      <w:bookmarkEnd w:id="232"/>
    </w:p>
    <w:p w14:paraId="4E1E67AC" w14:textId="77777777" w:rsidR="000C23F8" w:rsidRPr="00F8529D" w:rsidRDefault="000C23F8" w:rsidP="00EA5A38">
      <w:pPr>
        <w:pStyle w:val="Nagwek2"/>
        <w:spacing w:before="0" w:line="276" w:lineRule="auto"/>
      </w:pPr>
      <w:bookmarkStart w:id="234" w:name="_Toc83291685"/>
      <w:bookmarkStart w:id="235" w:name="_Toc106095873"/>
      <w:bookmarkStart w:id="236" w:name="_Toc106096313"/>
      <w:bookmarkStart w:id="237" w:name="_Toc106096417"/>
      <w:bookmarkStart w:id="238" w:name="_Toc204150238"/>
      <w:r w:rsidRPr="00F8529D">
        <w:t>§ 14. Rozwiązanie, odstąpienie lub wypowiedzenie Umowy</w:t>
      </w:r>
      <w:bookmarkEnd w:id="234"/>
      <w:bookmarkEnd w:id="235"/>
      <w:bookmarkEnd w:id="236"/>
      <w:bookmarkEnd w:id="237"/>
      <w:bookmarkEnd w:id="238"/>
    </w:p>
    <w:p w14:paraId="7F7C0D91" w14:textId="77777777" w:rsidR="000C23F8" w:rsidRPr="00F8529D" w:rsidRDefault="000C23F8" w:rsidP="00EA5A38">
      <w:pPr>
        <w:numPr>
          <w:ilvl w:val="0"/>
          <w:numId w:val="54"/>
        </w:numPr>
        <w:spacing w:line="276" w:lineRule="auto"/>
        <w:ind w:left="357" w:hanging="357"/>
        <w:jc w:val="both"/>
        <w:rPr>
          <w:sz w:val="22"/>
          <w:szCs w:val="22"/>
        </w:rPr>
      </w:pPr>
      <w:bookmarkStart w:id="239" w:name="_Hlk146784907"/>
      <w:r w:rsidRPr="00F8529D">
        <w:rPr>
          <w:sz w:val="22"/>
          <w:szCs w:val="22"/>
        </w:rPr>
        <w:t>Strony mogą rozwiązać Umowę na mocy porozumienia Stron.</w:t>
      </w:r>
    </w:p>
    <w:p w14:paraId="55217CF2" w14:textId="4DC9F149" w:rsidR="000C23F8" w:rsidRPr="00F8529D" w:rsidRDefault="000C23F8" w:rsidP="00EA5A38">
      <w:pPr>
        <w:numPr>
          <w:ilvl w:val="0"/>
          <w:numId w:val="54"/>
        </w:numPr>
        <w:spacing w:line="276" w:lineRule="auto"/>
        <w:ind w:left="357" w:hanging="357"/>
        <w:jc w:val="both"/>
        <w:rPr>
          <w:sz w:val="22"/>
          <w:szCs w:val="22"/>
        </w:rPr>
      </w:pPr>
      <w:r w:rsidRPr="00F8529D">
        <w:rPr>
          <w:sz w:val="22"/>
          <w:szCs w:val="22"/>
        </w:rPr>
        <w:lastRenderedPageBreak/>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0" w:name="_Hlk144467170"/>
      <w:r w:rsidRPr="00F8529D">
        <w:rPr>
          <w:sz w:val="22"/>
          <w:szCs w:val="22"/>
        </w:rPr>
        <w:t xml:space="preserve">w całości </w:t>
      </w:r>
      <w:bookmarkEnd w:id="24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EA5A38">
      <w:pPr>
        <w:numPr>
          <w:ilvl w:val="1"/>
          <w:numId w:val="54"/>
        </w:numPr>
        <w:spacing w:line="276"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EA5A38">
      <w:pPr>
        <w:numPr>
          <w:ilvl w:val="1"/>
          <w:numId w:val="54"/>
        </w:numPr>
        <w:spacing w:line="276"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A5A38">
      <w:pPr>
        <w:numPr>
          <w:ilvl w:val="1"/>
          <w:numId w:val="54"/>
        </w:numPr>
        <w:spacing w:line="276" w:lineRule="auto"/>
        <w:jc w:val="both"/>
        <w:rPr>
          <w:sz w:val="22"/>
          <w:szCs w:val="22"/>
        </w:rPr>
      </w:pPr>
      <w:bookmarkStart w:id="24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1"/>
    <w:p w14:paraId="3CE94781" w14:textId="5D693CC1" w:rsidR="000C23F8" w:rsidRPr="00F8529D" w:rsidRDefault="000C23F8" w:rsidP="00EA5A38">
      <w:pPr>
        <w:numPr>
          <w:ilvl w:val="1"/>
          <w:numId w:val="54"/>
        </w:numPr>
        <w:spacing w:line="276"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A5A38">
      <w:pPr>
        <w:numPr>
          <w:ilvl w:val="1"/>
          <w:numId w:val="54"/>
        </w:numPr>
        <w:spacing w:line="276"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A5A38">
      <w:pPr>
        <w:numPr>
          <w:ilvl w:val="2"/>
          <w:numId w:val="54"/>
        </w:numPr>
        <w:spacing w:line="276"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A5A38">
      <w:pPr>
        <w:numPr>
          <w:ilvl w:val="2"/>
          <w:numId w:val="54"/>
        </w:numPr>
        <w:spacing w:line="276"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A5A38">
      <w:pPr>
        <w:numPr>
          <w:ilvl w:val="2"/>
          <w:numId w:val="54"/>
        </w:numPr>
        <w:spacing w:line="276" w:lineRule="auto"/>
        <w:ind w:hanging="357"/>
        <w:jc w:val="both"/>
        <w:rPr>
          <w:sz w:val="22"/>
          <w:szCs w:val="22"/>
        </w:rPr>
      </w:pPr>
      <w:bookmarkStart w:id="24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2"/>
      <w:r w:rsidRPr="00F8529D">
        <w:rPr>
          <w:sz w:val="22"/>
          <w:szCs w:val="22"/>
        </w:rPr>
        <w:t>,</w:t>
      </w:r>
    </w:p>
    <w:p w14:paraId="50AE23C0" w14:textId="77777777" w:rsidR="000C23F8" w:rsidRPr="00F8529D" w:rsidRDefault="000C23F8" w:rsidP="00EA5A38">
      <w:pPr>
        <w:numPr>
          <w:ilvl w:val="1"/>
          <w:numId w:val="54"/>
        </w:numPr>
        <w:spacing w:line="276"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8F27E4" w:rsidRDefault="000C23F8" w:rsidP="00EA5A38">
      <w:pPr>
        <w:numPr>
          <w:ilvl w:val="1"/>
          <w:numId w:val="54"/>
        </w:numPr>
        <w:spacing w:line="276" w:lineRule="auto"/>
        <w:jc w:val="both"/>
        <w:rPr>
          <w:b/>
          <w:bCs/>
          <w:sz w:val="22"/>
          <w:szCs w:val="22"/>
        </w:rPr>
      </w:pPr>
      <w:r w:rsidRPr="008F27E4">
        <w:rPr>
          <w:sz w:val="22"/>
          <w:szCs w:val="22"/>
        </w:rPr>
        <w:t>nieprzystąpienia w danym dniu do realizacji zamówienia, przy czym odstąpienie</w:t>
      </w:r>
      <w:r w:rsidR="00202054" w:rsidRPr="008F27E4">
        <w:rPr>
          <w:sz w:val="22"/>
          <w:szCs w:val="22"/>
        </w:rPr>
        <w:t>/wypowiedzenie</w:t>
      </w:r>
      <w:r w:rsidRPr="008F27E4">
        <w:rPr>
          <w:sz w:val="22"/>
          <w:szCs w:val="22"/>
        </w:rPr>
        <w:t xml:space="preserve"> dotyczyć będzie tylko tej części </w:t>
      </w:r>
      <w:r w:rsidR="00202054" w:rsidRPr="008F27E4">
        <w:rPr>
          <w:sz w:val="22"/>
          <w:szCs w:val="22"/>
        </w:rPr>
        <w:t>U</w:t>
      </w:r>
      <w:r w:rsidRPr="008F27E4">
        <w:rPr>
          <w:sz w:val="22"/>
          <w:szCs w:val="22"/>
        </w:rPr>
        <w:t>mowy,</w:t>
      </w:r>
    </w:p>
    <w:p w14:paraId="2B363E7F" w14:textId="77777777" w:rsidR="000C23F8" w:rsidRPr="00F8529D" w:rsidRDefault="000C23F8" w:rsidP="00EA5A38">
      <w:pPr>
        <w:numPr>
          <w:ilvl w:val="1"/>
          <w:numId w:val="54"/>
        </w:numPr>
        <w:spacing w:line="276" w:lineRule="auto"/>
        <w:jc w:val="both"/>
        <w:rPr>
          <w:sz w:val="22"/>
          <w:szCs w:val="22"/>
        </w:rPr>
      </w:pPr>
      <w:r w:rsidRPr="00F8529D">
        <w:rPr>
          <w:sz w:val="22"/>
          <w:szCs w:val="22"/>
        </w:rPr>
        <w:t>otwarcia postępowania likwidacyjnego Wykonawcy.</w:t>
      </w:r>
    </w:p>
    <w:p w14:paraId="5B08583D" w14:textId="7694BACE" w:rsidR="000C23F8" w:rsidRPr="00F8529D" w:rsidRDefault="000C23F8" w:rsidP="00EA5A38">
      <w:pPr>
        <w:numPr>
          <w:ilvl w:val="0"/>
          <w:numId w:val="54"/>
        </w:numPr>
        <w:spacing w:line="276"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8F27E4">
        <w:rPr>
          <w:sz w:val="22"/>
          <w:szCs w:val="22"/>
        </w:rPr>
        <w:t xml:space="preserve">– </w:t>
      </w:r>
      <w:r w:rsidR="008F27E4" w:rsidRPr="008F27E4">
        <w:rPr>
          <w:sz w:val="22"/>
          <w:szCs w:val="22"/>
        </w:rPr>
        <w:t>7</w:t>
      </w:r>
      <w:r w:rsidRPr="008F27E4">
        <w:rPr>
          <w:sz w:val="22"/>
          <w:szCs w:val="22"/>
        </w:rPr>
        <w:t>), Zam</w:t>
      </w:r>
      <w:r w:rsidRPr="00F8529D">
        <w:rPr>
          <w:sz w:val="22"/>
          <w:szCs w:val="22"/>
        </w:rPr>
        <w:t xml:space="preserve">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42CF570A" w:rsidR="00A603EC" w:rsidRPr="00F8529D" w:rsidRDefault="00A603EC" w:rsidP="00EA5A38">
      <w:pPr>
        <w:numPr>
          <w:ilvl w:val="0"/>
          <w:numId w:val="54"/>
        </w:numPr>
        <w:spacing w:line="276" w:lineRule="auto"/>
        <w:jc w:val="both"/>
        <w:rPr>
          <w:sz w:val="22"/>
          <w:szCs w:val="22"/>
        </w:rPr>
      </w:pPr>
      <w:bookmarkStart w:id="243" w:name="_Hlk146784951"/>
      <w:bookmarkEnd w:id="239"/>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274AEB2F"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t xml:space="preserve">Odstąpienie od Umowy </w:t>
      </w:r>
      <w:r w:rsidR="004B24AC" w:rsidRPr="008F27E4">
        <w:rPr>
          <w:sz w:val="22"/>
          <w:szCs w:val="22"/>
        </w:rPr>
        <w:t xml:space="preserve">lub wypowiedzenie Umowy </w:t>
      </w:r>
      <w:r w:rsidRPr="008F27E4">
        <w:rPr>
          <w:sz w:val="22"/>
          <w:szCs w:val="22"/>
        </w:rPr>
        <w:t xml:space="preserve">nie wyłącza realizacji uprawnień </w:t>
      </w:r>
      <w:r w:rsidR="004B24AC" w:rsidRPr="008F27E4">
        <w:rPr>
          <w:sz w:val="22"/>
          <w:szCs w:val="22"/>
        </w:rPr>
        <w:t xml:space="preserve">Zamawiającego </w:t>
      </w:r>
      <w:r w:rsidRPr="008F27E4">
        <w:rPr>
          <w:sz w:val="22"/>
          <w:szCs w:val="22"/>
        </w:rPr>
        <w:t>wynikających z części Umowy,</w:t>
      </w:r>
      <w:r w:rsidR="004B24AC" w:rsidRPr="008F27E4">
        <w:rPr>
          <w:sz w:val="22"/>
          <w:szCs w:val="22"/>
        </w:rPr>
        <w:t xml:space="preserve"> której nie dotyczy odstąpienie lub wypowiedzenie.</w:t>
      </w:r>
      <w:r w:rsidRPr="008F27E4">
        <w:rPr>
          <w:sz w:val="22"/>
          <w:szCs w:val="22"/>
        </w:rPr>
        <w:t xml:space="preserve"> </w:t>
      </w:r>
    </w:p>
    <w:p w14:paraId="54F214BB" w14:textId="13ECE2CD" w:rsidR="00160C0C" w:rsidRPr="008F27E4" w:rsidRDefault="00160C0C" w:rsidP="00EA5A38">
      <w:pPr>
        <w:numPr>
          <w:ilvl w:val="0"/>
          <w:numId w:val="54"/>
        </w:numPr>
        <w:spacing w:line="276" w:lineRule="auto"/>
        <w:ind w:left="357" w:hanging="357"/>
        <w:jc w:val="both"/>
        <w:rPr>
          <w:sz w:val="22"/>
          <w:szCs w:val="22"/>
        </w:rPr>
      </w:pPr>
      <w:r w:rsidRPr="008F27E4">
        <w:rPr>
          <w:sz w:val="22"/>
          <w:szCs w:val="22"/>
        </w:rPr>
        <w:t>Odstąpienie od Umowy lub wypowiedzenie Umowy nie wyłącza możliwości żądania przez Zamawiającego kar umownych naliczonych do dnia odstąpienia lub wypowiedzenia Umowy</w:t>
      </w:r>
      <w:r w:rsidR="002A3212" w:rsidRPr="008F27E4">
        <w:rPr>
          <w:sz w:val="22"/>
          <w:szCs w:val="22"/>
        </w:rPr>
        <w:t xml:space="preserve"> oraz</w:t>
      </w:r>
      <w:r w:rsidRPr="008F27E4">
        <w:rPr>
          <w:sz w:val="22"/>
          <w:szCs w:val="22"/>
        </w:rPr>
        <w:t xml:space="preserve"> kary umownej zastrzeżonej na wypadek </w:t>
      </w:r>
      <w:r w:rsidR="002A3212" w:rsidRPr="008F27E4">
        <w:rPr>
          <w:sz w:val="22"/>
          <w:szCs w:val="22"/>
        </w:rPr>
        <w:t>odstąpienia/wypowiedzenia Umowy.</w:t>
      </w:r>
    </w:p>
    <w:p w14:paraId="4B246286" w14:textId="4FD8BB66" w:rsidR="00DA44BE" w:rsidRPr="008F27E4" w:rsidRDefault="00DA44BE" w:rsidP="00EA5A38">
      <w:pPr>
        <w:numPr>
          <w:ilvl w:val="0"/>
          <w:numId w:val="54"/>
        </w:numPr>
        <w:spacing w:line="276" w:lineRule="auto"/>
        <w:ind w:left="357" w:hanging="357"/>
        <w:jc w:val="both"/>
        <w:rPr>
          <w:sz w:val="22"/>
          <w:szCs w:val="22"/>
        </w:rPr>
      </w:pPr>
      <w:r w:rsidRPr="008F27E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2789316"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lastRenderedPageBreak/>
        <w:t xml:space="preserve">Zamawiającemu przysługuje </w:t>
      </w:r>
      <w:r w:rsidR="0072470D" w:rsidRPr="008F27E4">
        <w:rPr>
          <w:sz w:val="22"/>
          <w:szCs w:val="22"/>
        </w:rPr>
        <w:t xml:space="preserve">także </w:t>
      </w:r>
      <w:r w:rsidRPr="008F27E4">
        <w:rPr>
          <w:sz w:val="22"/>
          <w:szCs w:val="22"/>
        </w:rPr>
        <w:t xml:space="preserve">prawo wypowiedzenia Umowy </w:t>
      </w:r>
      <w:r w:rsidR="0072470D" w:rsidRPr="008F27E4">
        <w:rPr>
          <w:sz w:val="22"/>
          <w:szCs w:val="22"/>
        </w:rPr>
        <w:t xml:space="preserve">(ex nunc - od teraz) </w:t>
      </w:r>
      <w:r w:rsidRPr="008F27E4">
        <w:rPr>
          <w:sz w:val="22"/>
          <w:szCs w:val="22"/>
        </w:rPr>
        <w:t>w całości lub części z zachowaniem okresu wypowiedzenia wynoszącego 30 dni, w przypadku:</w:t>
      </w:r>
    </w:p>
    <w:p w14:paraId="29FCAF3A" w14:textId="77777777" w:rsidR="000C23F8" w:rsidRPr="008F27E4" w:rsidRDefault="000C23F8" w:rsidP="00EA5A38">
      <w:pPr>
        <w:numPr>
          <w:ilvl w:val="1"/>
          <w:numId w:val="54"/>
        </w:numPr>
        <w:spacing w:line="276" w:lineRule="auto"/>
        <w:jc w:val="both"/>
        <w:rPr>
          <w:sz w:val="22"/>
          <w:szCs w:val="22"/>
        </w:rPr>
      </w:pPr>
      <w:r w:rsidRPr="008F27E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8F27E4" w:rsidRDefault="000C23F8" w:rsidP="00EA5A38">
      <w:pPr>
        <w:numPr>
          <w:ilvl w:val="1"/>
          <w:numId w:val="54"/>
        </w:numPr>
        <w:spacing w:line="276" w:lineRule="auto"/>
        <w:jc w:val="both"/>
        <w:rPr>
          <w:sz w:val="22"/>
          <w:szCs w:val="22"/>
        </w:rPr>
      </w:pPr>
      <w:r w:rsidRPr="008F27E4">
        <w:rPr>
          <w:sz w:val="22"/>
          <w:szCs w:val="22"/>
        </w:rPr>
        <w:t>zmian w strukturze organizacyjnej Zamawiającego, skutkującej tym</w:t>
      </w:r>
      <w:r w:rsidR="005C4237" w:rsidRPr="008F27E4">
        <w:rPr>
          <w:sz w:val="22"/>
          <w:szCs w:val="22"/>
        </w:rPr>
        <w:t>,</w:t>
      </w:r>
      <w:r w:rsidRPr="008F27E4">
        <w:rPr>
          <w:sz w:val="22"/>
          <w:szCs w:val="22"/>
        </w:rPr>
        <w:t xml:space="preserve"> że świadczenie objęte Umową nie może być zrealizowane,</w:t>
      </w:r>
    </w:p>
    <w:p w14:paraId="35C4971C" w14:textId="77777777" w:rsidR="000C23F8" w:rsidRPr="008F27E4" w:rsidRDefault="000C23F8" w:rsidP="00EA5A38">
      <w:pPr>
        <w:numPr>
          <w:ilvl w:val="1"/>
          <w:numId w:val="54"/>
        </w:numPr>
        <w:spacing w:line="276" w:lineRule="auto"/>
        <w:jc w:val="both"/>
        <w:rPr>
          <w:sz w:val="22"/>
          <w:szCs w:val="22"/>
        </w:rPr>
      </w:pPr>
      <w:r w:rsidRPr="008F27E4">
        <w:rPr>
          <w:sz w:val="22"/>
          <w:szCs w:val="22"/>
        </w:rPr>
        <w:t>zmian na rynku, na którym działa Zamawiający skutkujących brakiem potrzeby dalszego wykonywania przedmiotu Umowy.</w:t>
      </w:r>
    </w:p>
    <w:p w14:paraId="51E5CDE9" w14:textId="77777777"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t xml:space="preserve">Oświadczenie o odstąpieniu lub wypowiedzeniu Umowy wymaga formy pisemnej pod rygorem nieważności. </w:t>
      </w:r>
    </w:p>
    <w:p w14:paraId="1FA7EFCA" w14:textId="03D897BC" w:rsidR="008326BE" w:rsidRPr="008F27E4" w:rsidRDefault="008326BE" w:rsidP="00EA5A38">
      <w:pPr>
        <w:numPr>
          <w:ilvl w:val="0"/>
          <w:numId w:val="54"/>
        </w:numPr>
        <w:spacing w:line="276" w:lineRule="auto"/>
        <w:ind w:left="357" w:hanging="357"/>
        <w:jc w:val="both"/>
        <w:rPr>
          <w:sz w:val="22"/>
          <w:szCs w:val="22"/>
        </w:rPr>
      </w:pPr>
      <w:bookmarkStart w:id="244" w:name="_Hlk156822481"/>
      <w:r w:rsidRPr="008F27E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w:t>
      </w:r>
      <w:r w:rsidR="00E255B4">
        <w:rPr>
          <w:sz w:val="22"/>
          <w:szCs w:val="22"/>
        </w:rPr>
        <w:t>/ robót budowlanych</w:t>
      </w:r>
      <w:r w:rsidRPr="008F27E4">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w:t>
      </w:r>
      <w:r w:rsidR="00E255B4">
        <w:rPr>
          <w:sz w:val="22"/>
          <w:szCs w:val="22"/>
        </w:rPr>
        <w:t>/robót budowlanych</w:t>
      </w:r>
      <w:r w:rsidRPr="008F27E4">
        <w:rPr>
          <w:sz w:val="22"/>
          <w:szCs w:val="22"/>
        </w:rPr>
        <w:t>, które nie mogły zostać rozliczone w inny sposób.</w:t>
      </w:r>
    </w:p>
    <w:bookmarkEnd w:id="244"/>
    <w:p w14:paraId="7AFC93DB" w14:textId="0EA2D2E9" w:rsidR="000C23F8" w:rsidRPr="00595487" w:rsidRDefault="000C23F8" w:rsidP="00EA5A38">
      <w:pPr>
        <w:numPr>
          <w:ilvl w:val="0"/>
          <w:numId w:val="54"/>
        </w:numPr>
        <w:spacing w:line="276"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EA5A38">
      <w:pPr>
        <w:pStyle w:val="Nagwek2"/>
        <w:spacing w:before="0" w:line="276" w:lineRule="auto"/>
      </w:pPr>
      <w:bookmarkStart w:id="245" w:name="_Toc64016211"/>
      <w:bookmarkStart w:id="246" w:name="_Toc106095874"/>
      <w:bookmarkStart w:id="247" w:name="_Toc106096314"/>
      <w:bookmarkStart w:id="248" w:name="_Toc106096418"/>
      <w:bookmarkStart w:id="249" w:name="_Toc204150239"/>
      <w:bookmarkStart w:id="250" w:name="_Hlk148332977"/>
      <w:bookmarkStart w:id="251" w:name="_Hlk67826402"/>
      <w:bookmarkEnd w:id="243"/>
      <w:r w:rsidRPr="00E66F78">
        <w:t>§ 1</w:t>
      </w:r>
      <w:r>
        <w:t>5</w:t>
      </w:r>
      <w:r w:rsidRPr="00E66F78">
        <w:t xml:space="preserve">. </w:t>
      </w:r>
      <w:bookmarkStart w:id="252" w:name="_Hlk147835254"/>
      <w:r w:rsidRPr="00E66F78">
        <w:t>Zmiany Umowy</w:t>
      </w:r>
      <w:bookmarkEnd w:id="245"/>
      <w:bookmarkEnd w:id="246"/>
      <w:bookmarkEnd w:id="247"/>
      <w:bookmarkEnd w:id="248"/>
      <w:bookmarkEnd w:id="249"/>
    </w:p>
    <w:p w14:paraId="7A640859" w14:textId="77777777" w:rsidR="000C23F8" w:rsidRPr="00F8529D" w:rsidRDefault="000C23F8" w:rsidP="00EA5A38">
      <w:pPr>
        <w:pStyle w:val="Akapitzlist"/>
        <w:numPr>
          <w:ilvl w:val="0"/>
          <w:numId w:val="72"/>
        </w:numPr>
        <w:spacing w:line="276"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A5A38">
      <w:pPr>
        <w:numPr>
          <w:ilvl w:val="0"/>
          <w:numId w:val="72"/>
        </w:numPr>
        <w:spacing w:line="276"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A5A38">
      <w:pPr>
        <w:numPr>
          <w:ilvl w:val="1"/>
          <w:numId w:val="72"/>
        </w:numPr>
        <w:spacing w:line="276" w:lineRule="auto"/>
        <w:jc w:val="both"/>
        <w:rPr>
          <w:sz w:val="22"/>
          <w:szCs w:val="22"/>
        </w:rPr>
      </w:pPr>
      <w:r w:rsidRPr="00F8529D">
        <w:rPr>
          <w:sz w:val="22"/>
          <w:szCs w:val="22"/>
        </w:rPr>
        <w:t>Zmiany terminu realizacji Umowy:</w:t>
      </w:r>
    </w:p>
    <w:p w14:paraId="5F68A927" w14:textId="4C9E65A3" w:rsidR="00FA7198" w:rsidRPr="003B67E9" w:rsidRDefault="000C23F8" w:rsidP="00EA5A38">
      <w:pPr>
        <w:pStyle w:val="Akapitzlist"/>
        <w:numPr>
          <w:ilvl w:val="2"/>
          <w:numId w:val="72"/>
        </w:numPr>
        <w:spacing w:line="276"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EA5A38">
      <w:pPr>
        <w:numPr>
          <w:ilvl w:val="2"/>
          <w:numId w:val="72"/>
        </w:numPr>
        <w:spacing w:line="276"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A5A38">
      <w:pPr>
        <w:numPr>
          <w:ilvl w:val="2"/>
          <w:numId w:val="72"/>
        </w:numPr>
        <w:spacing w:line="276"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A5A38">
      <w:pPr>
        <w:numPr>
          <w:ilvl w:val="2"/>
          <w:numId w:val="72"/>
        </w:numPr>
        <w:spacing w:line="276"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A5A38">
      <w:pPr>
        <w:numPr>
          <w:ilvl w:val="2"/>
          <w:numId w:val="72"/>
        </w:numPr>
        <w:spacing w:line="276"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A5A38">
      <w:pPr>
        <w:numPr>
          <w:ilvl w:val="2"/>
          <w:numId w:val="72"/>
        </w:numPr>
        <w:spacing w:line="276" w:lineRule="auto"/>
        <w:jc w:val="both"/>
        <w:rPr>
          <w:sz w:val="22"/>
          <w:szCs w:val="22"/>
        </w:rPr>
      </w:pPr>
      <w:r w:rsidRPr="00E66F78">
        <w:rPr>
          <w:sz w:val="22"/>
          <w:szCs w:val="22"/>
        </w:rPr>
        <w:lastRenderedPageBreak/>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A5A38">
      <w:pPr>
        <w:numPr>
          <w:ilvl w:val="2"/>
          <w:numId w:val="72"/>
        </w:numPr>
        <w:spacing w:line="276"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A5A38">
      <w:pPr>
        <w:numPr>
          <w:ilvl w:val="2"/>
          <w:numId w:val="72"/>
        </w:numPr>
        <w:spacing w:line="276"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A5A38">
      <w:pPr>
        <w:numPr>
          <w:ilvl w:val="1"/>
          <w:numId w:val="72"/>
        </w:numPr>
        <w:spacing w:line="276" w:lineRule="auto"/>
        <w:jc w:val="both"/>
        <w:rPr>
          <w:sz w:val="22"/>
          <w:szCs w:val="22"/>
        </w:rPr>
      </w:pPr>
      <w:r w:rsidRPr="00F8529D">
        <w:rPr>
          <w:sz w:val="22"/>
          <w:szCs w:val="22"/>
        </w:rPr>
        <w:t>Zmiany sposobu spełnienia świadczenia:</w:t>
      </w:r>
    </w:p>
    <w:p w14:paraId="330DA1F9" w14:textId="77777777" w:rsidR="000C23F8" w:rsidRPr="00F8529D" w:rsidRDefault="000C23F8" w:rsidP="00EA5A38">
      <w:pPr>
        <w:numPr>
          <w:ilvl w:val="2"/>
          <w:numId w:val="72"/>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A5A38">
      <w:pPr>
        <w:numPr>
          <w:ilvl w:val="2"/>
          <w:numId w:val="72"/>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EA5A38">
      <w:pPr>
        <w:spacing w:line="276"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EA5A38">
      <w:pPr>
        <w:spacing w:line="276"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A5A38">
      <w:pPr>
        <w:numPr>
          <w:ilvl w:val="2"/>
          <w:numId w:val="72"/>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EA5A38">
      <w:pPr>
        <w:numPr>
          <w:ilvl w:val="2"/>
          <w:numId w:val="72"/>
        </w:numPr>
        <w:spacing w:line="276"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D7535C" w:rsidRDefault="00B1238D" w:rsidP="00EA5A38">
      <w:pPr>
        <w:pStyle w:val="Akapitzlist"/>
        <w:numPr>
          <w:ilvl w:val="0"/>
          <w:numId w:val="93"/>
        </w:numPr>
        <w:spacing w:line="276" w:lineRule="auto"/>
        <w:jc w:val="both"/>
        <w:rPr>
          <w:sz w:val="22"/>
          <w:szCs w:val="22"/>
        </w:rPr>
      </w:pPr>
      <w:r w:rsidRPr="00D7535C">
        <w:rPr>
          <w:sz w:val="22"/>
          <w:szCs w:val="22"/>
        </w:rPr>
        <w:t>wstrzymanie realizacji Umowy przez Zamawiającego ze względów technologicznych, organizacyjnych i ekonomicznych,</w:t>
      </w:r>
    </w:p>
    <w:p w14:paraId="7905C47E" w14:textId="46219174" w:rsidR="00B1238D" w:rsidRPr="00D7535C" w:rsidRDefault="00B1238D" w:rsidP="00EA5A38">
      <w:pPr>
        <w:pStyle w:val="Akapitzlist"/>
        <w:numPr>
          <w:ilvl w:val="0"/>
          <w:numId w:val="93"/>
        </w:numPr>
        <w:spacing w:line="276" w:lineRule="auto"/>
        <w:jc w:val="both"/>
        <w:rPr>
          <w:sz w:val="22"/>
          <w:szCs w:val="22"/>
        </w:rPr>
      </w:pPr>
      <w:r w:rsidRPr="00D7535C">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D7535C" w:rsidRDefault="00DA44BE" w:rsidP="00EA5A38">
      <w:pPr>
        <w:numPr>
          <w:ilvl w:val="2"/>
          <w:numId w:val="72"/>
        </w:numPr>
        <w:spacing w:line="276" w:lineRule="auto"/>
        <w:jc w:val="both"/>
        <w:rPr>
          <w:sz w:val="22"/>
          <w:szCs w:val="22"/>
        </w:rPr>
      </w:pPr>
      <w:r w:rsidRPr="00D7535C">
        <w:rPr>
          <w:sz w:val="22"/>
          <w:szCs w:val="22"/>
        </w:rPr>
        <w:t>Zmiany,</w:t>
      </w:r>
      <w:r w:rsidR="000C23F8" w:rsidRPr="00D7535C">
        <w:rPr>
          <w:sz w:val="22"/>
          <w:szCs w:val="22"/>
        </w:rPr>
        <w:t xml:space="preserve"> o których mowa w lit</w:t>
      </w:r>
      <w:r w:rsidR="00F244A3" w:rsidRPr="00D7535C">
        <w:rPr>
          <w:sz w:val="22"/>
          <w:szCs w:val="22"/>
        </w:rPr>
        <w:t>.</w:t>
      </w:r>
      <w:r w:rsidR="000C23F8" w:rsidRPr="00D7535C">
        <w:rPr>
          <w:sz w:val="22"/>
          <w:szCs w:val="22"/>
        </w:rPr>
        <w:t xml:space="preserve"> </w:t>
      </w:r>
      <w:r w:rsidR="00F244A3" w:rsidRPr="00D7535C">
        <w:rPr>
          <w:sz w:val="22"/>
          <w:szCs w:val="22"/>
        </w:rPr>
        <w:t>b</w:t>
      </w:r>
      <w:r w:rsidR="000C23F8" w:rsidRPr="00D7535C">
        <w:rPr>
          <w:sz w:val="22"/>
          <w:szCs w:val="22"/>
        </w:rPr>
        <w:t>)</w:t>
      </w:r>
      <w:r w:rsidR="00F244A3" w:rsidRPr="00D7535C">
        <w:rPr>
          <w:sz w:val="22"/>
          <w:szCs w:val="22"/>
        </w:rPr>
        <w:t>,</w:t>
      </w:r>
      <w:r w:rsidR="000C23F8" w:rsidRPr="00D7535C">
        <w:rPr>
          <w:sz w:val="22"/>
          <w:szCs w:val="22"/>
        </w:rPr>
        <w:t xml:space="preserve"> </w:t>
      </w:r>
      <w:r w:rsidR="009A4313" w:rsidRPr="00D7535C">
        <w:rPr>
          <w:sz w:val="22"/>
          <w:szCs w:val="22"/>
        </w:rPr>
        <w:t>d)</w:t>
      </w:r>
      <w:r w:rsidR="000C46BD" w:rsidRPr="00D7535C">
        <w:rPr>
          <w:sz w:val="22"/>
          <w:szCs w:val="22"/>
        </w:rPr>
        <w:t>, f)</w:t>
      </w:r>
      <w:r w:rsidR="004B28A2" w:rsidRPr="00D7535C">
        <w:rPr>
          <w:sz w:val="22"/>
          <w:szCs w:val="22"/>
        </w:rPr>
        <w:t xml:space="preserve"> i</w:t>
      </w:r>
      <w:r w:rsidR="000C46BD" w:rsidRPr="00D7535C">
        <w:rPr>
          <w:sz w:val="22"/>
          <w:szCs w:val="22"/>
        </w:rPr>
        <w:t xml:space="preserve"> g)</w:t>
      </w:r>
      <w:r w:rsidR="000C23F8" w:rsidRPr="00D7535C">
        <w:rPr>
          <w:sz w:val="22"/>
          <w:szCs w:val="22"/>
        </w:rPr>
        <w:t xml:space="preserve"> nie mogą prowadzić do zwiększenia wynagrodzenia Wykonawcy. </w:t>
      </w:r>
      <w:r w:rsidRPr="00D7535C">
        <w:rPr>
          <w:sz w:val="22"/>
          <w:szCs w:val="22"/>
        </w:rPr>
        <w:t>Zmiany,</w:t>
      </w:r>
      <w:r w:rsidR="000C23F8" w:rsidRPr="00D7535C">
        <w:rPr>
          <w:sz w:val="22"/>
          <w:szCs w:val="22"/>
        </w:rPr>
        <w:t xml:space="preserve"> o których mowa w lit a)</w:t>
      </w:r>
      <w:r w:rsidR="009A4313" w:rsidRPr="00D7535C">
        <w:rPr>
          <w:sz w:val="22"/>
          <w:szCs w:val="22"/>
        </w:rPr>
        <w:t>,</w:t>
      </w:r>
      <w:r w:rsidR="000C23F8" w:rsidRPr="00D7535C">
        <w:rPr>
          <w:sz w:val="22"/>
          <w:szCs w:val="22"/>
        </w:rPr>
        <w:t xml:space="preserve"> c)</w:t>
      </w:r>
      <w:r w:rsidR="004B28A2" w:rsidRPr="00D7535C">
        <w:rPr>
          <w:sz w:val="22"/>
          <w:szCs w:val="22"/>
        </w:rPr>
        <w:t>,</w:t>
      </w:r>
      <w:r w:rsidR="009A4313" w:rsidRPr="00D7535C">
        <w:rPr>
          <w:sz w:val="22"/>
          <w:szCs w:val="22"/>
        </w:rPr>
        <w:t xml:space="preserve"> e)</w:t>
      </w:r>
      <w:r w:rsidR="004B28A2" w:rsidRPr="00D7535C">
        <w:rPr>
          <w:sz w:val="22"/>
          <w:szCs w:val="22"/>
        </w:rPr>
        <w:t xml:space="preserve"> i h)</w:t>
      </w:r>
      <w:r w:rsidR="009A4313" w:rsidRPr="00D7535C">
        <w:rPr>
          <w:sz w:val="22"/>
          <w:szCs w:val="22"/>
        </w:rPr>
        <w:t xml:space="preserve"> </w:t>
      </w:r>
      <w:r w:rsidR="000C23F8" w:rsidRPr="00D7535C">
        <w:rPr>
          <w:sz w:val="22"/>
          <w:szCs w:val="22"/>
        </w:rPr>
        <w:t>mogą prowadzić do wzrostu wynagrodzenia Wykonawcy jedynie w wysokości poniesionych przez niego, udokumentowanych kosztów w związku z wprowadzeniem zmiany.</w:t>
      </w:r>
    </w:p>
    <w:p w14:paraId="1D55EEF2" w14:textId="450DE962" w:rsidR="000C23F8" w:rsidRPr="00D7535C" w:rsidRDefault="000C23F8" w:rsidP="00EA5A38">
      <w:pPr>
        <w:numPr>
          <w:ilvl w:val="1"/>
          <w:numId w:val="72"/>
        </w:numPr>
        <w:spacing w:line="276" w:lineRule="auto"/>
        <w:jc w:val="both"/>
        <w:rPr>
          <w:sz w:val="22"/>
          <w:szCs w:val="22"/>
        </w:rPr>
      </w:pPr>
      <w:r w:rsidRPr="00D7535C">
        <w:rPr>
          <w:sz w:val="22"/>
          <w:szCs w:val="22"/>
        </w:rPr>
        <w:lastRenderedPageBreak/>
        <w:t xml:space="preserve">Zmiany zakresu rzeczowego </w:t>
      </w:r>
      <w:r w:rsidR="00F244A3" w:rsidRPr="00D7535C">
        <w:rPr>
          <w:sz w:val="22"/>
          <w:szCs w:val="22"/>
        </w:rPr>
        <w:t xml:space="preserve">i finansowego </w:t>
      </w:r>
      <w:r w:rsidRPr="00D7535C">
        <w:rPr>
          <w:sz w:val="22"/>
          <w:szCs w:val="22"/>
        </w:rPr>
        <w:t>Umowy:</w:t>
      </w:r>
    </w:p>
    <w:p w14:paraId="55CAA562" w14:textId="6CE2DEDD" w:rsidR="000C46BD" w:rsidRPr="00D7535C" w:rsidRDefault="000C23F8" w:rsidP="00EA5A38">
      <w:pPr>
        <w:pStyle w:val="Akapitzlist"/>
        <w:numPr>
          <w:ilvl w:val="0"/>
          <w:numId w:val="94"/>
        </w:numPr>
        <w:spacing w:line="276" w:lineRule="auto"/>
        <w:jc w:val="both"/>
        <w:rPr>
          <w:sz w:val="22"/>
          <w:szCs w:val="22"/>
        </w:rPr>
      </w:pPr>
      <w:bookmarkStart w:id="253" w:name="_Hlk148344507"/>
      <w:r w:rsidRPr="00D7535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4" w:name="_Hlk147848467"/>
      <w:r w:rsidR="00F244A3" w:rsidRPr="00D7535C">
        <w:rPr>
          <w:sz w:val="22"/>
          <w:szCs w:val="22"/>
        </w:rPr>
        <w:t xml:space="preserve">, </w:t>
      </w:r>
      <w:bookmarkEnd w:id="253"/>
      <w:bookmarkEnd w:id="254"/>
      <w:r w:rsidR="000C46BD" w:rsidRPr="00D7535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7535C">
        <w:rPr>
          <w:sz w:val="22"/>
          <w:szCs w:val="22"/>
        </w:rPr>
        <w:t>1</w:t>
      </w:r>
      <w:r w:rsidR="000C46BD" w:rsidRPr="00D7535C">
        <w:rPr>
          <w:sz w:val="22"/>
          <w:szCs w:val="22"/>
        </w:rPr>
        <w:t xml:space="preserve"> </w:t>
      </w:r>
      <w:r w:rsidR="00DA44BE" w:rsidRPr="00D7535C">
        <w:rPr>
          <w:sz w:val="22"/>
          <w:szCs w:val="22"/>
        </w:rPr>
        <w:t>Umowy</w:t>
      </w:r>
      <w:r w:rsidR="00B1238D" w:rsidRPr="00D7535C">
        <w:rPr>
          <w:sz w:val="22"/>
          <w:szCs w:val="22"/>
        </w:rPr>
        <w:t>,</w:t>
      </w:r>
    </w:p>
    <w:p w14:paraId="6E38C529" w14:textId="29617DAD" w:rsidR="00B1238D" w:rsidRPr="00E255B4" w:rsidRDefault="00B1238D" w:rsidP="00EA5A38">
      <w:pPr>
        <w:pStyle w:val="Akapitzlist"/>
        <w:numPr>
          <w:ilvl w:val="0"/>
          <w:numId w:val="94"/>
        </w:numPr>
        <w:spacing w:line="276" w:lineRule="auto"/>
        <w:jc w:val="both"/>
        <w:rPr>
          <w:sz w:val="22"/>
          <w:szCs w:val="22"/>
        </w:rPr>
      </w:pPr>
      <w:r w:rsidRPr="00D7535C">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w:t>
      </w:r>
      <w:r w:rsidRPr="00E255B4">
        <w:rPr>
          <w:sz w:val="22"/>
          <w:szCs w:val="22"/>
        </w:rPr>
        <w:t xml:space="preserve">do niewykonanego zakresu świadczeń, bez prawa Wykonawcy do jakichkolwiek roszczeń odszkodowawczych, </w:t>
      </w:r>
      <w:r w:rsidRPr="00E255B4">
        <w:rPr>
          <w:sz w:val="22"/>
          <w:szCs w:val="22"/>
        </w:rPr>
        <w:br/>
        <w:t xml:space="preserve">w tym z tytułu utraconych korzyści, z zastrzeżeniem § 3 ust. 11 Umowy. </w:t>
      </w:r>
    </w:p>
    <w:p w14:paraId="4D8C322E" w14:textId="5A378BE6" w:rsidR="000C23F8" w:rsidRPr="00D7535C" w:rsidRDefault="000C23F8" w:rsidP="00EA5A38">
      <w:pPr>
        <w:spacing w:line="276" w:lineRule="auto"/>
        <w:ind w:left="1080"/>
        <w:contextualSpacing/>
        <w:jc w:val="both"/>
        <w:rPr>
          <w:sz w:val="6"/>
          <w:szCs w:val="6"/>
        </w:rPr>
      </w:pPr>
    </w:p>
    <w:p w14:paraId="1AFC93F1" w14:textId="4046216F" w:rsidR="006F715D" w:rsidRPr="00D7535C" w:rsidRDefault="000C23F8" w:rsidP="00EA5A38">
      <w:pPr>
        <w:pStyle w:val="Akapitzlist"/>
        <w:numPr>
          <w:ilvl w:val="0"/>
          <w:numId w:val="95"/>
        </w:numPr>
        <w:spacing w:line="276" w:lineRule="auto"/>
        <w:jc w:val="both"/>
        <w:rPr>
          <w:sz w:val="22"/>
          <w:szCs w:val="22"/>
        </w:rPr>
      </w:pPr>
      <w:r w:rsidRPr="00D7535C">
        <w:rPr>
          <w:sz w:val="22"/>
          <w:szCs w:val="22"/>
        </w:rPr>
        <w:t xml:space="preserve">Zmiany </w:t>
      </w:r>
      <w:r w:rsidR="004B24AC" w:rsidRPr="00D7535C">
        <w:rPr>
          <w:sz w:val="22"/>
          <w:szCs w:val="22"/>
        </w:rPr>
        <w:t>U</w:t>
      </w:r>
      <w:r w:rsidRPr="00D7535C">
        <w:rPr>
          <w:sz w:val="22"/>
          <w:szCs w:val="22"/>
        </w:rPr>
        <w:t xml:space="preserve">mowy </w:t>
      </w:r>
      <w:r w:rsidR="00DA44BE" w:rsidRPr="00D7535C">
        <w:rPr>
          <w:sz w:val="22"/>
          <w:szCs w:val="22"/>
        </w:rPr>
        <w:t>niewymagające</w:t>
      </w:r>
      <w:r w:rsidRPr="00D7535C">
        <w:rPr>
          <w:sz w:val="22"/>
          <w:szCs w:val="22"/>
        </w:rPr>
        <w:t xml:space="preserve"> formy aneksu:</w:t>
      </w:r>
    </w:p>
    <w:p w14:paraId="3A463B52" w14:textId="77777777" w:rsidR="006F715D" w:rsidRPr="00D7535C" w:rsidRDefault="006F715D" w:rsidP="00EA5A38">
      <w:pPr>
        <w:pStyle w:val="Akapitzlist"/>
        <w:numPr>
          <w:ilvl w:val="0"/>
          <w:numId w:val="67"/>
        </w:numPr>
        <w:spacing w:line="276" w:lineRule="auto"/>
        <w:jc w:val="both"/>
        <w:rPr>
          <w:sz w:val="22"/>
          <w:szCs w:val="22"/>
        </w:rPr>
      </w:pPr>
      <w:bookmarkStart w:id="255" w:name="_Hlk147848517"/>
      <w:r w:rsidRPr="00D7535C">
        <w:rPr>
          <w:sz w:val="22"/>
          <w:szCs w:val="22"/>
        </w:rPr>
        <w:t xml:space="preserve">zmiana zasad dokonywania odbiorów świadczonych usług, o której mowa w </w:t>
      </w:r>
      <w:bookmarkStart w:id="256" w:name="_Hlk148344566"/>
      <w:r w:rsidRPr="00D7535C">
        <w:rPr>
          <w:sz w:val="22"/>
          <w:szCs w:val="22"/>
        </w:rPr>
        <w:t xml:space="preserve">§15 </w:t>
      </w:r>
      <w:bookmarkEnd w:id="256"/>
      <w:r w:rsidRPr="00D7535C">
        <w:rPr>
          <w:sz w:val="22"/>
          <w:szCs w:val="22"/>
        </w:rPr>
        <w:t>ust. 2 pkt 2) lit. f),</w:t>
      </w:r>
    </w:p>
    <w:bookmarkEnd w:id="255"/>
    <w:p w14:paraId="335E9567" w14:textId="77777777" w:rsidR="006F715D" w:rsidRPr="00D7535C" w:rsidRDefault="006F715D" w:rsidP="00EA5A38">
      <w:pPr>
        <w:pStyle w:val="Akapitzlist"/>
        <w:numPr>
          <w:ilvl w:val="0"/>
          <w:numId w:val="67"/>
        </w:numPr>
        <w:spacing w:line="276" w:lineRule="auto"/>
        <w:jc w:val="both"/>
        <w:rPr>
          <w:sz w:val="22"/>
          <w:szCs w:val="22"/>
        </w:rPr>
      </w:pPr>
      <w:r w:rsidRPr="00D7535C">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D7535C" w:rsidRDefault="00B47038" w:rsidP="00EA5A38">
      <w:pPr>
        <w:pStyle w:val="Akapitzlist"/>
        <w:numPr>
          <w:ilvl w:val="0"/>
          <w:numId w:val="67"/>
        </w:numPr>
        <w:spacing w:line="276" w:lineRule="auto"/>
        <w:jc w:val="both"/>
        <w:rPr>
          <w:sz w:val="22"/>
          <w:szCs w:val="22"/>
        </w:rPr>
      </w:pPr>
      <w:r w:rsidRPr="00D7535C">
        <w:rPr>
          <w:sz w:val="22"/>
          <w:szCs w:val="22"/>
        </w:rPr>
        <w:t xml:space="preserve">utworzenie, zmiana lub likwidacja Oddziału/Ruchu, w ramach struktur PGG S.A., </w:t>
      </w:r>
      <w:r w:rsidRPr="00D7535C">
        <w:rPr>
          <w:sz w:val="22"/>
          <w:szCs w:val="22"/>
        </w:rPr>
        <w:br/>
        <w:t>w związku ze zmianami organizacyjnymi w Spółce, o której mowa §15 ust. 2 pkt 2) lit. h) tiret 2,</w:t>
      </w:r>
    </w:p>
    <w:p w14:paraId="4E965760" w14:textId="32110CC2" w:rsidR="006F715D" w:rsidRPr="00D7535C" w:rsidRDefault="006F715D" w:rsidP="00EA5A38">
      <w:pPr>
        <w:pStyle w:val="Akapitzlist"/>
        <w:numPr>
          <w:ilvl w:val="0"/>
          <w:numId w:val="67"/>
        </w:numPr>
        <w:spacing w:line="276" w:lineRule="auto"/>
        <w:jc w:val="both"/>
        <w:rPr>
          <w:sz w:val="22"/>
          <w:szCs w:val="22"/>
        </w:rPr>
      </w:pPr>
      <w:r w:rsidRPr="00D7535C">
        <w:rPr>
          <w:sz w:val="22"/>
          <w:szCs w:val="22"/>
        </w:rPr>
        <w:t xml:space="preserve">zmiana lub wprowadzenie nowego </w:t>
      </w:r>
      <w:r w:rsidR="00DA44BE" w:rsidRPr="00D7535C">
        <w:rPr>
          <w:sz w:val="22"/>
          <w:szCs w:val="22"/>
        </w:rPr>
        <w:t>Podwykonawcy (</w:t>
      </w:r>
      <w:r w:rsidRPr="00D7535C">
        <w:rPr>
          <w:sz w:val="22"/>
          <w:szCs w:val="22"/>
        </w:rPr>
        <w:t>§10 ust. 13),</w:t>
      </w:r>
    </w:p>
    <w:p w14:paraId="78A2D83C" w14:textId="77777777" w:rsidR="006F715D" w:rsidRPr="00D7535C" w:rsidRDefault="006F715D" w:rsidP="00EA5A38">
      <w:pPr>
        <w:pStyle w:val="Akapitzlist"/>
        <w:numPr>
          <w:ilvl w:val="0"/>
          <w:numId w:val="67"/>
        </w:numPr>
        <w:spacing w:line="276" w:lineRule="auto"/>
        <w:jc w:val="both"/>
        <w:rPr>
          <w:sz w:val="22"/>
          <w:szCs w:val="22"/>
        </w:rPr>
      </w:pPr>
      <w:r w:rsidRPr="00D7535C">
        <w:rPr>
          <w:sz w:val="22"/>
          <w:szCs w:val="22"/>
        </w:rPr>
        <w:t>zmiana osób odpowiedzialnych za nadzór (§11 ust. 3),</w:t>
      </w:r>
    </w:p>
    <w:p w14:paraId="1A4E7840" w14:textId="1E57D570" w:rsidR="006F715D" w:rsidRPr="00D7535C" w:rsidRDefault="006F715D" w:rsidP="00EA5A38">
      <w:pPr>
        <w:pStyle w:val="Akapitzlist"/>
        <w:numPr>
          <w:ilvl w:val="0"/>
          <w:numId w:val="67"/>
        </w:numPr>
        <w:spacing w:line="276" w:lineRule="auto"/>
        <w:jc w:val="both"/>
        <w:rPr>
          <w:i/>
          <w:iCs/>
          <w:sz w:val="22"/>
          <w:szCs w:val="22"/>
        </w:rPr>
      </w:pPr>
      <w:r w:rsidRPr="00D7535C">
        <w:rPr>
          <w:sz w:val="22"/>
          <w:szCs w:val="22"/>
        </w:rPr>
        <w:t>zmiana terminu realizacji w związku z wystąpieniem siły wyższej, wg zasad określonych w §21 ust.4.</w:t>
      </w:r>
    </w:p>
    <w:p w14:paraId="6C5F9ACE" w14:textId="5D1442B9" w:rsidR="00B47038" w:rsidRPr="00D7535C" w:rsidRDefault="00B47038" w:rsidP="00EA5A38">
      <w:pPr>
        <w:pStyle w:val="Akapitzlist"/>
        <w:numPr>
          <w:ilvl w:val="0"/>
          <w:numId w:val="67"/>
        </w:numPr>
        <w:spacing w:line="276" w:lineRule="auto"/>
        <w:jc w:val="both"/>
        <w:rPr>
          <w:i/>
          <w:iCs/>
          <w:sz w:val="22"/>
          <w:szCs w:val="22"/>
        </w:rPr>
      </w:pPr>
      <w:r w:rsidRPr="00D7535C">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4393681" w14:textId="77777777" w:rsidR="006F715D" w:rsidRPr="006F715D" w:rsidRDefault="006F715D" w:rsidP="00EA5A38">
      <w:pPr>
        <w:spacing w:line="276" w:lineRule="auto"/>
        <w:jc w:val="both"/>
        <w:rPr>
          <w:i/>
          <w:iCs/>
          <w:sz w:val="22"/>
          <w:szCs w:val="22"/>
        </w:rPr>
      </w:pPr>
    </w:p>
    <w:p w14:paraId="461CC0AD" w14:textId="08C434CE" w:rsidR="00F536DE" w:rsidRDefault="004F3468" w:rsidP="00EA5A38">
      <w:pPr>
        <w:pStyle w:val="Nagwek2"/>
        <w:spacing w:before="0" w:line="276" w:lineRule="auto"/>
      </w:pPr>
      <w:bookmarkStart w:id="257" w:name="_Toc204150240"/>
      <w:bookmarkEnd w:id="250"/>
      <w:bookmarkEnd w:id="252"/>
      <w:r w:rsidRPr="004F3468">
        <w:t xml:space="preserve">§ 16. </w:t>
      </w:r>
      <w:r w:rsidR="00F536DE" w:rsidRPr="00B71040">
        <w:t>Waloryzacja</w:t>
      </w:r>
      <w:bookmarkEnd w:id="257"/>
      <w:r w:rsidR="00D7535C">
        <w:t xml:space="preserve"> – nie dotyczy</w:t>
      </w:r>
      <w:r w:rsidR="00B24F0B">
        <w:t xml:space="preserve"> </w:t>
      </w:r>
    </w:p>
    <w:p w14:paraId="78C7BB37" w14:textId="77777777" w:rsidR="00D7535C" w:rsidRPr="00D7535C" w:rsidRDefault="00D7535C" w:rsidP="00D7535C"/>
    <w:p w14:paraId="32DF3309" w14:textId="790A78AE" w:rsidR="000C23F8" w:rsidRPr="00500E2A" w:rsidRDefault="000C23F8" w:rsidP="00EA5A38">
      <w:pPr>
        <w:pStyle w:val="Nagwek2"/>
        <w:spacing w:before="0" w:line="276" w:lineRule="auto"/>
      </w:pPr>
      <w:bookmarkStart w:id="258" w:name="_Toc64016213"/>
      <w:bookmarkStart w:id="259" w:name="_Toc106095875"/>
      <w:bookmarkStart w:id="260" w:name="_Toc106096315"/>
      <w:bookmarkStart w:id="261" w:name="_Toc106096419"/>
      <w:bookmarkStart w:id="262" w:name="_Toc204150241"/>
      <w:bookmarkStart w:id="263" w:name="_Hlk67826426"/>
      <w:bookmarkEnd w:id="251"/>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77777777" w:rsidR="000C23F8" w:rsidRDefault="000C23F8" w:rsidP="00EA5A38">
      <w:pPr>
        <w:pStyle w:val="Akapitzlist"/>
        <w:spacing w:line="276" w:lineRule="auto"/>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3"/>
    </w:p>
    <w:p w14:paraId="20BB0330" w14:textId="77777777" w:rsidR="00E255B4" w:rsidRDefault="00E255B4" w:rsidP="00EA5A38">
      <w:pPr>
        <w:pStyle w:val="Akapitzlist"/>
        <w:spacing w:line="276" w:lineRule="auto"/>
        <w:ind w:left="284"/>
        <w:jc w:val="both"/>
        <w:rPr>
          <w:b/>
          <w:bCs/>
          <w:sz w:val="22"/>
          <w:szCs w:val="22"/>
        </w:rPr>
      </w:pPr>
    </w:p>
    <w:p w14:paraId="58527156" w14:textId="11C869A2" w:rsidR="000C23F8" w:rsidRPr="00E66F78" w:rsidRDefault="000C23F8" w:rsidP="00EA5A38">
      <w:pPr>
        <w:pStyle w:val="Nagwek2"/>
        <w:spacing w:before="0" w:line="276" w:lineRule="auto"/>
      </w:pPr>
      <w:bookmarkStart w:id="264" w:name="_Toc64016214"/>
      <w:bookmarkStart w:id="265" w:name="_Toc106095876"/>
      <w:bookmarkStart w:id="266" w:name="_Toc106096316"/>
      <w:bookmarkStart w:id="267" w:name="_Toc106096420"/>
      <w:bookmarkStart w:id="268" w:name="_Toc204150242"/>
      <w:r w:rsidRPr="00500E2A">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EA5A38">
      <w:pPr>
        <w:numPr>
          <w:ilvl w:val="0"/>
          <w:numId w:val="55"/>
        </w:numPr>
        <w:spacing w:line="276"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A5A38">
      <w:pPr>
        <w:numPr>
          <w:ilvl w:val="1"/>
          <w:numId w:val="55"/>
        </w:numPr>
        <w:spacing w:line="276"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A5A38">
      <w:pPr>
        <w:numPr>
          <w:ilvl w:val="1"/>
          <w:numId w:val="55"/>
        </w:numPr>
        <w:spacing w:line="276"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A5A38">
      <w:pPr>
        <w:numPr>
          <w:ilvl w:val="1"/>
          <w:numId w:val="55"/>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A5A38">
      <w:pPr>
        <w:numPr>
          <w:ilvl w:val="1"/>
          <w:numId w:val="55"/>
        </w:numPr>
        <w:spacing w:line="276"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A5A38">
      <w:pPr>
        <w:numPr>
          <w:ilvl w:val="1"/>
          <w:numId w:val="55"/>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A5A38">
      <w:pPr>
        <w:numPr>
          <w:ilvl w:val="1"/>
          <w:numId w:val="55"/>
        </w:numPr>
        <w:spacing w:line="276"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A5A38">
      <w:pPr>
        <w:numPr>
          <w:ilvl w:val="0"/>
          <w:numId w:val="55"/>
        </w:numPr>
        <w:spacing w:line="276"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A5A38">
      <w:pPr>
        <w:numPr>
          <w:ilvl w:val="0"/>
          <w:numId w:val="55"/>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A5A38">
      <w:pPr>
        <w:numPr>
          <w:ilvl w:val="0"/>
          <w:numId w:val="55"/>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A5A38">
      <w:pPr>
        <w:numPr>
          <w:ilvl w:val="0"/>
          <w:numId w:val="55"/>
        </w:numPr>
        <w:spacing w:line="276"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A5A38">
      <w:pPr>
        <w:numPr>
          <w:ilvl w:val="0"/>
          <w:numId w:val="55"/>
        </w:numPr>
        <w:spacing w:line="276"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0"/>
    <w:p w14:paraId="76211AE9" w14:textId="77777777" w:rsidR="000C23F8" w:rsidRPr="00F8529D" w:rsidRDefault="000C23F8" w:rsidP="00EA5A38">
      <w:pPr>
        <w:spacing w:line="276" w:lineRule="auto"/>
        <w:ind w:left="363"/>
        <w:jc w:val="both"/>
        <w:rPr>
          <w:sz w:val="22"/>
          <w:szCs w:val="22"/>
        </w:rPr>
      </w:pPr>
    </w:p>
    <w:p w14:paraId="6F12508E" w14:textId="3935B7A9" w:rsidR="000C23F8" w:rsidRPr="00F8529D" w:rsidRDefault="000C23F8" w:rsidP="00EA5A38">
      <w:pPr>
        <w:pStyle w:val="Nagwek2"/>
        <w:spacing w:before="0" w:line="276" w:lineRule="auto"/>
      </w:pPr>
      <w:bookmarkStart w:id="271" w:name="_Toc64016215"/>
      <w:bookmarkStart w:id="272" w:name="_Toc106095877"/>
      <w:bookmarkStart w:id="273" w:name="_Toc106096317"/>
      <w:bookmarkStart w:id="274" w:name="_Toc106096421"/>
      <w:bookmarkStart w:id="275" w:name="_Toc204150243"/>
      <w:bookmarkStart w:id="276" w:name="_Hlk202858682"/>
      <w:bookmarkEnd w:id="269"/>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EA5A38">
      <w:pPr>
        <w:numPr>
          <w:ilvl w:val="0"/>
          <w:numId w:val="56"/>
        </w:numPr>
        <w:spacing w:line="276"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EA5A38">
      <w:pPr>
        <w:numPr>
          <w:ilvl w:val="1"/>
          <w:numId w:val="56"/>
        </w:numPr>
        <w:spacing w:line="276"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EA5A38">
      <w:pPr>
        <w:numPr>
          <w:ilvl w:val="1"/>
          <w:numId w:val="56"/>
        </w:numPr>
        <w:spacing w:line="276"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1"/>
    </w:p>
    <w:bookmarkEnd w:id="278"/>
    <w:p w14:paraId="43D62C96" w14:textId="77777777" w:rsidR="000C23F8" w:rsidRPr="00D97FA4" w:rsidRDefault="000C23F8" w:rsidP="00EA5A38">
      <w:pPr>
        <w:numPr>
          <w:ilvl w:val="0"/>
          <w:numId w:val="56"/>
        </w:numPr>
        <w:spacing w:line="276"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EA5A38">
      <w:pPr>
        <w:numPr>
          <w:ilvl w:val="0"/>
          <w:numId w:val="56"/>
        </w:numPr>
        <w:spacing w:line="276" w:lineRule="auto"/>
        <w:jc w:val="both"/>
        <w:rPr>
          <w:sz w:val="22"/>
          <w:szCs w:val="22"/>
        </w:rPr>
      </w:pPr>
      <w:bookmarkStart w:id="282" w:name="_Hlk202858702"/>
      <w:bookmarkStart w:id="283"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3" w:history="1">
        <w:r w:rsidRPr="00D97FA4">
          <w:rPr>
            <w:rStyle w:val="Hipercze"/>
            <w:sz w:val="22"/>
            <w:szCs w:val="22"/>
          </w:rPr>
          <w:t>https://www.pgg.pl/strefa-korporacyjna/firma/inne/polityka-antykorupcyjna</w:t>
        </w:r>
      </w:hyperlink>
    </w:p>
    <w:p w14:paraId="2C35BD89" w14:textId="3009BA8D" w:rsidR="00AB2101" w:rsidRPr="00D97FA4" w:rsidRDefault="00AB0C78" w:rsidP="00EA5A38">
      <w:pPr>
        <w:spacing w:line="276" w:lineRule="auto"/>
        <w:ind w:left="360"/>
        <w:jc w:val="both"/>
        <w:rPr>
          <w:sz w:val="22"/>
          <w:szCs w:val="22"/>
        </w:rPr>
      </w:pPr>
      <w:hyperlink r:id="rId24"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2"/>
    <w:p w14:paraId="24B5000C" w14:textId="4D0722B3" w:rsidR="00AB2101" w:rsidRPr="00AB0C78" w:rsidRDefault="00AB2101" w:rsidP="00EA5A38">
      <w:pPr>
        <w:numPr>
          <w:ilvl w:val="0"/>
          <w:numId w:val="56"/>
        </w:numPr>
        <w:spacing w:line="276"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A5A38">
      <w:pPr>
        <w:numPr>
          <w:ilvl w:val="0"/>
          <w:numId w:val="56"/>
        </w:numPr>
        <w:spacing w:line="276"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A5A38">
      <w:pPr>
        <w:numPr>
          <w:ilvl w:val="0"/>
          <w:numId w:val="56"/>
        </w:numPr>
        <w:spacing w:line="276"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rsidP="00EA5A38">
      <w:pPr>
        <w:numPr>
          <w:ilvl w:val="0"/>
          <w:numId w:val="56"/>
        </w:numPr>
        <w:spacing w:line="276"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038AC500" w14:textId="77777777" w:rsidR="00E255B4" w:rsidRPr="00AB0C78" w:rsidRDefault="00E255B4" w:rsidP="00E255B4">
      <w:pPr>
        <w:spacing w:line="276" w:lineRule="auto"/>
        <w:ind w:left="360"/>
        <w:jc w:val="both"/>
        <w:rPr>
          <w:sz w:val="22"/>
          <w:szCs w:val="22"/>
        </w:rPr>
      </w:pPr>
    </w:p>
    <w:p w14:paraId="6B143E29" w14:textId="2A19AAB0" w:rsidR="000C23F8" w:rsidRPr="00F8529D" w:rsidRDefault="000C23F8" w:rsidP="00EA5A38">
      <w:pPr>
        <w:pStyle w:val="Nagwek2"/>
        <w:spacing w:before="0" w:line="276" w:lineRule="auto"/>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EA5A38">
      <w:pPr>
        <w:spacing w:line="276" w:lineRule="auto"/>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EA5A38">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EA5A38">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EA5A38">
      <w:pPr>
        <w:pStyle w:val="Nagwek2"/>
        <w:spacing w:before="0" w:line="276" w:lineRule="auto"/>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EA5A3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A5A38">
      <w:pPr>
        <w:numPr>
          <w:ilvl w:val="0"/>
          <w:numId w:val="57"/>
        </w:numPr>
        <w:spacing w:line="276" w:lineRule="auto"/>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A5A38">
      <w:pPr>
        <w:numPr>
          <w:ilvl w:val="1"/>
          <w:numId w:val="57"/>
        </w:numPr>
        <w:spacing w:line="276"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A5A38">
      <w:pPr>
        <w:numPr>
          <w:ilvl w:val="1"/>
          <w:numId w:val="57"/>
        </w:numPr>
        <w:spacing w:line="276"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A5A38">
      <w:pPr>
        <w:numPr>
          <w:ilvl w:val="1"/>
          <w:numId w:val="57"/>
        </w:numPr>
        <w:spacing w:line="276" w:lineRule="auto"/>
        <w:jc w:val="both"/>
        <w:rPr>
          <w:sz w:val="22"/>
          <w:szCs w:val="22"/>
        </w:rPr>
      </w:pPr>
      <w:r w:rsidRPr="00F8529D">
        <w:rPr>
          <w:sz w:val="22"/>
          <w:szCs w:val="22"/>
        </w:rPr>
        <w:t>poważne zakłócenia w funkcjonowaniu transportu.</w:t>
      </w:r>
    </w:p>
    <w:p w14:paraId="4C75B0F6" w14:textId="1508BDBA" w:rsidR="000C23F8" w:rsidRPr="00F8529D" w:rsidRDefault="000C23F8" w:rsidP="00EA5A38">
      <w:pPr>
        <w:numPr>
          <w:ilvl w:val="0"/>
          <w:numId w:val="57"/>
        </w:numPr>
        <w:spacing w:line="276" w:lineRule="auto"/>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EA5A38">
      <w:pPr>
        <w:numPr>
          <w:ilvl w:val="0"/>
          <w:numId w:val="57"/>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EA5A38">
      <w:pPr>
        <w:pStyle w:val="Nagwek2"/>
        <w:spacing w:before="0" w:line="276" w:lineRule="auto"/>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EA5A38">
      <w:pPr>
        <w:numPr>
          <w:ilvl w:val="0"/>
          <w:numId w:val="58"/>
        </w:numPr>
        <w:spacing w:line="276"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A5A38">
      <w:pPr>
        <w:numPr>
          <w:ilvl w:val="0"/>
          <w:numId w:val="58"/>
        </w:numPr>
        <w:spacing w:line="276"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A5A38">
      <w:pPr>
        <w:numPr>
          <w:ilvl w:val="0"/>
          <w:numId w:val="58"/>
        </w:numPr>
        <w:spacing w:line="276"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EA5A38">
      <w:pPr>
        <w:numPr>
          <w:ilvl w:val="0"/>
          <w:numId w:val="58"/>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EA5A38">
      <w:pPr>
        <w:spacing w:line="276" w:lineRule="auto"/>
        <w:ind w:left="357"/>
        <w:jc w:val="both"/>
        <w:rPr>
          <w:color w:val="FF0000"/>
          <w:sz w:val="22"/>
          <w:szCs w:val="22"/>
        </w:rPr>
      </w:pPr>
    </w:p>
    <w:p w14:paraId="3C3A3326" w14:textId="364C0BE9" w:rsidR="000C523D" w:rsidRDefault="000C523D" w:rsidP="00EA5A38">
      <w:pPr>
        <w:spacing w:line="276" w:lineRule="auto"/>
        <w:ind w:left="357"/>
        <w:jc w:val="both"/>
        <w:rPr>
          <w:color w:val="FF0000"/>
          <w:sz w:val="22"/>
          <w:szCs w:val="22"/>
        </w:rPr>
      </w:pPr>
    </w:p>
    <w:p w14:paraId="1E71A883" w14:textId="77777777" w:rsidR="000C523D" w:rsidRPr="00F61CB5" w:rsidRDefault="000C523D" w:rsidP="00EA5A38">
      <w:pPr>
        <w:spacing w:line="276" w:lineRule="auto"/>
        <w:ind w:left="357"/>
        <w:jc w:val="both"/>
        <w:rPr>
          <w:i/>
          <w:iCs/>
          <w:color w:val="0070C0"/>
          <w:sz w:val="22"/>
          <w:szCs w:val="22"/>
        </w:rPr>
      </w:pPr>
    </w:p>
    <w:p w14:paraId="099C69F4" w14:textId="77777777" w:rsidR="000C23F8" w:rsidRPr="00AD7A6E" w:rsidRDefault="000C23F8" w:rsidP="00EA5A38">
      <w:pPr>
        <w:pStyle w:val="Nagwek2"/>
        <w:spacing w:before="0" w:line="276" w:lineRule="auto"/>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Default="000C23F8" w:rsidP="00EA5A38">
      <w:pPr>
        <w:tabs>
          <w:tab w:val="left" w:pos="1843"/>
        </w:tabs>
        <w:spacing w:line="276"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1662DEF" w:rsidR="000C23F8" w:rsidRPr="00B31BB6" w:rsidRDefault="000C23F8" w:rsidP="00EA5A38">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666AD053" w:rsidR="000C23F8" w:rsidRPr="00D7535C" w:rsidRDefault="000C23F8" w:rsidP="00EA5A38">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Pr="00D7535C">
        <w:rPr>
          <w:rFonts w:eastAsiaTheme="majorEastAsia"/>
          <w:sz w:val="22"/>
          <w:szCs w:val="22"/>
        </w:rPr>
        <w:t xml:space="preserve">Cennik </w:t>
      </w:r>
      <w:r w:rsidRPr="00D7535C">
        <w:rPr>
          <w:rFonts w:eastAsiaTheme="majorEastAsia"/>
          <w:i/>
          <w:iCs/>
          <w:sz w:val="22"/>
          <w:szCs w:val="22"/>
        </w:rPr>
        <w:t xml:space="preserve">- </w:t>
      </w:r>
      <w:r w:rsidR="00D7535C" w:rsidRPr="00D7535C">
        <w:rPr>
          <w:rFonts w:eastAsiaTheme="majorEastAsia"/>
          <w:i/>
          <w:iCs/>
          <w:sz w:val="22"/>
          <w:szCs w:val="22"/>
        </w:rPr>
        <w:t>nie</w:t>
      </w:r>
      <w:r w:rsidRPr="00D7535C">
        <w:rPr>
          <w:rFonts w:eastAsiaTheme="majorEastAsia"/>
          <w:i/>
          <w:iCs/>
          <w:sz w:val="22"/>
          <w:szCs w:val="22"/>
        </w:rPr>
        <w:t xml:space="preserve"> dotyczy</w:t>
      </w:r>
    </w:p>
    <w:p w14:paraId="5C6232A9" w14:textId="77777777" w:rsidR="000C23F8" w:rsidRPr="00D7535C" w:rsidRDefault="000C23F8" w:rsidP="00EA5A38">
      <w:pPr>
        <w:tabs>
          <w:tab w:val="left" w:pos="1843"/>
        </w:tabs>
        <w:spacing w:line="276" w:lineRule="auto"/>
        <w:jc w:val="both"/>
        <w:rPr>
          <w:rFonts w:eastAsiaTheme="majorEastAsia"/>
          <w:sz w:val="22"/>
          <w:szCs w:val="22"/>
        </w:rPr>
      </w:pPr>
      <w:r w:rsidRPr="00D7535C">
        <w:rPr>
          <w:rFonts w:eastAsiaTheme="majorEastAsia"/>
          <w:sz w:val="22"/>
          <w:szCs w:val="22"/>
        </w:rPr>
        <w:t xml:space="preserve">Załącznik nr 3 – </w:t>
      </w:r>
      <w:r w:rsidRPr="00D7535C">
        <w:rPr>
          <w:rFonts w:eastAsiaTheme="majorEastAsia"/>
          <w:sz w:val="22"/>
          <w:szCs w:val="22"/>
        </w:rPr>
        <w:tab/>
        <w:t xml:space="preserve">Ochrona danych osobowych </w:t>
      </w:r>
    </w:p>
    <w:p w14:paraId="3E3E5A15" w14:textId="77777777" w:rsidR="000C23F8" w:rsidRPr="00D7535C" w:rsidRDefault="000C23F8" w:rsidP="00EA5A38">
      <w:pPr>
        <w:tabs>
          <w:tab w:val="left" w:pos="1843"/>
        </w:tabs>
        <w:spacing w:line="276" w:lineRule="auto"/>
        <w:jc w:val="both"/>
        <w:rPr>
          <w:rFonts w:eastAsiaTheme="majorEastAsia"/>
          <w:sz w:val="22"/>
          <w:szCs w:val="22"/>
        </w:rPr>
      </w:pPr>
      <w:r w:rsidRPr="00D7535C">
        <w:rPr>
          <w:rFonts w:eastAsiaTheme="majorEastAsia"/>
          <w:sz w:val="22"/>
          <w:szCs w:val="22"/>
        </w:rPr>
        <w:t xml:space="preserve">Załącznik nr 4 – </w:t>
      </w:r>
      <w:r w:rsidRPr="00D7535C">
        <w:rPr>
          <w:rFonts w:eastAsiaTheme="majorEastAsia"/>
          <w:sz w:val="22"/>
          <w:szCs w:val="22"/>
        </w:rPr>
        <w:tab/>
        <w:t xml:space="preserve">Oświadczenie o statusie Wykonawcy </w:t>
      </w:r>
    </w:p>
    <w:p w14:paraId="7912A58D" w14:textId="3F0CF858" w:rsidR="000C23F8" w:rsidRDefault="000C23F8" w:rsidP="00EA5A38">
      <w:pPr>
        <w:tabs>
          <w:tab w:val="left" w:pos="1843"/>
        </w:tabs>
        <w:spacing w:line="276" w:lineRule="auto"/>
        <w:jc w:val="both"/>
        <w:rPr>
          <w:rFonts w:eastAsiaTheme="majorEastAsia"/>
          <w:i/>
          <w:iCs/>
          <w:sz w:val="22"/>
          <w:szCs w:val="22"/>
        </w:rPr>
      </w:pPr>
      <w:r w:rsidRPr="00D7535C">
        <w:rPr>
          <w:rFonts w:eastAsiaTheme="majorEastAsia"/>
          <w:sz w:val="22"/>
          <w:szCs w:val="22"/>
        </w:rPr>
        <w:t xml:space="preserve">Załącznik nr 5 </w:t>
      </w:r>
      <w:r w:rsidR="000A33F5">
        <w:rPr>
          <w:rFonts w:eastAsiaTheme="majorEastAsia"/>
          <w:sz w:val="22"/>
          <w:szCs w:val="22"/>
        </w:rPr>
        <w:t>–</w:t>
      </w:r>
      <w:r w:rsidRPr="00D7535C">
        <w:rPr>
          <w:rFonts w:eastAsiaTheme="majorEastAsia"/>
          <w:sz w:val="22"/>
          <w:szCs w:val="22"/>
        </w:rPr>
        <w:t xml:space="preserve"> </w:t>
      </w:r>
      <w:r w:rsidRPr="00D7535C">
        <w:rPr>
          <w:rFonts w:eastAsiaTheme="majorEastAsia"/>
          <w:sz w:val="22"/>
          <w:szCs w:val="22"/>
        </w:rPr>
        <w:tab/>
        <w:t>Oświadczenie dla celów podatku u źródła</w:t>
      </w:r>
      <w:r w:rsidRPr="00D7535C">
        <w:t xml:space="preserve"> </w:t>
      </w:r>
      <w:r w:rsidRPr="00D7535C">
        <w:rPr>
          <w:rFonts w:eastAsiaTheme="majorEastAsia"/>
          <w:i/>
          <w:iCs/>
          <w:sz w:val="22"/>
          <w:szCs w:val="22"/>
        </w:rPr>
        <w:t>- jeżeli dotyczy</w:t>
      </w:r>
    </w:p>
    <w:p w14:paraId="5B660ED4" w14:textId="77777777" w:rsidR="000C23F8" w:rsidRDefault="000C23F8" w:rsidP="00EA5A38">
      <w:pPr>
        <w:spacing w:line="276" w:lineRule="auto"/>
        <w:rPr>
          <w:sz w:val="22"/>
          <w:szCs w:val="22"/>
        </w:rPr>
      </w:pPr>
      <w:r>
        <w:rPr>
          <w:sz w:val="22"/>
          <w:szCs w:val="22"/>
        </w:rPr>
        <w:br w:type="page"/>
      </w:r>
    </w:p>
    <w:p w14:paraId="35A9EB71" w14:textId="3F8B0F1D" w:rsidR="000C23F8" w:rsidRPr="00500E2A" w:rsidRDefault="000C23F8" w:rsidP="00EA5A38">
      <w:pPr>
        <w:spacing w:line="276"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EA5A38">
      <w:pPr>
        <w:spacing w:line="276" w:lineRule="auto"/>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EA5A38">
      <w:pPr>
        <w:spacing w:line="276" w:lineRule="auto"/>
        <w:jc w:val="both"/>
        <w:rPr>
          <w:b/>
          <w:bCs/>
          <w:color w:val="000000" w:themeColor="text1"/>
          <w:sz w:val="24"/>
          <w:szCs w:val="24"/>
        </w:rPr>
      </w:pPr>
    </w:p>
    <w:p w14:paraId="3DE2E629" w14:textId="77777777" w:rsidR="000C23F8" w:rsidRDefault="000C23F8" w:rsidP="00EA5A38">
      <w:pPr>
        <w:spacing w:line="276" w:lineRule="auto"/>
        <w:jc w:val="both"/>
        <w:rPr>
          <w:b/>
          <w:bCs/>
          <w:color w:val="000000" w:themeColor="text1"/>
          <w:sz w:val="28"/>
          <w:szCs w:val="28"/>
        </w:rPr>
      </w:pPr>
    </w:p>
    <w:p w14:paraId="7C933AD9" w14:textId="77777777" w:rsidR="001002B8" w:rsidRPr="001002B8" w:rsidRDefault="000C23F8" w:rsidP="00EA5A38">
      <w:pPr>
        <w:spacing w:line="276" w:lineRule="auto"/>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EA5A38">
      <w:pPr>
        <w:spacing w:line="276" w:lineRule="auto"/>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EA5A38">
      <w:pPr>
        <w:spacing w:line="276" w:lineRule="auto"/>
        <w:rPr>
          <w:b/>
          <w:bCs/>
          <w:color w:val="0070C0"/>
          <w:sz w:val="22"/>
          <w:szCs w:val="22"/>
        </w:rPr>
      </w:pPr>
    </w:p>
    <w:p w14:paraId="47B793D7" w14:textId="77777777" w:rsidR="000C23F8" w:rsidRDefault="000C23F8" w:rsidP="00EA5A38">
      <w:pPr>
        <w:spacing w:line="276" w:lineRule="auto"/>
        <w:rPr>
          <w:sz w:val="14"/>
          <w:szCs w:val="14"/>
        </w:rPr>
      </w:pPr>
      <w:r>
        <w:rPr>
          <w:sz w:val="14"/>
          <w:szCs w:val="14"/>
        </w:rPr>
        <w:br w:type="page"/>
      </w:r>
    </w:p>
    <w:p w14:paraId="68AF8156" w14:textId="77777777" w:rsidR="000C23F8" w:rsidRPr="001456AD" w:rsidRDefault="000C23F8" w:rsidP="00EA5A38">
      <w:pPr>
        <w:spacing w:line="276" w:lineRule="auto"/>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77777777" w:rsidR="000C23F8" w:rsidRPr="00AF1DD2" w:rsidRDefault="000C23F8" w:rsidP="00EA5A38">
      <w:pPr>
        <w:spacing w:line="276" w:lineRule="auto"/>
        <w:jc w:val="center"/>
        <w:rPr>
          <w:b/>
          <w:bCs/>
          <w:sz w:val="28"/>
          <w:szCs w:val="28"/>
        </w:rPr>
      </w:pPr>
      <w:r>
        <w:rPr>
          <w:b/>
          <w:bCs/>
          <w:sz w:val="28"/>
          <w:szCs w:val="28"/>
        </w:rPr>
        <w:t>WZÓR PROTOKOŁU ODBIORU</w:t>
      </w:r>
    </w:p>
    <w:p w14:paraId="07A57651" w14:textId="71332766" w:rsidR="001E68D0" w:rsidRPr="00C06B48" w:rsidRDefault="001E68D0" w:rsidP="001E68D0">
      <w:pPr>
        <w:spacing w:line="276" w:lineRule="auto"/>
        <w:ind w:right="-468"/>
        <w:jc w:val="center"/>
        <w:rPr>
          <w:b/>
          <w:bCs/>
        </w:rPr>
      </w:pPr>
      <w:r w:rsidRPr="00C06B48">
        <w:rPr>
          <w:b/>
          <w:bCs/>
        </w:rPr>
        <w:t xml:space="preserve">PROTOKÓŁ ZDAWCZO-ODBIORCZY </w:t>
      </w:r>
    </w:p>
    <w:p w14:paraId="71B8B127" w14:textId="77777777" w:rsidR="001E68D0" w:rsidRPr="00C06B48" w:rsidRDefault="001E68D0" w:rsidP="001E68D0">
      <w:pPr>
        <w:spacing w:line="276" w:lineRule="auto"/>
        <w:ind w:right="-468"/>
        <w:jc w:val="center"/>
        <w:rPr>
          <w:b/>
          <w:bCs/>
        </w:rPr>
      </w:pPr>
      <w:r w:rsidRPr="00C06B48">
        <w:rPr>
          <w:b/>
          <w:bCs/>
        </w:rPr>
        <w:t>ODBIORU URZĄDZENIA/PODZESPOŁU PO WYKONANYM REMONCIE</w:t>
      </w:r>
    </w:p>
    <w:p w14:paraId="55711A0E" w14:textId="77777777" w:rsidR="001E68D0" w:rsidRPr="00C06B48" w:rsidRDefault="001E68D0" w:rsidP="001E68D0">
      <w:pPr>
        <w:spacing w:before="120" w:line="276" w:lineRule="auto"/>
        <w:ind w:right="-468"/>
        <w:jc w:val="center"/>
        <w:rPr>
          <w:b/>
          <w:bCs/>
        </w:rPr>
      </w:pPr>
      <w:r w:rsidRPr="00C06B48">
        <w:rPr>
          <w:b/>
          <w:bCs/>
        </w:rPr>
        <w:t>Data odbioru  ……………….</w:t>
      </w:r>
    </w:p>
    <w:p w14:paraId="6F0172B6" w14:textId="77777777" w:rsidR="001E68D0" w:rsidRPr="00C06B48" w:rsidRDefault="001E68D0" w:rsidP="001E68D0">
      <w:pPr>
        <w:spacing w:line="276" w:lineRule="auto"/>
        <w:ind w:right="-471"/>
        <w:jc w:val="center"/>
        <w:rPr>
          <w:b/>
          <w:bCs/>
        </w:rPr>
      </w:pPr>
      <w:r w:rsidRPr="00C06B48">
        <w:rPr>
          <w:b/>
          <w:bCs/>
        </w:rPr>
        <w:t>Data zgłoszenia zakończenia remontu………………</w:t>
      </w:r>
    </w:p>
    <w:p w14:paraId="259A91FA" w14:textId="77777777" w:rsidR="001E68D0" w:rsidRPr="00C06B48" w:rsidRDefault="001E68D0" w:rsidP="001E68D0">
      <w:pPr>
        <w:widowControl w:val="0"/>
        <w:numPr>
          <w:ilvl w:val="0"/>
          <w:numId w:val="141"/>
        </w:numPr>
        <w:suppressAutoHyphens/>
        <w:spacing w:before="120" w:line="276" w:lineRule="auto"/>
        <w:ind w:left="426" w:hanging="426"/>
      </w:pPr>
      <w:r w:rsidRPr="00C06B48">
        <w:t>Przekazujący po remoncie:</w:t>
      </w:r>
    </w:p>
    <w:p w14:paraId="35DEDFFD" w14:textId="77777777" w:rsidR="001E68D0" w:rsidRPr="00C06B48" w:rsidRDefault="001E68D0" w:rsidP="001E68D0">
      <w:pPr>
        <w:spacing w:line="276" w:lineRule="auto"/>
        <w:jc w:val="center"/>
      </w:pPr>
      <w:r w:rsidRPr="00C06B48">
        <w:t xml:space="preserve">....................................................................................................................................................... </w:t>
      </w:r>
    </w:p>
    <w:p w14:paraId="4243C148" w14:textId="77777777" w:rsidR="001E68D0" w:rsidRPr="00C06B48" w:rsidRDefault="001E68D0" w:rsidP="001E68D0">
      <w:pPr>
        <w:spacing w:line="276" w:lineRule="auto"/>
        <w:jc w:val="center"/>
      </w:pPr>
      <w:r w:rsidRPr="00C06B48">
        <w:rPr>
          <w:i/>
        </w:rPr>
        <w:t>(wpisać nazwę firmy remontowej i dane przedstawiciela firmy remontowej dokonującego przekazania)</w:t>
      </w:r>
    </w:p>
    <w:p w14:paraId="3C5AAEDD"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pPr>
      <w:r w:rsidRPr="00C06B48">
        <w:t>Odbierający po remoncie:</w:t>
      </w:r>
    </w:p>
    <w:p w14:paraId="7DF3279A" w14:textId="77777777" w:rsidR="001E68D0" w:rsidRPr="00C06B48" w:rsidRDefault="001E68D0" w:rsidP="001E68D0">
      <w:pPr>
        <w:spacing w:line="276" w:lineRule="auto"/>
        <w:ind w:left="357"/>
        <w:rPr>
          <w:i/>
          <w:iCs/>
        </w:rPr>
      </w:pPr>
      <w:r w:rsidRPr="00C06B48">
        <w:t>.................................................................................................................................................</w:t>
      </w:r>
    </w:p>
    <w:p w14:paraId="74433E8C" w14:textId="77777777" w:rsidR="001E68D0" w:rsidRPr="00C06B48" w:rsidRDefault="001E68D0" w:rsidP="001E68D0">
      <w:pPr>
        <w:spacing w:line="276" w:lineRule="auto"/>
        <w:ind w:left="357"/>
        <w:jc w:val="center"/>
        <w:rPr>
          <w:i/>
          <w:iCs/>
        </w:rPr>
      </w:pPr>
      <w:r w:rsidRPr="00C06B48">
        <w:rPr>
          <w:i/>
          <w:iCs/>
        </w:rPr>
        <w:t>(wpisać dane pracownika Zespołu Gospodarki Remontowej, Serwisów i Dzierżaw odbierającego urządzenie/podzespół po remoncie)</w:t>
      </w:r>
    </w:p>
    <w:p w14:paraId="52C36796"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pPr>
      <w:r w:rsidRPr="00C06B48">
        <w:t>Dotyczy Umowy/ Zlecenia/ Zamówienia Wykonawczego nr ……………… z dnia ………………</w:t>
      </w:r>
    </w:p>
    <w:p w14:paraId="2D69C088"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1E68D0" w:rsidRPr="00C06B48" w14:paraId="2E22E926" w14:textId="77777777" w:rsidTr="00601037">
        <w:tc>
          <w:tcPr>
            <w:tcW w:w="589" w:type="dxa"/>
          </w:tcPr>
          <w:p w14:paraId="4D0BEF7B" w14:textId="77777777" w:rsidR="001E68D0" w:rsidRPr="00C06B48" w:rsidRDefault="001E68D0" w:rsidP="00601037">
            <w:pPr>
              <w:spacing w:before="120" w:line="276" w:lineRule="auto"/>
              <w:jc w:val="center"/>
            </w:pPr>
            <w:r w:rsidRPr="00C06B48">
              <w:t>Lp.</w:t>
            </w:r>
          </w:p>
        </w:tc>
        <w:tc>
          <w:tcPr>
            <w:tcW w:w="3205" w:type="dxa"/>
          </w:tcPr>
          <w:p w14:paraId="5DEF25DC" w14:textId="77777777" w:rsidR="001E68D0" w:rsidRPr="00C06B48" w:rsidRDefault="001E68D0" w:rsidP="00601037">
            <w:pPr>
              <w:spacing w:before="120" w:line="276" w:lineRule="auto"/>
              <w:jc w:val="center"/>
            </w:pPr>
            <w:r w:rsidRPr="00C06B48">
              <w:t>Nazwa typ</w:t>
            </w:r>
          </w:p>
        </w:tc>
        <w:tc>
          <w:tcPr>
            <w:tcW w:w="2835" w:type="dxa"/>
          </w:tcPr>
          <w:p w14:paraId="3A8C6381" w14:textId="77777777" w:rsidR="001E68D0" w:rsidRPr="00C06B48" w:rsidRDefault="001E68D0" w:rsidP="00601037">
            <w:pPr>
              <w:spacing w:line="276" w:lineRule="auto"/>
              <w:jc w:val="center"/>
            </w:pPr>
            <w:r w:rsidRPr="00C06B48">
              <w:t>Cechy identyfikujące</w:t>
            </w:r>
          </w:p>
          <w:p w14:paraId="36D22BFF" w14:textId="77777777" w:rsidR="001E68D0" w:rsidRPr="00C06B48" w:rsidRDefault="001E68D0" w:rsidP="00601037">
            <w:pPr>
              <w:spacing w:line="276" w:lineRule="auto"/>
              <w:jc w:val="center"/>
            </w:pPr>
            <w:r w:rsidRPr="00C06B48">
              <w:t xml:space="preserve"> (Nr „metki”, remontowy, inne) *)</w:t>
            </w:r>
          </w:p>
        </w:tc>
        <w:tc>
          <w:tcPr>
            <w:tcW w:w="992" w:type="dxa"/>
          </w:tcPr>
          <w:p w14:paraId="37EEB133" w14:textId="77777777" w:rsidR="001E68D0" w:rsidRPr="00C06B48" w:rsidRDefault="001E68D0" w:rsidP="00601037">
            <w:pPr>
              <w:spacing w:before="120" w:line="276" w:lineRule="auto"/>
              <w:jc w:val="center"/>
            </w:pPr>
            <w:r w:rsidRPr="00C06B48">
              <w:t>Ilość **)</w:t>
            </w:r>
          </w:p>
        </w:tc>
        <w:tc>
          <w:tcPr>
            <w:tcW w:w="1843" w:type="dxa"/>
          </w:tcPr>
          <w:p w14:paraId="5B10CA04" w14:textId="77777777" w:rsidR="001E68D0" w:rsidRPr="00C06B48" w:rsidRDefault="001E68D0" w:rsidP="00601037">
            <w:pPr>
              <w:spacing w:before="120" w:line="276" w:lineRule="auto"/>
              <w:jc w:val="center"/>
            </w:pPr>
            <w:r w:rsidRPr="00C06B48">
              <w:t>Uwagi</w:t>
            </w:r>
          </w:p>
        </w:tc>
      </w:tr>
      <w:tr w:rsidR="001E68D0" w:rsidRPr="00C06B48" w14:paraId="76F8B580" w14:textId="77777777" w:rsidTr="00601037">
        <w:tc>
          <w:tcPr>
            <w:tcW w:w="589" w:type="dxa"/>
          </w:tcPr>
          <w:p w14:paraId="0C572DA6" w14:textId="77777777" w:rsidR="001E68D0" w:rsidRPr="00C06B48" w:rsidRDefault="001E68D0" w:rsidP="00601037">
            <w:pPr>
              <w:spacing w:line="276" w:lineRule="auto"/>
            </w:pPr>
          </w:p>
        </w:tc>
        <w:tc>
          <w:tcPr>
            <w:tcW w:w="3205" w:type="dxa"/>
          </w:tcPr>
          <w:p w14:paraId="077F00CA" w14:textId="77777777" w:rsidR="001E68D0" w:rsidRPr="00C06B48" w:rsidRDefault="001E68D0" w:rsidP="00601037">
            <w:pPr>
              <w:spacing w:line="276" w:lineRule="auto"/>
            </w:pPr>
          </w:p>
        </w:tc>
        <w:tc>
          <w:tcPr>
            <w:tcW w:w="2835" w:type="dxa"/>
          </w:tcPr>
          <w:p w14:paraId="2E4E03CD" w14:textId="77777777" w:rsidR="001E68D0" w:rsidRPr="00C06B48" w:rsidRDefault="001E68D0" w:rsidP="00601037">
            <w:pPr>
              <w:spacing w:line="276" w:lineRule="auto"/>
            </w:pPr>
          </w:p>
        </w:tc>
        <w:tc>
          <w:tcPr>
            <w:tcW w:w="992" w:type="dxa"/>
          </w:tcPr>
          <w:p w14:paraId="01F48EB7" w14:textId="77777777" w:rsidR="001E68D0" w:rsidRPr="00C06B48" w:rsidRDefault="001E68D0" w:rsidP="00601037">
            <w:pPr>
              <w:spacing w:line="276" w:lineRule="auto"/>
            </w:pPr>
          </w:p>
        </w:tc>
        <w:tc>
          <w:tcPr>
            <w:tcW w:w="1843" w:type="dxa"/>
          </w:tcPr>
          <w:p w14:paraId="1E13C1A6" w14:textId="77777777" w:rsidR="001E68D0" w:rsidRPr="00C06B48" w:rsidRDefault="001E68D0" w:rsidP="00601037">
            <w:pPr>
              <w:spacing w:line="276" w:lineRule="auto"/>
            </w:pPr>
          </w:p>
        </w:tc>
      </w:tr>
      <w:tr w:rsidR="001E68D0" w:rsidRPr="00C06B48" w14:paraId="2E6451C9" w14:textId="77777777" w:rsidTr="00601037">
        <w:tc>
          <w:tcPr>
            <w:tcW w:w="589" w:type="dxa"/>
          </w:tcPr>
          <w:p w14:paraId="3E57E92F" w14:textId="77777777" w:rsidR="001E68D0" w:rsidRPr="00C06B48" w:rsidRDefault="001E68D0" w:rsidP="00601037">
            <w:pPr>
              <w:spacing w:line="276" w:lineRule="auto"/>
            </w:pPr>
          </w:p>
        </w:tc>
        <w:tc>
          <w:tcPr>
            <w:tcW w:w="3205" w:type="dxa"/>
          </w:tcPr>
          <w:p w14:paraId="4D998950" w14:textId="77777777" w:rsidR="001E68D0" w:rsidRPr="00C06B48" w:rsidRDefault="001E68D0" w:rsidP="00601037">
            <w:pPr>
              <w:spacing w:line="276" w:lineRule="auto"/>
            </w:pPr>
          </w:p>
        </w:tc>
        <w:tc>
          <w:tcPr>
            <w:tcW w:w="2835" w:type="dxa"/>
          </w:tcPr>
          <w:p w14:paraId="1635A8B8" w14:textId="77777777" w:rsidR="001E68D0" w:rsidRPr="00C06B48" w:rsidRDefault="001E68D0" w:rsidP="00601037">
            <w:pPr>
              <w:spacing w:line="276" w:lineRule="auto"/>
            </w:pPr>
          </w:p>
        </w:tc>
        <w:tc>
          <w:tcPr>
            <w:tcW w:w="992" w:type="dxa"/>
          </w:tcPr>
          <w:p w14:paraId="2396487A" w14:textId="77777777" w:rsidR="001E68D0" w:rsidRPr="00C06B48" w:rsidRDefault="001E68D0" w:rsidP="00601037">
            <w:pPr>
              <w:spacing w:line="276" w:lineRule="auto"/>
            </w:pPr>
          </w:p>
        </w:tc>
        <w:tc>
          <w:tcPr>
            <w:tcW w:w="1843" w:type="dxa"/>
          </w:tcPr>
          <w:p w14:paraId="57673B8C" w14:textId="77777777" w:rsidR="001E68D0" w:rsidRPr="00C06B48" w:rsidRDefault="001E68D0" w:rsidP="00601037">
            <w:pPr>
              <w:spacing w:line="276" w:lineRule="auto"/>
            </w:pPr>
          </w:p>
        </w:tc>
      </w:tr>
    </w:tbl>
    <w:p w14:paraId="59A26362" w14:textId="77777777" w:rsidR="001E68D0" w:rsidRPr="00C06B48" w:rsidRDefault="001E68D0" w:rsidP="001E68D0">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5CB9EDD" w14:textId="77777777" w:rsidR="001E68D0" w:rsidRPr="00C06B48" w:rsidRDefault="001E68D0" w:rsidP="001E68D0">
      <w:pPr>
        <w:spacing w:line="276" w:lineRule="auto"/>
        <w:rPr>
          <w:i/>
          <w:iCs/>
        </w:rPr>
      </w:pPr>
      <w:r w:rsidRPr="00C06B48">
        <w:rPr>
          <w:i/>
          <w:iCs/>
          <w:kern w:val="16"/>
          <w:vertAlign w:val="superscript"/>
        </w:rPr>
        <w:t>**</w:t>
      </w:r>
      <w:r w:rsidRPr="00C06B48">
        <w:rPr>
          <w:i/>
          <w:iCs/>
        </w:rPr>
        <w:t>)wpisać liczbowo i słownie ilość wraz z jednostką miary</w:t>
      </w:r>
    </w:p>
    <w:p w14:paraId="2F9A4C38"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D6AC235" w14:textId="77777777" w:rsidR="001E68D0" w:rsidRPr="00C06B48" w:rsidRDefault="001E68D0" w:rsidP="001E68D0">
      <w:pPr>
        <w:widowControl w:val="0"/>
        <w:tabs>
          <w:tab w:val="num" w:pos="540"/>
        </w:tabs>
        <w:spacing w:line="276" w:lineRule="auto"/>
        <w:ind w:left="426"/>
        <w:jc w:val="both"/>
      </w:pPr>
      <w:r w:rsidRPr="00C06B48">
        <w:t>*) niepotrzebne skreślić</w:t>
      </w:r>
    </w:p>
    <w:p w14:paraId="13A93822"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5DDB31C3" w14:textId="77777777" w:rsidR="001E68D0" w:rsidRPr="00C06B48" w:rsidRDefault="001E68D0" w:rsidP="001E68D0">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3D10F5A2"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4EAC21FD" w14:textId="77777777" w:rsidR="001E68D0" w:rsidRPr="00C06B48" w:rsidRDefault="001E68D0" w:rsidP="001E68D0">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1E68D0" w:rsidRPr="00C06B48" w14:paraId="3107AF1B" w14:textId="77777777" w:rsidTr="00601037">
        <w:tc>
          <w:tcPr>
            <w:tcW w:w="589" w:type="dxa"/>
            <w:vAlign w:val="center"/>
          </w:tcPr>
          <w:p w14:paraId="3CA0D475" w14:textId="77777777" w:rsidR="001E68D0" w:rsidRPr="00C06B48" w:rsidRDefault="001E68D0" w:rsidP="00601037">
            <w:pPr>
              <w:spacing w:line="276" w:lineRule="auto"/>
              <w:jc w:val="center"/>
            </w:pPr>
            <w:r w:rsidRPr="00C06B48">
              <w:t>Lp.</w:t>
            </w:r>
          </w:p>
        </w:tc>
        <w:tc>
          <w:tcPr>
            <w:tcW w:w="4197" w:type="dxa"/>
            <w:vAlign w:val="center"/>
          </w:tcPr>
          <w:p w14:paraId="0103556A" w14:textId="77777777" w:rsidR="001E68D0" w:rsidRPr="00C06B48" w:rsidRDefault="001E68D0" w:rsidP="00601037">
            <w:pPr>
              <w:spacing w:line="276" w:lineRule="auto"/>
              <w:jc w:val="center"/>
            </w:pPr>
            <w:r w:rsidRPr="00C06B48">
              <w:t xml:space="preserve">Nazwa dokumentu </w:t>
            </w:r>
          </w:p>
        </w:tc>
        <w:tc>
          <w:tcPr>
            <w:tcW w:w="1559" w:type="dxa"/>
            <w:vAlign w:val="center"/>
          </w:tcPr>
          <w:p w14:paraId="77F06CDD" w14:textId="77777777" w:rsidR="001E68D0" w:rsidRPr="00C06B48" w:rsidRDefault="001E68D0" w:rsidP="00601037">
            <w:pPr>
              <w:spacing w:line="276" w:lineRule="auto"/>
              <w:jc w:val="center"/>
            </w:pPr>
            <w:r w:rsidRPr="00C06B48">
              <w:t>Data wystawienia</w:t>
            </w:r>
          </w:p>
        </w:tc>
        <w:tc>
          <w:tcPr>
            <w:tcW w:w="1560" w:type="dxa"/>
            <w:vAlign w:val="center"/>
          </w:tcPr>
          <w:p w14:paraId="5D8D64AD" w14:textId="77777777" w:rsidR="001E68D0" w:rsidRPr="00C06B48" w:rsidRDefault="001E68D0" w:rsidP="00601037">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145C391C" w14:textId="77777777" w:rsidR="001E68D0" w:rsidRPr="00C06B48" w:rsidRDefault="001E68D0" w:rsidP="00601037">
            <w:pPr>
              <w:spacing w:line="276" w:lineRule="auto"/>
              <w:jc w:val="center"/>
            </w:pPr>
            <w:r w:rsidRPr="00C06B48">
              <w:t>Uwagi</w:t>
            </w:r>
          </w:p>
        </w:tc>
      </w:tr>
      <w:tr w:rsidR="001E68D0" w:rsidRPr="00C06B48" w14:paraId="0496ECA1" w14:textId="77777777" w:rsidTr="00601037">
        <w:trPr>
          <w:cantSplit/>
          <w:trHeight w:val="244"/>
        </w:trPr>
        <w:tc>
          <w:tcPr>
            <w:tcW w:w="589" w:type="dxa"/>
            <w:vAlign w:val="center"/>
          </w:tcPr>
          <w:p w14:paraId="0ED560AD" w14:textId="77777777" w:rsidR="001E68D0" w:rsidRPr="00C06B48" w:rsidRDefault="001E68D0" w:rsidP="00601037">
            <w:pPr>
              <w:spacing w:line="276" w:lineRule="auto"/>
            </w:pPr>
            <w:r w:rsidRPr="00C06B48">
              <w:t>1.</w:t>
            </w:r>
          </w:p>
        </w:tc>
        <w:tc>
          <w:tcPr>
            <w:tcW w:w="4197" w:type="dxa"/>
            <w:vAlign w:val="center"/>
          </w:tcPr>
          <w:p w14:paraId="2AEA735D" w14:textId="77777777" w:rsidR="001E68D0" w:rsidRPr="00C06B48" w:rsidRDefault="001E68D0" w:rsidP="00601037">
            <w:pPr>
              <w:spacing w:line="276" w:lineRule="auto"/>
            </w:pPr>
          </w:p>
        </w:tc>
        <w:tc>
          <w:tcPr>
            <w:tcW w:w="1559" w:type="dxa"/>
          </w:tcPr>
          <w:p w14:paraId="7F587832" w14:textId="77777777" w:rsidR="001E68D0" w:rsidRPr="00C06B48" w:rsidRDefault="001E68D0" w:rsidP="00601037">
            <w:pPr>
              <w:spacing w:line="276" w:lineRule="auto"/>
            </w:pPr>
          </w:p>
        </w:tc>
        <w:tc>
          <w:tcPr>
            <w:tcW w:w="1560" w:type="dxa"/>
          </w:tcPr>
          <w:p w14:paraId="000805F6" w14:textId="77777777" w:rsidR="001E68D0" w:rsidRPr="00C06B48" w:rsidRDefault="001E68D0" w:rsidP="00601037">
            <w:pPr>
              <w:spacing w:line="276" w:lineRule="auto"/>
            </w:pPr>
          </w:p>
        </w:tc>
        <w:tc>
          <w:tcPr>
            <w:tcW w:w="1559" w:type="dxa"/>
          </w:tcPr>
          <w:p w14:paraId="4ED96224" w14:textId="77777777" w:rsidR="001E68D0" w:rsidRPr="00C06B48" w:rsidRDefault="001E68D0" w:rsidP="00601037">
            <w:pPr>
              <w:spacing w:line="276" w:lineRule="auto"/>
            </w:pPr>
          </w:p>
        </w:tc>
      </w:tr>
      <w:tr w:rsidR="001E68D0" w:rsidRPr="00C06B48" w14:paraId="0FE920CB" w14:textId="77777777" w:rsidTr="00601037">
        <w:trPr>
          <w:cantSplit/>
          <w:trHeight w:val="57"/>
        </w:trPr>
        <w:tc>
          <w:tcPr>
            <w:tcW w:w="589" w:type="dxa"/>
            <w:vAlign w:val="center"/>
          </w:tcPr>
          <w:p w14:paraId="2D008CAB" w14:textId="77777777" w:rsidR="001E68D0" w:rsidRPr="00C06B48" w:rsidRDefault="001E68D0" w:rsidP="00601037">
            <w:pPr>
              <w:spacing w:line="276" w:lineRule="auto"/>
            </w:pPr>
            <w:r w:rsidRPr="00C06B48">
              <w:t>2.</w:t>
            </w:r>
          </w:p>
        </w:tc>
        <w:tc>
          <w:tcPr>
            <w:tcW w:w="4197" w:type="dxa"/>
            <w:vAlign w:val="center"/>
          </w:tcPr>
          <w:p w14:paraId="09214E19" w14:textId="77777777" w:rsidR="001E68D0" w:rsidRPr="00C06B48" w:rsidRDefault="001E68D0" w:rsidP="00601037">
            <w:pPr>
              <w:spacing w:line="276" w:lineRule="auto"/>
            </w:pPr>
          </w:p>
        </w:tc>
        <w:tc>
          <w:tcPr>
            <w:tcW w:w="1559" w:type="dxa"/>
          </w:tcPr>
          <w:p w14:paraId="5DBDBD9E" w14:textId="77777777" w:rsidR="001E68D0" w:rsidRPr="00C06B48" w:rsidRDefault="001E68D0" w:rsidP="00601037">
            <w:pPr>
              <w:spacing w:line="276" w:lineRule="auto"/>
            </w:pPr>
          </w:p>
        </w:tc>
        <w:tc>
          <w:tcPr>
            <w:tcW w:w="1560" w:type="dxa"/>
          </w:tcPr>
          <w:p w14:paraId="53203A80" w14:textId="77777777" w:rsidR="001E68D0" w:rsidRPr="00C06B48" w:rsidRDefault="001E68D0" w:rsidP="00601037">
            <w:pPr>
              <w:spacing w:line="276" w:lineRule="auto"/>
            </w:pPr>
          </w:p>
        </w:tc>
        <w:tc>
          <w:tcPr>
            <w:tcW w:w="1559" w:type="dxa"/>
          </w:tcPr>
          <w:p w14:paraId="1671341E" w14:textId="77777777" w:rsidR="001E68D0" w:rsidRPr="00C06B48" w:rsidRDefault="001E68D0" w:rsidP="00601037">
            <w:pPr>
              <w:spacing w:line="276" w:lineRule="auto"/>
            </w:pPr>
          </w:p>
        </w:tc>
      </w:tr>
      <w:tr w:rsidR="001E68D0" w:rsidRPr="00C06B48" w14:paraId="0FEE4CE9" w14:textId="77777777" w:rsidTr="00601037">
        <w:trPr>
          <w:cantSplit/>
          <w:trHeight w:val="57"/>
        </w:trPr>
        <w:tc>
          <w:tcPr>
            <w:tcW w:w="589" w:type="dxa"/>
            <w:vAlign w:val="center"/>
          </w:tcPr>
          <w:p w14:paraId="7D9BC091" w14:textId="77777777" w:rsidR="001E68D0" w:rsidRPr="00C06B48" w:rsidRDefault="001E68D0" w:rsidP="00601037">
            <w:pPr>
              <w:spacing w:line="276" w:lineRule="auto"/>
            </w:pPr>
            <w:r w:rsidRPr="00C06B48">
              <w:t>3.</w:t>
            </w:r>
          </w:p>
        </w:tc>
        <w:tc>
          <w:tcPr>
            <w:tcW w:w="4197" w:type="dxa"/>
            <w:vAlign w:val="center"/>
          </w:tcPr>
          <w:p w14:paraId="5B377D0D" w14:textId="77777777" w:rsidR="001E68D0" w:rsidRPr="00C06B48" w:rsidRDefault="001E68D0" w:rsidP="00601037">
            <w:pPr>
              <w:spacing w:line="276" w:lineRule="auto"/>
            </w:pPr>
          </w:p>
        </w:tc>
        <w:tc>
          <w:tcPr>
            <w:tcW w:w="1559" w:type="dxa"/>
          </w:tcPr>
          <w:p w14:paraId="7AC537A8" w14:textId="77777777" w:rsidR="001E68D0" w:rsidRPr="00C06B48" w:rsidRDefault="001E68D0" w:rsidP="00601037">
            <w:pPr>
              <w:spacing w:line="276" w:lineRule="auto"/>
            </w:pPr>
          </w:p>
        </w:tc>
        <w:tc>
          <w:tcPr>
            <w:tcW w:w="1560" w:type="dxa"/>
          </w:tcPr>
          <w:p w14:paraId="7AF5235C" w14:textId="77777777" w:rsidR="001E68D0" w:rsidRPr="00C06B48" w:rsidRDefault="001E68D0" w:rsidP="00601037">
            <w:pPr>
              <w:spacing w:line="276" w:lineRule="auto"/>
            </w:pPr>
          </w:p>
        </w:tc>
        <w:tc>
          <w:tcPr>
            <w:tcW w:w="1559" w:type="dxa"/>
          </w:tcPr>
          <w:p w14:paraId="295A8007" w14:textId="77777777" w:rsidR="001E68D0" w:rsidRPr="00C06B48" w:rsidRDefault="001E68D0" w:rsidP="00601037">
            <w:pPr>
              <w:spacing w:line="276" w:lineRule="auto"/>
            </w:pPr>
          </w:p>
        </w:tc>
      </w:tr>
      <w:tr w:rsidR="001E68D0" w:rsidRPr="00C06B48" w14:paraId="3EA8533F" w14:textId="77777777" w:rsidTr="00601037">
        <w:trPr>
          <w:cantSplit/>
          <w:trHeight w:val="57"/>
        </w:trPr>
        <w:tc>
          <w:tcPr>
            <w:tcW w:w="589" w:type="dxa"/>
            <w:vAlign w:val="center"/>
          </w:tcPr>
          <w:p w14:paraId="44093B3F" w14:textId="77777777" w:rsidR="001E68D0" w:rsidRPr="00C06B48" w:rsidRDefault="001E68D0" w:rsidP="00601037">
            <w:pPr>
              <w:spacing w:line="276" w:lineRule="auto"/>
            </w:pPr>
            <w:r w:rsidRPr="00C06B48">
              <w:t>4.</w:t>
            </w:r>
          </w:p>
        </w:tc>
        <w:tc>
          <w:tcPr>
            <w:tcW w:w="4197" w:type="dxa"/>
            <w:vAlign w:val="center"/>
          </w:tcPr>
          <w:p w14:paraId="3132A6FF" w14:textId="77777777" w:rsidR="001E68D0" w:rsidRPr="00C06B48" w:rsidRDefault="001E68D0" w:rsidP="00601037">
            <w:pPr>
              <w:spacing w:line="276" w:lineRule="auto"/>
            </w:pPr>
          </w:p>
        </w:tc>
        <w:tc>
          <w:tcPr>
            <w:tcW w:w="1559" w:type="dxa"/>
          </w:tcPr>
          <w:p w14:paraId="7F3D4692" w14:textId="77777777" w:rsidR="001E68D0" w:rsidRPr="00C06B48" w:rsidRDefault="001E68D0" w:rsidP="00601037">
            <w:pPr>
              <w:spacing w:line="276" w:lineRule="auto"/>
            </w:pPr>
          </w:p>
        </w:tc>
        <w:tc>
          <w:tcPr>
            <w:tcW w:w="1560" w:type="dxa"/>
          </w:tcPr>
          <w:p w14:paraId="6CC9493F" w14:textId="77777777" w:rsidR="001E68D0" w:rsidRPr="00C06B48" w:rsidRDefault="001E68D0" w:rsidP="00601037">
            <w:pPr>
              <w:spacing w:line="276" w:lineRule="auto"/>
            </w:pPr>
          </w:p>
        </w:tc>
        <w:tc>
          <w:tcPr>
            <w:tcW w:w="1559" w:type="dxa"/>
          </w:tcPr>
          <w:p w14:paraId="010BD99F" w14:textId="77777777" w:rsidR="001E68D0" w:rsidRPr="00C06B48" w:rsidRDefault="001E68D0" w:rsidP="00601037">
            <w:pPr>
              <w:spacing w:line="276" w:lineRule="auto"/>
            </w:pPr>
          </w:p>
        </w:tc>
      </w:tr>
      <w:tr w:rsidR="001E68D0" w:rsidRPr="00C06B48" w14:paraId="614D3F1F" w14:textId="77777777" w:rsidTr="00601037">
        <w:trPr>
          <w:cantSplit/>
          <w:trHeight w:val="57"/>
        </w:trPr>
        <w:tc>
          <w:tcPr>
            <w:tcW w:w="589" w:type="dxa"/>
            <w:vAlign w:val="center"/>
          </w:tcPr>
          <w:p w14:paraId="5A8E715A" w14:textId="77777777" w:rsidR="001E68D0" w:rsidRPr="00C06B48" w:rsidRDefault="001E68D0" w:rsidP="00601037">
            <w:pPr>
              <w:spacing w:line="276" w:lineRule="auto"/>
            </w:pPr>
            <w:r w:rsidRPr="00C06B48">
              <w:t>5.</w:t>
            </w:r>
          </w:p>
        </w:tc>
        <w:tc>
          <w:tcPr>
            <w:tcW w:w="4197" w:type="dxa"/>
            <w:vAlign w:val="center"/>
          </w:tcPr>
          <w:p w14:paraId="259F6A5B" w14:textId="77777777" w:rsidR="001E68D0" w:rsidRPr="00C06B48" w:rsidRDefault="001E68D0" w:rsidP="00601037">
            <w:pPr>
              <w:spacing w:line="276" w:lineRule="auto"/>
            </w:pPr>
          </w:p>
        </w:tc>
        <w:tc>
          <w:tcPr>
            <w:tcW w:w="1559" w:type="dxa"/>
          </w:tcPr>
          <w:p w14:paraId="6FBFE4AC" w14:textId="77777777" w:rsidR="001E68D0" w:rsidRPr="00C06B48" w:rsidRDefault="001E68D0" w:rsidP="00601037">
            <w:pPr>
              <w:spacing w:line="276" w:lineRule="auto"/>
            </w:pPr>
          </w:p>
        </w:tc>
        <w:tc>
          <w:tcPr>
            <w:tcW w:w="1560" w:type="dxa"/>
          </w:tcPr>
          <w:p w14:paraId="2FB47C7E" w14:textId="77777777" w:rsidR="001E68D0" w:rsidRPr="00C06B48" w:rsidRDefault="001E68D0" w:rsidP="00601037">
            <w:pPr>
              <w:spacing w:line="276" w:lineRule="auto"/>
            </w:pPr>
          </w:p>
        </w:tc>
        <w:tc>
          <w:tcPr>
            <w:tcW w:w="1559" w:type="dxa"/>
          </w:tcPr>
          <w:p w14:paraId="3A18B7BA" w14:textId="77777777" w:rsidR="001E68D0" w:rsidRPr="00C06B48" w:rsidRDefault="001E68D0" w:rsidP="00601037">
            <w:pPr>
              <w:spacing w:line="276" w:lineRule="auto"/>
            </w:pPr>
          </w:p>
        </w:tc>
      </w:tr>
      <w:tr w:rsidR="001E68D0" w:rsidRPr="00C06B48" w14:paraId="5DD2D5B4" w14:textId="77777777" w:rsidTr="00601037">
        <w:trPr>
          <w:cantSplit/>
          <w:trHeight w:val="57"/>
        </w:trPr>
        <w:tc>
          <w:tcPr>
            <w:tcW w:w="4786" w:type="dxa"/>
            <w:gridSpan w:val="2"/>
            <w:vAlign w:val="center"/>
          </w:tcPr>
          <w:p w14:paraId="6B7B7F52" w14:textId="77777777" w:rsidR="001E68D0" w:rsidRPr="00C06B48" w:rsidRDefault="001E68D0" w:rsidP="00601037">
            <w:pPr>
              <w:spacing w:line="276" w:lineRule="auto"/>
              <w:rPr>
                <w:highlight w:val="yellow"/>
              </w:rPr>
            </w:pPr>
            <w:r w:rsidRPr="00C06B48">
              <w:t>Inne:</w:t>
            </w:r>
          </w:p>
        </w:tc>
        <w:tc>
          <w:tcPr>
            <w:tcW w:w="1559" w:type="dxa"/>
          </w:tcPr>
          <w:p w14:paraId="7BD05EAD" w14:textId="77777777" w:rsidR="001E68D0" w:rsidRPr="00C06B48" w:rsidRDefault="001E68D0" w:rsidP="00601037">
            <w:pPr>
              <w:spacing w:line="276" w:lineRule="auto"/>
            </w:pPr>
          </w:p>
        </w:tc>
        <w:tc>
          <w:tcPr>
            <w:tcW w:w="1560" w:type="dxa"/>
          </w:tcPr>
          <w:p w14:paraId="03CD16A7" w14:textId="77777777" w:rsidR="001E68D0" w:rsidRPr="00C06B48" w:rsidRDefault="001E68D0" w:rsidP="00601037">
            <w:pPr>
              <w:spacing w:line="276" w:lineRule="auto"/>
            </w:pPr>
          </w:p>
        </w:tc>
        <w:tc>
          <w:tcPr>
            <w:tcW w:w="1559" w:type="dxa"/>
          </w:tcPr>
          <w:p w14:paraId="6DEAA542" w14:textId="77777777" w:rsidR="001E68D0" w:rsidRPr="00C06B48" w:rsidRDefault="001E68D0" w:rsidP="00601037">
            <w:pPr>
              <w:spacing w:line="276" w:lineRule="auto"/>
            </w:pPr>
          </w:p>
        </w:tc>
      </w:tr>
      <w:tr w:rsidR="001E68D0" w:rsidRPr="00C06B48" w14:paraId="007BA10B" w14:textId="77777777" w:rsidTr="00601037">
        <w:trPr>
          <w:cantSplit/>
          <w:trHeight w:val="57"/>
        </w:trPr>
        <w:tc>
          <w:tcPr>
            <w:tcW w:w="589" w:type="dxa"/>
            <w:vAlign w:val="center"/>
          </w:tcPr>
          <w:p w14:paraId="7C5D36A0" w14:textId="77777777" w:rsidR="001E68D0" w:rsidRPr="00C06B48" w:rsidRDefault="001E68D0" w:rsidP="00601037">
            <w:pPr>
              <w:spacing w:line="276" w:lineRule="auto"/>
            </w:pPr>
            <w:r w:rsidRPr="00C06B48">
              <w:t>6.</w:t>
            </w:r>
          </w:p>
        </w:tc>
        <w:tc>
          <w:tcPr>
            <w:tcW w:w="4197" w:type="dxa"/>
            <w:vAlign w:val="center"/>
          </w:tcPr>
          <w:p w14:paraId="1F0588F8" w14:textId="77777777" w:rsidR="001E68D0" w:rsidRPr="00C06B48" w:rsidRDefault="001E68D0" w:rsidP="00601037">
            <w:pPr>
              <w:spacing w:line="276" w:lineRule="auto"/>
            </w:pPr>
          </w:p>
        </w:tc>
        <w:tc>
          <w:tcPr>
            <w:tcW w:w="1559" w:type="dxa"/>
          </w:tcPr>
          <w:p w14:paraId="32645ADA" w14:textId="77777777" w:rsidR="001E68D0" w:rsidRPr="00C06B48" w:rsidRDefault="001E68D0" w:rsidP="00601037">
            <w:pPr>
              <w:spacing w:line="276" w:lineRule="auto"/>
            </w:pPr>
          </w:p>
        </w:tc>
        <w:tc>
          <w:tcPr>
            <w:tcW w:w="1560" w:type="dxa"/>
          </w:tcPr>
          <w:p w14:paraId="4EFE1EFB" w14:textId="77777777" w:rsidR="001E68D0" w:rsidRPr="00C06B48" w:rsidRDefault="001E68D0" w:rsidP="00601037">
            <w:pPr>
              <w:spacing w:line="276" w:lineRule="auto"/>
            </w:pPr>
          </w:p>
        </w:tc>
        <w:tc>
          <w:tcPr>
            <w:tcW w:w="1559" w:type="dxa"/>
          </w:tcPr>
          <w:p w14:paraId="05F76F75" w14:textId="77777777" w:rsidR="001E68D0" w:rsidRPr="00C06B48" w:rsidRDefault="001E68D0" w:rsidP="00601037">
            <w:pPr>
              <w:spacing w:line="276" w:lineRule="auto"/>
            </w:pPr>
          </w:p>
        </w:tc>
      </w:tr>
    </w:tbl>
    <w:p w14:paraId="21DDC5B1"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jc w:val="both"/>
      </w:pPr>
      <w:r w:rsidRPr="00C06B48">
        <w:t>Wykaz dokumentów dostarczonych wraz z urządzeniem:</w:t>
      </w:r>
    </w:p>
    <w:p w14:paraId="53F5CE99" w14:textId="77777777" w:rsidR="001E68D0" w:rsidRPr="00C06B48" w:rsidRDefault="001E68D0" w:rsidP="001E68D0">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1803AAE0" w14:textId="77777777" w:rsidR="001E68D0" w:rsidRPr="00C06B48" w:rsidRDefault="001E68D0" w:rsidP="001E68D0">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5FBF02BA" w14:textId="77777777" w:rsidR="001E68D0" w:rsidRPr="00C06B48" w:rsidRDefault="001E68D0" w:rsidP="001E68D0">
      <w:pPr>
        <w:spacing w:line="276" w:lineRule="auto"/>
        <w:ind w:firstLine="708"/>
      </w:pPr>
      <w:r w:rsidRPr="00C06B48">
        <w:t>.…………………………                                                      ……………………………</w:t>
      </w:r>
    </w:p>
    <w:p w14:paraId="3DD891FB" w14:textId="77777777" w:rsidR="001E68D0" w:rsidRPr="00C06B48" w:rsidRDefault="001E68D0" w:rsidP="001E68D0">
      <w:pPr>
        <w:spacing w:line="276" w:lineRule="auto"/>
        <w:ind w:left="720"/>
        <w:jc w:val="center"/>
        <w:rPr>
          <w:i/>
        </w:rPr>
      </w:pPr>
      <w:r w:rsidRPr="00C06B48">
        <w:rPr>
          <w:i/>
        </w:rPr>
        <w:t>(Wymagany podpis osób uczestniczących w odbiorze/ przekazaniu po remoncie)</w:t>
      </w:r>
    </w:p>
    <w:p w14:paraId="3865200D" w14:textId="77777777" w:rsidR="001E68D0" w:rsidRPr="00C06B48" w:rsidRDefault="001E68D0" w:rsidP="001E68D0">
      <w:pPr>
        <w:widowControl w:val="0"/>
        <w:numPr>
          <w:ilvl w:val="0"/>
          <w:numId w:val="141"/>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7E0B690B" w14:textId="77777777" w:rsidR="000C23F8" w:rsidRDefault="000C23F8" w:rsidP="00EA5A38">
      <w:pPr>
        <w:spacing w:line="276" w:lineRule="auto"/>
        <w:jc w:val="right"/>
        <w:rPr>
          <w:b/>
          <w:bCs/>
          <w:sz w:val="22"/>
          <w:szCs w:val="22"/>
        </w:rPr>
      </w:pPr>
      <w:bookmarkStart w:id="310" w:name="_Hlk67831498"/>
      <w:bookmarkStart w:id="31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EA5A38">
      <w:pPr>
        <w:spacing w:line="276" w:lineRule="auto"/>
        <w:jc w:val="center"/>
        <w:rPr>
          <w:b/>
          <w:bCs/>
          <w:sz w:val="28"/>
          <w:szCs w:val="28"/>
        </w:rPr>
      </w:pPr>
    </w:p>
    <w:p w14:paraId="588A9DFF" w14:textId="62C3982F" w:rsidR="000C23F8" w:rsidRDefault="000C23F8" w:rsidP="00EA5A38">
      <w:pPr>
        <w:spacing w:line="276" w:lineRule="auto"/>
        <w:jc w:val="center"/>
        <w:rPr>
          <w:b/>
          <w:bCs/>
          <w:sz w:val="28"/>
          <w:szCs w:val="28"/>
        </w:rPr>
      </w:pPr>
      <w:r>
        <w:rPr>
          <w:b/>
          <w:bCs/>
          <w:sz w:val="28"/>
          <w:szCs w:val="28"/>
        </w:rPr>
        <w:t>CENNIK</w:t>
      </w:r>
      <w:r w:rsidR="00D7535C">
        <w:rPr>
          <w:b/>
          <w:bCs/>
          <w:sz w:val="28"/>
          <w:szCs w:val="28"/>
        </w:rPr>
        <w:t xml:space="preserve"> – nie dotyczy</w:t>
      </w:r>
    </w:p>
    <w:p w14:paraId="3DAF886B" w14:textId="77777777" w:rsidR="00744F79" w:rsidRDefault="00744F79" w:rsidP="00EA5A38">
      <w:pPr>
        <w:spacing w:line="276" w:lineRule="auto"/>
        <w:jc w:val="center"/>
        <w:rPr>
          <w:b/>
          <w:bCs/>
          <w:sz w:val="28"/>
          <w:szCs w:val="28"/>
        </w:rPr>
      </w:pPr>
    </w:p>
    <w:p w14:paraId="59BC0265" w14:textId="77777777" w:rsidR="00744F79" w:rsidRPr="00DE750C" w:rsidRDefault="00744F79" w:rsidP="00EA5A38">
      <w:pPr>
        <w:spacing w:line="276" w:lineRule="auto"/>
        <w:jc w:val="center"/>
        <w:rPr>
          <w:b/>
          <w:bCs/>
          <w:sz w:val="28"/>
          <w:szCs w:val="28"/>
        </w:rPr>
      </w:pPr>
    </w:p>
    <w:p w14:paraId="58DC131B" w14:textId="77777777" w:rsidR="000C23F8" w:rsidRDefault="000C23F8" w:rsidP="00EA5A38">
      <w:pPr>
        <w:spacing w:line="276" w:lineRule="auto"/>
        <w:rPr>
          <w:b/>
          <w:bCs/>
          <w:sz w:val="22"/>
          <w:szCs w:val="22"/>
        </w:rPr>
      </w:pPr>
      <w:r>
        <w:rPr>
          <w:b/>
          <w:bCs/>
          <w:sz w:val="22"/>
          <w:szCs w:val="22"/>
        </w:rPr>
        <w:br w:type="page"/>
      </w:r>
    </w:p>
    <w:p w14:paraId="0DD5D9FD" w14:textId="77777777" w:rsidR="000C23F8" w:rsidRPr="001456AD" w:rsidRDefault="000C23F8" w:rsidP="00EA5A38">
      <w:pPr>
        <w:spacing w:line="276" w:lineRule="auto"/>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0"/>
    <w:bookmarkEnd w:id="311"/>
    <w:p w14:paraId="601876F4" w14:textId="77777777" w:rsidR="000C23F8" w:rsidRPr="00556F81" w:rsidRDefault="000C23F8" w:rsidP="00EA5A38">
      <w:pPr>
        <w:spacing w:line="276" w:lineRule="auto"/>
        <w:jc w:val="center"/>
        <w:rPr>
          <w:b/>
          <w:bCs/>
          <w:sz w:val="22"/>
          <w:szCs w:val="22"/>
        </w:rPr>
      </w:pPr>
    </w:p>
    <w:p w14:paraId="259869C0" w14:textId="77777777" w:rsidR="000C23F8" w:rsidRPr="00DE750C" w:rsidRDefault="000C23F8" w:rsidP="00EA5A38">
      <w:pPr>
        <w:tabs>
          <w:tab w:val="left" w:pos="630"/>
          <w:tab w:val="center" w:pos="4536"/>
        </w:tabs>
        <w:spacing w:line="276" w:lineRule="auto"/>
        <w:jc w:val="center"/>
        <w:rPr>
          <w:b/>
          <w:bCs/>
          <w:sz w:val="22"/>
          <w:szCs w:val="22"/>
        </w:rPr>
      </w:pPr>
      <w:r w:rsidRPr="00DE750C">
        <w:rPr>
          <w:b/>
          <w:bCs/>
          <w:sz w:val="28"/>
          <w:szCs w:val="28"/>
        </w:rPr>
        <w:t>Ochrona danych osobowych</w:t>
      </w:r>
    </w:p>
    <w:p w14:paraId="631DAEEF" w14:textId="77777777" w:rsidR="000C23F8" w:rsidRPr="00B30F1F" w:rsidRDefault="000C23F8" w:rsidP="00EA5A38">
      <w:pPr>
        <w:overflowPunct w:val="0"/>
        <w:autoSpaceDE w:val="0"/>
        <w:autoSpaceDN w:val="0"/>
        <w:spacing w:line="276" w:lineRule="auto"/>
        <w:jc w:val="both"/>
        <w:rPr>
          <w:color w:val="000000"/>
          <w:sz w:val="10"/>
          <w:szCs w:val="10"/>
        </w:rPr>
      </w:pPr>
    </w:p>
    <w:p w14:paraId="04CCEBE8" w14:textId="77777777" w:rsidR="000C23F8" w:rsidRPr="002E59AA" w:rsidRDefault="000C23F8" w:rsidP="00EA5A38">
      <w:pPr>
        <w:pStyle w:val="Akapitzlist"/>
        <w:numPr>
          <w:ilvl w:val="0"/>
          <w:numId w:val="76"/>
        </w:numPr>
        <w:overflowPunct w:val="0"/>
        <w:autoSpaceDE w:val="0"/>
        <w:autoSpaceDN w:val="0"/>
        <w:spacing w:line="276" w:lineRule="auto"/>
        <w:jc w:val="both"/>
        <w:rPr>
          <w:color w:val="000000"/>
          <w:sz w:val="22"/>
          <w:szCs w:val="22"/>
        </w:rPr>
      </w:pPr>
      <w:r w:rsidRPr="002E59AA">
        <w:rPr>
          <w:b/>
          <w:sz w:val="22"/>
          <w:szCs w:val="22"/>
          <w:u w:val="single"/>
        </w:rPr>
        <w:t>Udostępnienie danych osobowych</w:t>
      </w:r>
    </w:p>
    <w:p w14:paraId="4482D808"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010819E8" w14:textId="3E9EA63F" w:rsidR="000C23F8" w:rsidRPr="00B2687A" w:rsidRDefault="000C23F8" w:rsidP="00EA5A38">
      <w:pPr>
        <w:pStyle w:val="Akapitzlist"/>
        <w:numPr>
          <w:ilvl w:val="0"/>
          <w:numId w:val="76"/>
        </w:numPr>
        <w:tabs>
          <w:tab w:val="left" w:pos="709"/>
        </w:tabs>
        <w:suppressAutoHyphens/>
        <w:spacing w:line="276" w:lineRule="auto"/>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EA5A38">
      <w:pPr>
        <w:numPr>
          <w:ilvl w:val="0"/>
          <w:numId w:val="63"/>
        </w:numPr>
        <w:tabs>
          <w:tab w:val="left" w:pos="709"/>
        </w:tabs>
        <w:suppressAutoHyphens/>
        <w:spacing w:line="276" w:lineRule="auto"/>
        <w:ind w:left="349"/>
        <w:jc w:val="both"/>
        <w:rPr>
          <w:sz w:val="22"/>
          <w:szCs w:val="22"/>
        </w:rPr>
      </w:pPr>
      <w:bookmarkStart w:id="312"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EA5A38">
      <w:pPr>
        <w:numPr>
          <w:ilvl w:val="0"/>
          <w:numId w:val="63"/>
        </w:numPr>
        <w:tabs>
          <w:tab w:val="left" w:pos="709"/>
        </w:tabs>
        <w:suppressAutoHyphens/>
        <w:spacing w:line="276" w:lineRule="auto"/>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2"/>
    <w:p w14:paraId="2621D470"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EA5A38">
      <w:pPr>
        <w:tabs>
          <w:tab w:val="left" w:pos="709"/>
        </w:tabs>
        <w:suppressAutoHyphens/>
        <w:spacing w:line="276" w:lineRule="auto"/>
        <w:ind w:left="348"/>
        <w:rPr>
          <w:color w:val="FF0000"/>
          <w:sz w:val="22"/>
          <w:szCs w:val="22"/>
          <w:highlight w:val="yellow"/>
        </w:rPr>
      </w:pPr>
    </w:p>
    <w:p w14:paraId="1C4BD762" w14:textId="77777777" w:rsidR="000C23F8" w:rsidRPr="00844E2B" w:rsidRDefault="000C23F8" w:rsidP="00EA5A38">
      <w:pPr>
        <w:tabs>
          <w:tab w:val="left" w:pos="709"/>
        </w:tabs>
        <w:suppressAutoHyphens/>
        <w:spacing w:line="276" w:lineRule="auto"/>
        <w:ind w:left="348"/>
        <w:jc w:val="both"/>
        <w:rPr>
          <w:i/>
          <w:color w:val="0070C0"/>
          <w:sz w:val="22"/>
          <w:szCs w:val="22"/>
        </w:rPr>
      </w:pPr>
      <w:r w:rsidRPr="00844E2B">
        <w:rPr>
          <w:color w:val="0070C0"/>
          <w:sz w:val="22"/>
          <w:szCs w:val="22"/>
        </w:rPr>
        <w:t xml:space="preserve">[Tekst pomocniczy do usunięcia w wersji finalnej - </w:t>
      </w:r>
      <w:r w:rsidRPr="00844E2B">
        <w:rPr>
          <w:i/>
          <w:color w:val="0070C0"/>
          <w:sz w:val="22"/>
          <w:szCs w:val="22"/>
        </w:rPr>
        <w:t>należy usunąć/uzupełnić/wykorzystać poniższą listę kategorii osób oraz kategorii danych, które podlegają faktycznemu powierzeniu do przetwarzania</w:t>
      </w:r>
      <w:r w:rsidRPr="00844E2B">
        <w:rPr>
          <w:iCs/>
          <w:color w:val="0070C0"/>
          <w:sz w:val="22"/>
          <w:szCs w:val="22"/>
        </w:rPr>
        <w:t>]</w:t>
      </w:r>
    </w:p>
    <w:p w14:paraId="24929E39" w14:textId="77777777" w:rsidR="000C23F8" w:rsidRPr="001428DB" w:rsidRDefault="000C23F8" w:rsidP="00EA5A38">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8C799A" w:rsidRPr="00D27B1C" w14:paraId="411DD38B" w14:textId="77777777" w:rsidTr="002B6C7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5E229A" w14:textId="77777777" w:rsidR="008C799A" w:rsidRPr="00D27B1C" w:rsidRDefault="008C799A" w:rsidP="002B6C76">
            <w:pPr>
              <w:tabs>
                <w:tab w:val="left" w:pos="709"/>
              </w:tabs>
              <w:suppressAutoHyphens/>
              <w:spacing w:after="120" w:line="276" w:lineRule="auto"/>
              <w:jc w:val="center"/>
              <w:rPr>
                <w:b/>
                <w:sz w:val="22"/>
                <w:szCs w:val="22"/>
                <w:lang w:eastAsia="en-US"/>
              </w:rPr>
            </w:pPr>
            <w:bookmarkStart w:id="313"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624C81" w14:textId="77777777" w:rsidR="008C799A" w:rsidRPr="00D27B1C" w:rsidRDefault="008C799A" w:rsidP="002B6C76">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8C799A" w:rsidRPr="00D27B1C" w14:paraId="253349E4" w14:textId="77777777" w:rsidTr="002B6C7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30495DCE" w14:textId="77777777" w:rsidR="008C799A" w:rsidRPr="00D27B1C" w:rsidRDefault="00AF102F" w:rsidP="002B6C7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Pracownicy PGG</w:t>
            </w:r>
          </w:p>
          <w:p w14:paraId="09A0674E" w14:textId="77777777" w:rsidR="008C799A" w:rsidRPr="00D27B1C" w:rsidRDefault="008C799A" w:rsidP="002B6C7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9A7C90A"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64D87D31"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data urodzenia;</w:t>
            </w:r>
          </w:p>
          <w:p w14:paraId="6047A49B"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urodzenia;</w:t>
            </w:r>
          </w:p>
          <w:p w14:paraId="3782A60D"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2A290F19"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PESEL;</w:t>
            </w:r>
          </w:p>
          <w:p w14:paraId="04350BC6"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02116EAB"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71CF5163"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telefonu;</w:t>
            </w:r>
          </w:p>
          <w:p w14:paraId="397236CF"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6DAD66B5" w14:textId="77777777" w:rsidR="008C799A" w:rsidRPr="00D27B1C" w:rsidRDefault="00AF102F" w:rsidP="002B6C7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304A20D8"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26DAD84F"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34A9205F"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574BB5E6"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sz w:val="22"/>
                <w:szCs w:val="22"/>
                <w:lang w:eastAsia="en-US"/>
              </w:rPr>
              <w:t xml:space="preserve"> wizerunek osoby;</w:t>
            </w:r>
          </w:p>
          <w:p w14:paraId="0E8E2D25"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F66B031" w14:textId="77777777" w:rsidR="008C799A" w:rsidRPr="00D27B1C" w:rsidRDefault="00AF102F"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21823A25"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1BFD581D" w14:textId="77777777" w:rsidR="008C799A" w:rsidRPr="00D27B1C" w:rsidRDefault="00AF102F"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p w14:paraId="612A0CA0" w14:textId="77777777" w:rsidR="008C799A" w:rsidRPr="00D27B1C" w:rsidRDefault="008C799A" w:rsidP="002B6C76">
            <w:pPr>
              <w:tabs>
                <w:tab w:val="left" w:pos="709"/>
              </w:tabs>
              <w:suppressAutoHyphens/>
              <w:rPr>
                <w:rFonts w:eastAsia="MS Mincho"/>
                <w:i/>
                <w:sz w:val="22"/>
                <w:szCs w:val="22"/>
              </w:rPr>
            </w:pPr>
          </w:p>
        </w:tc>
      </w:tr>
      <w:tr w:rsidR="008C799A" w:rsidRPr="00D27B1C" w14:paraId="21413D8E" w14:textId="77777777" w:rsidTr="002B6C7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BA67BA8" w14:textId="77777777" w:rsidR="008C799A" w:rsidRPr="00D27B1C" w:rsidRDefault="00AF102F" w:rsidP="002B6C7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CE2AEF9"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1F5F8995"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data urodzenia;</w:t>
            </w:r>
          </w:p>
          <w:p w14:paraId="2F2DEE2D"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urodzenia;</w:t>
            </w:r>
          </w:p>
          <w:p w14:paraId="1016EE0C"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adres zamieszkania lub pobytu;</w:t>
            </w:r>
          </w:p>
          <w:p w14:paraId="5AB6F097"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3738AD78"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dokumentu tożsamości;</w:t>
            </w:r>
          </w:p>
          <w:p w14:paraId="14639B8E"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4C534A96"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32613895"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56C468AB" w14:textId="77777777" w:rsidR="008C799A" w:rsidRPr="00D27B1C" w:rsidRDefault="00AF102F" w:rsidP="002B6C7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47F05F55"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6B861957"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12871A2A"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640384F6"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7610CB0C"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D4A8AF5" w14:textId="77777777" w:rsidR="008C799A" w:rsidRPr="00D27B1C" w:rsidRDefault="00AF102F"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2FC1E618"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CA501C2" w14:textId="77777777" w:rsidR="008C799A" w:rsidRPr="00D27B1C" w:rsidRDefault="00AF102F"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tc>
      </w:tr>
      <w:tr w:rsidR="008C799A" w:rsidRPr="00D27B1C" w14:paraId="45F4D372" w14:textId="77777777" w:rsidTr="002B6C7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5EE32E66" w14:textId="77777777" w:rsidR="008C799A" w:rsidRPr="00D27B1C" w:rsidRDefault="00AF102F" w:rsidP="002B6C7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Jednoosobowa działalność gospodarcza</w:t>
            </w:r>
          </w:p>
          <w:p w14:paraId="4C77F9A3" w14:textId="77777777" w:rsidR="008C799A" w:rsidRPr="00D27B1C" w:rsidRDefault="008C799A" w:rsidP="002B6C7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31B0C259"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651CABE4"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data urodzenia;</w:t>
            </w:r>
          </w:p>
          <w:p w14:paraId="17FB48AF"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miejsce urodzenia;</w:t>
            </w:r>
          </w:p>
          <w:p w14:paraId="1E2028E9"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52CE231F"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49264A1B"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5CF5D296"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5D9CAA18"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5E36403F"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624B8F72" w14:textId="77777777" w:rsidR="008C799A" w:rsidRPr="00D27B1C" w:rsidRDefault="00AF102F" w:rsidP="002B6C7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07CAEB19"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0EA9DA07"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251DFE02"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0AA666CD"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2CC2724F"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3AA7FE24" w14:textId="77777777" w:rsidR="008C799A" w:rsidRPr="00D27B1C" w:rsidRDefault="00AF102F"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59CD82D1"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C2080AA" w14:textId="77777777" w:rsidR="008C799A" w:rsidRPr="00D27B1C" w:rsidRDefault="00AF102F"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tc>
      </w:tr>
      <w:tr w:rsidR="008C799A" w:rsidRPr="00D27B1C" w14:paraId="565B427B" w14:textId="77777777" w:rsidTr="002B6C7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C60A683" w14:textId="77777777" w:rsidR="008C799A" w:rsidRPr="00D27B1C" w:rsidRDefault="008C799A" w:rsidP="002B6C76">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02E0D13A"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05C74530"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data urodzenia;</w:t>
            </w:r>
          </w:p>
          <w:p w14:paraId="48B5EEDF"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miejsce urodzenia;</w:t>
            </w:r>
          </w:p>
          <w:p w14:paraId="0699C6D5"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546D9E2A"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0C59815C"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60C46091"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68B972B7"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2D72C0BB"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26588F24" w14:textId="77777777" w:rsidR="008C799A" w:rsidRPr="00D27B1C" w:rsidRDefault="00AF102F" w:rsidP="002B6C7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2E781D50"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5109599B"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6EBF7D73"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433CA56E"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08A34228" w14:textId="77777777" w:rsidR="008C799A" w:rsidRPr="00D27B1C" w:rsidRDefault="00AF102F"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A2DC029" w14:textId="77777777" w:rsidR="008C799A" w:rsidRPr="00D27B1C" w:rsidRDefault="00AF102F"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4831D79C" w14:textId="77777777" w:rsidR="008C799A" w:rsidRPr="00D27B1C" w:rsidRDefault="00AF102F" w:rsidP="002B6C7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B29591C" w14:textId="77777777" w:rsidR="008C799A" w:rsidRPr="00D27B1C" w:rsidRDefault="00AF102F"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p w14:paraId="3C4C4E0E" w14:textId="77777777" w:rsidR="008C799A" w:rsidRPr="00D27B1C" w:rsidRDefault="008C799A" w:rsidP="002B6C76">
            <w:pPr>
              <w:tabs>
                <w:tab w:val="left" w:pos="709"/>
              </w:tabs>
              <w:suppressAutoHyphens/>
              <w:rPr>
                <w:rFonts w:eastAsia="MS Mincho"/>
                <w:i/>
                <w:sz w:val="22"/>
                <w:szCs w:val="22"/>
              </w:rPr>
            </w:pPr>
          </w:p>
        </w:tc>
      </w:tr>
      <w:bookmarkEnd w:id="313"/>
    </w:tbl>
    <w:p w14:paraId="27CCBF75" w14:textId="77777777" w:rsidR="000C23F8" w:rsidRDefault="000C23F8" w:rsidP="00EA5A38">
      <w:pPr>
        <w:tabs>
          <w:tab w:val="left" w:pos="709"/>
        </w:tabs>
        <w:suppressAutoHyphens/>
        <w:spacing w:line="276" w:lineRule="auto"/>
        <w:rPr>
          <w:iCs/>
          <w:color w:val="FF0000"/>
          <w:sz w:val="22"/>
          <w:szCs w:val="22"/>
          <w:highlight w:val="yellow"/>
        </w:rPr>
      </w:pPr>
    </w:p>
    <w:p w14:paraId="593A4AF2" w14:textId="77777777" w:rsidR="000C23F8" w:rsidRDefault="000C23F8" w:rsidP="00EA5A38">
      <w:pPr>
        <w:tabs>
          <w:tab w:val="left" w:pos="709"/>
        </w:tabs>
        <w:suppressAutoHyphens/>
        <w:spacing w:line="276" w:lineRule="auto"/>
        <w:rPr>
          <w:iCs/>
          <w:color w:val="FF0000"/>
          <w:sz w:val="22"/>
          <w:szCs w:val="22"/>
          <w:highlight w:val="yellow"/>
        </w:rPr>
      </w:pPr>
    </w:p>
    <w:p w14:paraId="2C5A0693" w14:textId="77777777" w:rsidR="000C23F8" w:rsidRPr="001428DB" w:rsidRDefault="000C23F8" w:rsidP="00EA5A38">
      <w:pPr>
        <w:tabs>
          <w:tab w:val="left" w:pos="709"/>
        </w:tabs>
        <w:suppressAutoHyphens/>
        <w:spacing w:line="276" w:lineRule="auto"/>
        <w:rPr>
          <w:iCs/>
          <w:color w:val="FF0000"/>
          <w:sz w:val="22"/>
          <w:szCs w:val="22"/>
          <w:highlight w:val="yellow"/>
        </w:rPr>
      </w:pPr>
    </w:p>
    <w:p w14:paraId="14BAF505"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EA5A38">
      <w:pPr>
        <w:numPr>
          <w:ilvl w:val="0"/>
          <w:numId w:val="63"/>
        </w:numPr>
        <w:spacing w:line="276" w:lineRule="auto"/>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4" w:name="_Hlk81471138"/>
      <w:r>
        <w:rPr>
          <w:sz w:val="22"/>
          <w:szCs w:val="22"/>
        </w:rPr>
        <w:t xml:space="preserve">z dnia 10 maja 2018 roku </w:t>
      </w:r>
      <w:bookmarkEnd w:id="314"/>
      <w:r>
        <w:rPr>
          <w:sz w:val="22"/>
          <w:szCs w:val="22"/>
        </w:rPr>
        <w:br/>
      </w:r>
      <w:r w:rsidRPr="001428DB">
        <w:rPr>
          <w:sz w:val="22"/>
          <w:szCs w:val="22"/>
        </w:rPr>
        <w:t>o ochronie danych osobowych</w:t>
      </w:r>
      <w:r>
        <w:rPr>
          <w:sz w:val="22"/>
          <w:szCs w:val="22"/>
        </w:rPr>
        <w:t xml:space="preserve"> </w:t>
      </w:r>
      <w:bookmarkStart w:id="315" w:name="_Hlk81471160"/>
      <w:r>
        <w:rPr>
          <w:sz w:val="22"/>
          <w:szCs w:val="22"/>
        </w:rPr>
        <w:t>(Dz.U. z 2018 r., poz. 1000 z późn. zm.)</w:t>
      </w:r>
      <w:bookmarkEnd w:id="315"/>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lastRenderedPageBreak/>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6" w:name="_Hlk81471772"/>
      <w:r w:rsidRPr="001428DB">
        <w:rPr>
          <w:sz w:val="22"/>
          <w:szCs w:val="22"/>
        </w:rPr>
        <w:t>na podstawie art. 33 RODO</w:t>
      </w:r>
      <w:bookmarkEnd w:id="316"/>
      <w:r w:rsidRPr="001428DB">
        <w:rPr>
          <w:sz w:val="22"/>
          <w:szCs w:val="22"/>
        </w:rPr>
        <w:t>,</w:t>
      </w:r>
    </w:p>
    <w:p w14:paraId="7360F353"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EA5A38">
      <w:pPr>
        <w:pStyle w:val="Akapitzlist"/>
        <w:numPr>
          <w:ilvl w:val="0"/>
          <w:numId w:val="63"/>
        </w:numPr>
        <w:spacing w:line="276" w:lineRule="auto"/>
        <w:ind w:left="360"/>
        <w:jc w:val="both"/>
        <w:rPr>
          <w:sz w:val="22"/>
          <w:szCs w:val="22"/>
        </w:rPr>
      </w:pPr>
      <w:bookmarkStart w:id="317" w:name="_Hlk81471904"/>
      <w:r w:rsidRPr="00F1189F">
        <w:rPr>
          <w:sz w:val="22"/>
          <w:szCs w:val="22"/>
        </w:rPr>
        <w:t xml:space="preserve">Administrator Danych Osobowych spełnił </w:t>
      </w:r>
      <w:bookmarkEnd w:id="317"/>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w:t>
      </w:r>
      <w:r w:rsidRPr="001428DB">
        <w:rPr>
          <w:sz w:val="22"/>
          <w:szCs w:val="22"/>
        </w:rPr>
        <w:lastRenderedPageBreak/>
        <w:t xml:space="preserve">określonych w mających zastosowanie regulacjach prawnych w obszarze ochrony danych osobowych. </w:t>
      </w:r>
    </w:p>
    <w:p w14:paraId="1A04CCD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3BFDC291" w:rsidR="000C23F8" w:rsidRPr="008C799A"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8C799A">
        <w:rPr>
          <w:sz w:val="22"/>
          <w:szCs w:val="22"/>
        </w:rPr>
        <w:t xml:space="preserve">ochrony danych osobowych), Podmiot Przetwarzający zobowiązuje się do zapłaty kary umownej </w:t>
      </w:r>
      <w:r w:rsidRPr="008C799A">
        <w:rPr>
          <w:sz w:val="22"/>
          <w:szCs w:val="22"/>
        </w:rPr>
        <w:br/>
        <w:t xml:space="preserve">w wysokości </w:t>
      </w:r>
      <w:bookmarkStart w:id="318" w:name="_Hlk80691533"/>
      <w:r w:rsidRPr="008C799A">
        <w:rPr>
          <w:i/>
          <w:iCs/>
          <w:sz w:val="22"/>
          <w:szCs w:val="22"/>
        </w:rPr>
        <w:t xml:space="preserve">1% </w:t>
      </w:r>
      <w:r w:rsidRPr="008C799A">
        <w:rPr>
          <w:sz w:val="22"/>
          <w:szCs w:val="22"/>
        </w:rPr>
        <w:t xml:space="preserve">wartości netto </w:t>
      </w:r>
      <w:bookmarkEnd w:id="318"/>
      <w:r w:rsidRPr="008C799A">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8C799A">
        <w:rPr>
          <w:sz w:val="22"/>
          <w:szCs w:val="22"/>
        </w:rPr>
        <w:t xml:space="preserve">W przypadku rażącego naruszenia </w:t>
      </w:r>
      <w:r w:rsidRPr="001428DB">
        <w:rPr>
          <w:sz w:val="22"/>
          <w:szCs w:val="22"/>
        </w:rPr>
        <w:t xml:space="preserve">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lastRenderedPageBreak/>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EA5A38">
      <w:pPr>
        <w:suppressAutoHyphens/>
        <w:spacing w:line="276" w:lineRule="auto"/>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EA5A38">
      <w:pPr>
        <w:suppressAutoHyphens/>
        <w:spacing w:line="276" w:lineRule="auto"/>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EA5A38">
      <w:pPr>
        <w:spacing w:line="276" w:lineRule="auto"/>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EA5A38">
      <w:pPr>
        <w:suppressAutoHyphens/>
        <w:spacing w:line="276" w:lineRule="auto"/>
        <w:ind w:left="-11"/>
        <w:rPr>
          <w:sz w:val="22"/>
          <w:szCs w:val="22"/>
        </w:rPr>
      </w:pPr>
      <w:r w:rsidRPr="001428DB">
        <w:rPr>
          <w:sz w:val="22"/>
          <w:szCs w:val="22"/>
        </w:rPr>
        <w:t>44. Strony wyznaczają następujące osoby do kontaktu w sprawie powierzonych danych osobowych:</w:t>
      </w:r>
    </w:p>
    <w:p w14:paraId="5B1BB213" w14:textId="77777777" w:rsidR="000C23F8" w:rsidRDefault="000C23F8" w:rsidP="00EA5A38">
      <w:pPr>
        <w:suppressAutoHyphens/>
        <w:spacing w:line="276" w:lineRule="auto"/>
        <w:ind w:left="348"/>
        <w:rPr>
          <w:sz w:val="22"/>
          <w:szCs w:val="22"/>
        </w:rPr>
      </w:pPr>
      <w:r w:rsidRPr="001428DB">
        <w:rPr>
          <w:sz w:val="22"/>
          <w:szCs w:val="22"/>
        </w:rPr>
        <w:t>a) Po stronie Administratora Danych Osobowych: ……………………………….. .</w:t>
      </w:r>
      <w:bookmarkStart w:id="319" w:name="_Hlk80691283"/>
    </w:p>
    <w:bookmarkEnd w:id="319"/>
    <w:p w14:paraId="0E0D06B8" w14:textId="77777777" w:rsidR="000C23F8" w:rsidRDefault="000C23F8" w:rsidP="00EA5A38">
      <w:pPr>
        <w:suppressAutoHyphens/>
        <w:spacing w:line="276" w:lineRule="auto"/>
        <w:ind w:left="348"/>
        <w:rPr>
          <w:sz w:val="22"/>
          <w:szCs w:val="22"/>
        </w:rPr>
      </w:pPr>
      <w:r w:rsidRPr="001428DB">
        <w:rPr>
          <w:sz w:val="22"/>
          <w:szCs w:val="22"/>
        </w:rPr>
        <w:t>b) Po stronie Podmiotu Przetwarzającego: ……………………………….. .</w:t>
      </w:r>
    </w:p>
    <w:p w14:paraId="127E62B2" w14:textId="77777777" w:rsidR="000C23F8" w:rsidRDefault="000C23F8" w:rsidP="00EA5A38">
      <w:pPr>
        <w:suppressAutoHyphens/>
        <w:spacing w:line="276" w:lineRule="auto"/>
        <w:ind w:left="360"/>
        <w:rPr>
          <w:rFonts w:asciiTheme="minorHAnsi" w:hAnsiTheme="minorHAnsi" w:cstheme="minorHAnsi"/>
          <w:sz w:val="22"/>
          <w:szCs w:val="22"/>
        </w:rPr>
      </w:pPr>
    </w:p>
    <w:p w14:paraId="159D13FE" w14:textId="77777777" w:rsidR="000C23F8" w:rsidRDefault="000C23F8" w:rsidP="00EA5A38">
      <w:pPr>
        <w:suppressAutoHyphens/>
        <w:spacing w:line="276" w:lineRule="auto"/>
        <w:ind w:left="360"/>
        <w:rPr>
          <w:rFonts w:asciiTheme="minorHAnsi" w:hAnsiTheme="minorHAnsi" w:cstheme="minorHAnsi"/>
          <w:sz w:val="22"/>
          <w:szCs w:val="22"/>
        </w:rPr>
      </w:pPr>
    </w:p>
    <w:p w14:paraId="4614BC22" w14:textId="77777777" w:rsidR="000C23F8" w:rsidRDefault="000C23F8" w:rsidP="00EA5A38">
      <w:pPr>
        <w:tabs>
          <w:tab w:val="left" w:pos="630"/>
          <w:tab w:val="center" w:pos="4536"/>
        </w:tabs>
        <w:spacing w:line="276" w:lineRule="auto"/>
        <w:rPr>
          <w:sz w:val="22"/>
          <w:szCs w:val="22"/>
        </w:rPr>
      </w:pPr>
      <w:r>
        <w:rPr>
          <w:sz w:val="22"/>
          <w:szCs w:val="22"/>
        </w:rPr>
        <w:br w:type="page"/>
      </w:r>
    </w:p>
    <w:p w14:paraId="24823B6C" w14:textId="77777777" w:rsidR="000C23F8" w:rsidRPr="00B30F1F" w:rsidRDefault="000C23F8" w:rsidP="00EA5A38">
      <w:pPr>
        <w:spacing w:line="276" w:lineRule="auto"/>
        <w:rPr>
          <w:strike/>
        </w:rPr>
      </w:pPr>
    </w:p>
    <w:p w14:paraId="332E5442" w14:textId="77777777" w:rsidR="000C23F8" w:rsidRPr="00B30F1F" w:rsidRDefault="000C23F8" w:rsidP="00EA5A38">
      <w:pPr>
        <w:spacing w:line="276" w:lineRule="auto"/>
        <w:jc w:val="right"/>
        <w:rPr>
          <w:b/>
          <w:bCs/>
          <w:sz w:val="22"/>
          <w:szCs w:val="22"/>
        </w:rPr>
      </w:pPr>
      <w:bookmarkStart w:id="32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EA5A38">
      <w:pPr>
        <w:spacing w:line="276" w:lineRule="auto"/>
        <w:jc w:val="both"/>
        <w:rPr>
          <w:bCs/>
          <w:sz w:val="22"/>
          <w:szCs w:val="22"/>
          <w:highlight w:val="yellow"/>
        </w:rPr>
      </w:pPr>
    </w:p>
    <w:p w14:paraId="40BBDCE1" w14:textId="77777777" w:rsidR="00AC6995" w:rsidRPr="00614D1C" w:rsidRDefault="00AC6995" w:rsidP="00EA5A38">
      <w:pPr>
        <w:spacing w:line="276" w:lineRule="auto"/>
        <w:jc w:val="center"/>
        <w:rPr>
          <w:b/>
          <w:bCs/>
          <w:sz w:val="28"/>
          <w:szCs w:val="28"/>
        </w:rPr>
      </w:pPr>
      <w:bookmarkStart w:id="32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EA5A38">
      <w:pPr>
        <w:spacing w:line="276" w:lineRule="auto"/>
        <w:jc w:val="both"/>
        <w:rPr>
          <w:b/>
          <w:color w:val="0070C0"/>
          <w:sz w:val="22"/>
          <w:szCs w:val="22"/>
        </w:rPr>
      </w:pPr>
    </w:p>
    <w:p w14:paraId="0FCF8DCD" w14:textId="77777777" w:rsidR="00AC6995" w:rsidRDefault="00AC6995" w:rsidP="00EA5A38">
      <w:pPr>
        <w:spacing w:line="276" w:lineRule="auto"/>
        <w:jc w:val="both"/>
        <w:rPr>
          <w:b/>
          <w:color w:val="0070C0"/>
          <w:sz w:val="22"/>
          <w:szCs w:val="22"/>
        </w:rPr>
      </w:pPr>
    </w:p>
    <w:p w14:paraId="287F9F8F" w14:textId="77777777" w:rsidR="00AC6995" w:rsidRPr="00B30F1F" w:rsidRDefault="00AC6995" w:rsidP="00EA5A38">
      <w:pPr>
        <w:spacing w:line="276" w:lineRule="auto"/>
        <w:jc w:val="both"/>
        <w:rPr>
          <w:bCs/>
          <w:sz w:val="22"/>
          <w:szCs w:val="22"/>
        </w:rPr>
      </w:pPr>
      <w:r w:rsidRPr="00B30F1F">
        <w:rPr>
          <w:bCs/>
          <w:sz w:val="22"/>
          <w:szCs w:val="22"/>
        </w:rPr>
        <w:t>Nazwa Wykonawcy:</w:t>
      </w:r>
    </w:p>
    <w:p w14:paraId="4318F044" w14:textId="77777777" w:rsidR="00AC6995" w:rsidRPr="00977443" w:rsidRDefault="00AC6995" w:rsidP="00EA5A38">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EA5A38">
      <w:pPr>
        <w:spacing w:line="276" w:lineRule="auto"/>
        <w:jc w:val="both"/>
        <w:rPr>
          <w:b/>
          <w:color w:val="0070C0"/>
          <w:sz w:val="22"/>
          <w:szCs w:val="22"/>
          <w:highlight w:val="yellow"/>
        </w:rPr>
      </w:pPr>
    </w:p>
    <w:p w14:paraId="02CCBA2F" w14:textId="77777777" w:rsidR="00AC6995" w:rsidRPr="00614D1C" w:rsidRDefault="00AC6995" w:rsidP="00EA5A38">
      <w:pPr>
        <w:spacing w:line="276" w:lineRule="auto"/>
        <w:jc w:val="both"/>
        <w:rPr>
          <w:sz w:val="24"/>
          <w:szCs w:val="24"/>
        </w:rPr>
      </w:pPr>
      <w:r w:rsidRPr="00614D1C">
        <w:rPr>
          <w:iCs/>
          <w:sz w:val="24"/>
          <w:szCs w:val="24"/>
        </w:rPr>
        <w:t xml:space="preserve">Wykonawca oświadcza, że </w:t>
      </w:r>
      <w:r w:rsidRPr="008C799A">
        <w:rPr>
          <w:b/>
          <w:bCs/>
          <w:i/>
          <w:color w:val="EE0000"/>
          <w:sz w:val="24"/>
          <w:szCs w:val="24"/>
        </w:rPr>
        <w:t>spełnia warunki / nie spełnia warunków</w:t>
      </w:r>
      <w:r w:rsidRPr="008C799A">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EA5A38">
      <w:pPr>
        <w:spacing w:line="276" w:lineRule="auto"/>
        <w:jc w:val="both"/>
        <w:rPr>
          <w:iCs/>
          <w:sz w:val="22"/>
          <w:szCs w:val="22"/>
          <w:highlight w:val="yellow"/>
        </w:rPr>
      </w:pPr>
    </w:p>
    <w:p w14:paraId="40C372B5" w14:textId="77777777" w:rsidR="000C23F8" w:rsidRPr="00B30F1F" w:rsidRDefault="000C23F8" w:rsidP="00EA5A38">
      <w:pPr>
        <w:spacing w:line="276" w:lineRule="auto"/>
        <w:jc w:val="both"/>
        <w:rPr>
          <w:iCs/>
          <w:sz w:val="22"/>
          <w:szCs w:val="22"/>
          <w:highlight w:val="yellow"/>
        </w:rPr>
      </w:pPr>
    </w:p>
    <w:p w14:paraId="251462B2" w14:textId="77777777" w:rsidR="000C23F8" w:rsidRPr="00B30F1F" w:rsidRDefault="000C23F8" w:rsidP="00EA5A38">
      <w:pPr>
        <w:spacing w:line="276" w:lineRule="auto"/>
        <w:jc w:val="both"/>
        <w:rPr>
          <w:iCs/>
          <w:sz w:val="22"/>
          <w:szCs w:val="22"/>
          <w:highlight w:val="yellow"/>
        </w:rPr>
      </w:pPr>
    </w:p>
    <w:p w14:paraId="1A1B1172" w14:textId="77777777" w:rsidR="000C23F8" w:rsidRPr="00B30F1F" w:rsidRDefault="000C23F8" w:rsidP="00EA5A38">
      <w:pPr>
        <w:spacing w:line="276" w:lineRule="auto"/>
        <w:jc w:val="both"/>
        <w:rPr>
          <w:iCs/>
          <w:strike/>
          <w:sz w:val="22"/>
          <w:szCs w:val="22"/>
          <w:highlight w:val="yellow"/>
        </w:rPr>
      </w:pPr>
    </w:p>
    <w:p w14:paraId="1B790088" w14:textId="77777777" w:rsidR="000C23F8" w:rsidRPr="00B30F1F" w:rsidRDefault="000C23F8" w:rsidP="00EA5A38">
      <w:pPr>
        <w:spacing w:line="276" w:lineRule="auto"/>
        <w:jc w:val="both"/>
        <w:rPr>
          <w:iCs/>
          <w:strike/>
          <w:sz w:val="22"/>
          <w:szCs w:val="22"/>
          <w:highlight w:val="yellow"/>
        </w:rPr>
      </w:pPr>
    </w:p>
    <w:p w14:paraId="0C162B24" w14:textId="77777777" w:rsidR="000C23F8" w:rsidRPr="00B30F1F" w:rsidRDefault="000C23F8" w:rsidP="00EA5A38">
      <w:pPr>
        <w:spacing w:line="276" w:lineRule="auto"/>
        <w:jc w:val="both"/>
        <w:rPr>
          <w:strike/>
          <w:sz w:val="22"/>
          <w:szCs w:val="22"/>
          <w:highlight w:val="yellow"/>
        </w:rPr>
      </w:pPr>
    </w:p>
    <w:p w14:paraId="4981AD5D" w14:textId="77777777" w:rsidR="000C23F8" w:rsidRPr="00712AEC" w:rsidRDefault="000C23F8" w:rsidP="00EA5A38">
      <w:pPr>
        <w:spacing w:line="276" w:lineRule="auto"/>
        <w:jc w:val="both"/>
        <w:rPr>
          <w:bCs/>
          <w:sz w:val="22"/>
          <w:szCs w:val="22"/>
        </w:rPr>
      </w:pPr>
      <w:r w:rsidRPr="00FC4EBB">
        <w:rPr>
          <w:bCs/>
          <w:sz w:val="22"/>
          <w:szCs w:val="22"/>
        </w:rPr>
        <w:t>* - skreślić niewłaściwe</w:t>
      </w:r>
    </w:p>
    <w:p w14:paraId="0EE4A5D9" w14:textId="77777777" w:rsidR="000C23F8" w:rsidRDefault="000C23F8" w:rsidP="00EA5A38">
      <w:pPr>
        <w:spacing w:line="276" w:lineRule="auto"/>
        <w:rPr>
          <w:strike/>
        </w:rPr>
      </w:pPr>
    </w:p>
    <w:p w14:paraId="74BB403C" w14:textId="77777777" w:rsidR="000C23F8" w:rsidRDefault="000C23F8" w:rsidP="00EA5A38">
      <w:pPr>
        <w:spacing w:line="276" w:lineRule="auto"/>
        <w:rPr>
          <w:i/>
          <w:iCs/>
          <w:sz w:val="22"/>
          <w:szCs w:val="22"/>
        </w:rPr>
      </w:pPr>
      <w:r w:rsidRPr="00B30F1F">
        <w:rPr>
          <w:i/>
          <w:iCs/>
          <w:sz w:val="22"/>
          <w:szCs w:val="22"/>
        </w:rPr>
        <w:t>Podpisuje Wykonawca lub każdy z członków Konsorcjum</w:t>
      </w:r>
      <w:bookmarkEnd w:id="320"/>
    </w:p>
    <w:p w14:paraId="4E9C25CC" w14:textId="77777777" w:rsidR="000C23F8" w:rsidRDefault="000C23F8" w:rsidP="00EA5A38">
      <w:pPr>
        <w:spacing w:line="276" w:lineRule="auto"/>
        <w:rPr>
          <w:i/>
          <w:iCs/>
          <w:sz w:val="22"/>
          <w:szCs w:val="22"/>
        </w:rPr>
      </w:pPr>
    </w:p>
    <w:p w14:paraId="5762E171" w14:textId="77777777" w:rsidR="000C23F8" w:rsidRDefault="000C23F8" w:rsidP="00EA5A38">
      <w:pPr>
        <w:spacing w:line="276" w:lineRule="auto"/>
        <w:rPr>
          <w:i/>
          <w:iCs/>
          <w:sz w:val="22"/>
          <w:szCs w:val="22"/>
        </w:rPr>
      </w:pPr>
    </w:p>
    <w:bookmarkEnd w:id="321"/>
    <w:p w14:paraId="076FA032" w14:textId="77777777" w:rsidR="000C23F8" w:rsidRDefault="000C23F8" w:rsidP="00EA5A38">
      <w:pPr>
        <w:spacing w:line="276" w:lineRule="auto"/>
        <w:rPr>
          <w:i/>
          <w:iCs/>
          <w:sz w:val="22"/>
          <w:szCs w:val="22"/>
        </w:rPr>
      </w:pPr>
      <w:r>
        <w:rPr>
          <w:i/>
          <w:iCs/>
          <w:sz w:val="22"/>
          <w:szCs w:val="22"/>
        </w:rPr>
        <w:br w:type="page"/>
      </w:r>
    </w:p>
    <w:p w14:paraId="6061401B" w14:textId="77777777" w:rsidR="000C23F8" w:rsidRPr="00097CA2" w:rsidRDefault="000C23F8" w:rsidP="00EA5A38">
      <w:pPr>
        <w:spacing w:line="276" w:lineRule="auto"/>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EA5A38">
      <w:pPr>
        <w:tabs>
          <w:tab w:val="left" w:pos="630"/>
          <w:tab w:val="center" w:pos="4536"/>
        </w:tabs>
        <w:spacing w:line="276"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EA5A38">
      <w:pPr>
        <w:spacing w:line="276" w:lineRule="auto"/>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EA5A38">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EA5A38">
      <w:pPr>
        <w:spacing w:line="276" w:lineRule="auto"/>
        <w:rPr>
          <w:rFonts w:ascii="Verdana" w:hAnsi="Verdana"/>
          <w:b/>
          <w:lang w:val="en-US"/>
        </w:rPr>
      </w:pPr>
      <w:r w:rsidRPr="00DD5A7C">
        <w:rPr>
          <w:rFonts w:ascii="Verdana" w:hAnsi="Verdana"/>
          <w:b/>
          <w:lang w:val="en-US"/>
        </w:rPr>
        <w:t>From:</w:t>
      </w:r>
    </w:p>
    <w:p w14:paraId="0367D1BB" w14:textId="77777777" w:rsidR="000C23F8" w:rsidRPr="00B30F1F" w:rsidRDefault="000C23F8" w:rsidP="00EA5A38">
      <w:pPr>
        <w:spacing w:line="276" w:lineRule="auto"/>
        <w:rPr>
          <w:rFonts w:ascii="Verdana" w:hAnsi="Verdana"/>
        </w:rPr>
      </w:pPr>
      <w:r w:rsidRPr="00B30F1F">
        <w:rPr>
          <w:rFonts w:ascii="Verdana" w:hAnsi="Verdana"/>
        </w:rPr>
        <w:t>…</w:t>
      </w:r>
    </w:p>
    <w:p w14:paraId="40E59D1E" w14:textId="77777777" w:rsidR="000C23F8" w:rsidRPr="00B30F1F" w:rsidRDefault="000C23F8" w:rsidP="00EA5A38">
      <w:pPr>
        <w:spacing w:line="276" w:lineRule="auto"/>
        <w:rPr>
          <w:rFonts w:ascii="Verdana" w:hAnsi="Verdana"/>
        </w:rPr>
      </w:pPr>
      <w:r w:rsidRPr="00B30F1F">
        <w:rPr>
          <w:rFonts w:ascii="Verdana" w:hAnsi="Verdana"/>
        </w:rPr>
        <w:t>…</w:t>
      </w:r>
    </w:p>
    <w:p w14:paraId="43C96BDA" w14:textId="77777777" w:rsidR="000C23F8" w:rsidRPr="00B30F1F" w:rsidRDefault="000C23F8" w:rsidP="00EA5A38">
      <w:pPr>
        <w:spacing w:line="276" w:lineRule="auto"/>
        <w:rPr>
          <w:rFonts w:ascii="Verdana" w:hAnsi="Verdana"/>
          <w:b/>
        </w:rPr>
      </w:pPr>
      <w:r w:rsidRPr="00B30F1F">
        <w:rPr>
          <w:rFonts w:ascii="Verdana" w:hAnsi="Verdana"/>
        </w:rPr>
        <w:t>Tax ID: _____________</w:t>
      </w:r>
    </w:p>
    <w:p w14:paraId="213B6FE0" w14:textId="77777777" w:rsidR="000C23F8" w:rsidRPr="00B30F1F" w:rsidRDefault="000C23F8" w:rsidP="00EA5A38">
      <w:pPr>
        <w:spacing w:line="276" w:lineRule="auto"/>
        <w:jc w:val="right"/>
        <w:rPr>
          <w:rFonts w:ascii="Verdana" w:hAnsi="Verdana"/>
          <w:b/>
        </w:rPr>
      </w:pPr>
      <w:r w:rsidRPr="00B30F1F">
        <w:rPr>
          <w:rFonts w:ascii="Verdana" w:hAnsi="Verdana"/>
          <w:b/>
        </w:rPr>
        <w:t>To:</w:t>
      </w:r>
    </w:p>
    <w:p w14:paraId="003FAA83" w14:textId="77777777" w:rsidR="000C23F8" w:rsidRPr="00B30F1F" w:rsidRDefault="000C23F8" w:rsidP="00EA5A38">
      <w:pPr>
        <w:spacing w:line="276" w:lineRule="auto"/>
        <w:jc w:val="right"/>
        <w:rPr>
          <w:rFonts w:ascii="Verdana" w:hAnsi="Verdana"/>
          <w:bCs/>
        </w:rPr>
      </w:pPr>
      <w:r w:rsidRPr="00B30F1F">
        <w:rPr>
          <w:rFonts w:ascii="Verdana" w:hAnsi="Verdana"/>
          <w:bCs/>
        </w:rPr>
        <w:t>Polska Grupa Górnicza S.A.</w:t>
      </w:r>
    </w:p>
    <w:p w14:paraId="257D17AB" w14:textId="77777777" w:rsidR="000C23F8" w:rsidRPr="00B30F1F" w:rsidRDefault="000C23F8" w:rsidP="00EA5A38">
      <w:pPr>
        <w:spacing w:line="276" w:lineRule="auto"/>
        <w:jc w:val="right"/>
        <w:rPr>
          <w:rFonts w:ascii="Verdana" w:hAnsi="Verdana"/>
          <w:bCs/>
        </w:rPr>
      </w:pPr>
      <w:r w:rsidRPr="00B30F1F">
        <w:rPr>
          <w:rFonts w:ascii="Verdana" w:hAnsi="Verdana"/>
          <w:bCs/>
        </w:rPr>
        <w:t>ul. Powstańców 30</w:t>
      </w:r>
    </w:p>
    <w:p w14:paraId="4B01B7D0" w14:textId="77777777" w:rsidR="000C23F8" w:rsidRPr="00B30F1F" w:rsidRDefault="000C23F8" w:rsidP="00EA5A38">
      <w:pPr>
        <w:spacing w:line="276" w:lineRule="auto"/>
        <w:jc w:val="right"/>
        <w:rPr>
          <w:rFonts w:ascii="Verdana" w:hAnsi="Verdana"/>
          <w:bCs/>
        </w:rPr>
      </w:pPr>
      <w:r w:rsidRPr="00B30F1F">
        <w:rPr>
          <w:rFonts w:ascii="Verdana" w:hAnsi="Verdana"/>
          <w:bCs/>
        </w:rPr>
        <w:t>40-039 Katowice</w:t>
      </w:r>
    </w:p>
    <w:p w14:paraId="1BF593BC" w14:textId="77777777" w:rsidR="000C23F8" w:rsidRPr="00B30F1F" w:rsidRDefault="000C23F8" w:rsidP="00EA5A38">
      <w:pPr>
        <w:spacing w:line="276" w:lineRule="auto"/>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EA5A38">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EA5A38">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EA5A38">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BB52B2" w14:paraId="5BD17985" w14:textId="77777777" w:rsidTr="005F6E37">
        <w:trPr>
          <w:trHeight w:val="4820"/>
        </w:trPr>
        <w:tc>
          <w:tcPr>
            <w:tcW w:w="4958" w:type="dxa"/>
          </w:tcPr>
          <w:p w14:paraId="50E4A123" w14:textId="77777777" w:rsidR="000C23F8" w:rsidRPr="00B30F1F" w:rsidRDefault="000C23F8" w:rsidP="00EA5A38">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EA5A38">
            <w:pPr>
              <w:spacing w:line="276" w:lineRule="auto"/>
              <w:contextualSpacing/>
              <w:jc w:val="both"/>
              <w:rPr>
                <w:rFonts w:ascii="Verdana" w:hAnsi="Verdana"/>
                <w:b/>
              </w:rPr>
            </w:pPr>
          </w:p>
          <w:p w14:paraId="1019BDF0" w14:textId="77777777" w:rsidR="000C23F8" w:rsidRPr="00B30F1F" w:rsidRDefault="000C23F8" w:rsidP="00EA5A38">
            <w:pPr>
              <w:numPr>
                <w:ilvl w:val="0"/>
                <w:numId w:val="60"/>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EA5A38">
            <w:pPr>
              <w:spacing w:line="276" w:lineRule="auto"/>
              <w:ind w:left="360"/>
              <w:contextualSpacing/>
              <w:jc w:val="both"/>
              <w:rPr>
                <w:rFonts w:ascii="Verdana" w:hAnsi="Verdana"/>
              </w:rPr>
            </w:pPr>
          </w:p>
          <w:p w14:paraId="5F7A93A6"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EA5A38">
            <w:pPr>
              <w:spacing w:line="276" w:lineRule="auto"/>
              <w:contextualSpacing/>
              <w:jc w:val="both"/>
              <w:rPr>
                <w:rFonts w:ascii="Verdana" w:hAnsi="Verdana"/>
              </w:rPr>
            </w:pPr>
          </w:p>
          <w:p w14:paraId="36943E2E"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EA5A38">
            <w:pPr>
              <w:spacing w:line="276" w:lineRule="auto"/>
              <w:ind w:left="709"/>
              <w:contextualSpacing/>
              <w:jc w:val="both"/>
              <w:rPr>
                <w:rFonts w:ascii="Verdana" w:hAnsi="Verdana"/>
              </w:rPr>
            </w:pPr>
          </w:p>
          <w:p w14:paraId="6C7634DC"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EA5A38">
            <w:pPr>
              <w:spacing w:line="276" w:lineRule="auto"/>
              <w:contextualSpacing/>
              <w:jc w:val="both"/>
              <w:rPr>
                <w:rFonts w:ascii="Verdana" w:hAnsi="Verdana"/>
              </w:rPr>
            </w:pPr>
          </w:p>
          <w:p w14:paraId="0471A447"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EA5A38">
            <w:pPr>
              <w:spacing w:line="276" w:lineRule="auto"/>
              <w:ind w:left="709"/>
              <w:contextualSpacing/>
              <w:jc w:val="both"/>
              <w:rPr>
                <w:rFonts w:ascii="Verdana" w:hAnsi="Verdana"/>
              </w:rPr>
            </w:pPr>
          </w:p>
          <w:p w14:paraId="25FDC7F1"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EA5A38">
            <w:pPr>
              <w:spacing w:line="276" w:lineRule="auto"/>
              <w:ind w:left="709"/>
              <w:contextualSpacing/>
              <w:jc w:val="both"/>
              <w:rPr>
                <w:rFonts w:ascii="Verdana" w:hAnsi="Verdana"/>
              </w:rPr>
            </w:pPr>
          </w:p>
          <w:p w14:paraId="6837B975"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EA5A38">
            <w:pPr>
              <w:spacing w:line="276" w:lineRule="auto"/>
              <w:ind w:left="709"/>
              <w:contextualSpacing/>
              <w:jc w:val="both"/>
              <w:rPr>
                <w:rFonts w:ascii="Verdana" w:hAnsi="Verdana"/>
              </w:rPr>
            </w:pPr>
          </w:p>
          <w:p w14:paraId="78D65C2D"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EA5A38">
            <w:pPr>
              <w:spacing w:line="276" w:lineRule="auto"/>
              <w:ind w:left="709"/>
              <w:contextualSpacing/>
              <w:jc w:val="both"/>
              <w:rPr>
                <w:rFonts w:ascii="Verdana" w:hAnsi="Verdana"/>
              </w:rPr>
            </w:pPr>
          </w:p>
          <w:p w14:paraId="25E19337"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EA5A38">
            <w:pPr>
              <w:spacing w:line="276" w:lineRule="auto"/>
              <w:contextualSpacing/>
              <w:jc w:val="both"/>
              <w:rPr>
                <w:rFonts w:ascii="Verdana" w:hAnsi="Verdana"/>
              </w:rPr>
            </w:pPr>
          </w:p>
          <w:p w14:paraId="058A4AFE" w14:textId="77777777" w:rsidR="000C23F8" w:rsidRPr="00B30F1F" w:rsidRDefault="000C23F8" w:rsidP="00EA5A38">
            <w:pPr>
              <w:numPr>
                <w:ilvl w:val="0"/>
                <w:numId w:val="60"/>
              </w:numPr>
              <w:spacing w:line="276" w:lineRule="auto"/>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EA5A38">
            <w:pPr>
              <w:spacing w:line="276" w:lineRule="auto"/>
              <w:contextualSpacing/>
              <w:jc w:val="both"/>
              <w:rPr>
                <w:rFonts w:ascii="Verdana" w:hAnsi="Verdana"/>
              </w:rPr>
            </w:pPr>
          </w:p>
          <w:p w14:paraId="30494B53" w14:textId="77777777" w:rsidR="000C23F8" w:rsidRPr="00B30F1F" w:rsidRDefault="000C23F8" w:rsidP="00EA5A38">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EA5A38">
            <w:pPr>
              <w:spacing w:line="276" w:lineRule="auto"/>
              <w:contextualSpacing/>
              <w:jc w:val="both"/>
              <w:rPr>
                <w:rFonts w:ascii="Verdana" w:hAnsi="Verdana"/>
              </w:rPr>
            </w:pPr>
          </w:p>
          <w:p w14:paraId="2E17F5F9" w14:textId="77777777" w:rsidR="000C23F8" w:rsidRPr="00B30F1F" w:rsidRDefault="000C23F8" w:rsidP="00EA5A38">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p w14:paraId="68442A78" w14:textId="77777777" w:rsidR="000C23F8" w:rsidRPr="00B30F1F" w:rsidRDefault="000C23F8" w:rsidP="00EA5A38">
            <w:pPr>
              <w:spacing w:line="276" w:lineRule="auto"/>
              <w:contextualSpacing/>
              <w:jc w:val="both"/>
              <w:rPr>
                <w:rFonts w:ascii="Verdana" w:hAnsi="Verdana"/>
              </w:rPr>
            </w:pPr>
          </w:p>
        </w:tc>
        <w:tc>
          <w:tcPr>
            <w:tcW w:w="4958" w:type="dxa"/>
          </w:tcPr>
          <w:p w14:paraId="1A1E35B5"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EA5A38">
            <w:pPr>
              <w:spacing w:line="276" w:lineRule="auto"/>
              <w:contextualSpacing/>
              <w:jc w:val="both"/>
              <w:rPr>
                <w:rFonts w:ascii="Verdana" w:hAnsi="Verdana"/>
                <w:lang w:val="en-GB"/>
              </w:rPr>
            </w:pPr>
          </w:p>
          <w:p w14:paraId="3CB201DB" w14:textId="77777777" w:rsidR="000C23F8" w:rsidRPr="006C04A7" w:rsidRDefault="000C23F8" w:rsidP="00EA5A38">
            <w:pPr>
              <w:numPr>
                <w:ilvl w:val="0"/>
                <w:numId w:val="60"/>
              </w:numPr>
              <w:spacing w:line="276" w:lineRule="auto"/>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EA5A38">
            <w:pPr>
              <w:spacing w:line="276" w:lineRule="auto"/>
              <w:ind w:left="573"/>
              <w:contextualSpacing/>
              <w:jc w:val="both"/>
              <w:rPr>
                <w:rFonts w:ascii="Verdana" w:hAnsi="Verdana"/>
                <w:lang w:val="en-US"/>
              </w:rPr>
            </w:pPr>
          </w:p>
          <w:p w14:paraId="1186FA65"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EA5A38">
            <w:pPr>
              <w:spacing w:line="276" w:lineRule="auto"/>
              <w:ind w:left="714"/>
              <w:contextualSpacing/>
              <w:jc w:val="both"/>
              <w:rPr>
                <w:rFonts w:ascii="Verdana" w:hAnsi="Verdana"/>
                <w:lang w:val="en-US"/>
              </w:rPr>
            </w:pPr>
          </w:p>
          <w:p w14:paraId="0937C07D"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EA5A38">
            <w:pPr>
              <w:spacing w:line="276" w:lineRule="auto"/>
              <w:ind w:left="714"/>
              <w:contextualSpacing/>
              <w:jc w:val="both"/>
              <w:rPr>
                <w:rFonts w:ascii="Verdana" w:hAnsi="Verdana"/>
                <w:lang w:val="en-US"/>
              </w:rPr>
            </w:pPr>
          </w:p>
          <w:p w14:paraId="47EEE68D" w14:textId="77777777" w:rsidR="000C23F8" w:rsidRPr="006C04A7" w:rsidRDefault="000C23F8" w:rsidP="00EA5A38">
            <w:pPr>
              <w:spacing w:line="276" w:lineRule="auto"/>
              <w:contextualSpacing/>
              <w:jc w:val="both"/>
              <w:rPr>
                <w:rFonts w:ascii="Verdana" w:hAnsi="Verdana"/>
                <w:lang w:val="en-US"/>
              </w:rPr>
            </w:pPr>
          </w:p>
          <w:p w14:paraId="330F7A3A" w14:textId="77777777" w:rsidR="000C23F8" w:rsidRPr="006C04A7" w:rsidRDefault="000C23F8" w:rsidP="00EA5A38">
            <w:pPr>
              <w:spacing w:line="276" w:lineRule="auto"/>
              <w:contextualSpacing/>
              <w:jc w:val="both"/>
              <w:rPr>
                <w:rFonts w:ascii="Verdana" w:hAnsi="Verdana"/>
                <w:lang w:val="en-US"/>
              </w:rPr>
            </w:pPr>
          </w:p>
          <w:p w14:paraId="73D0D617"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EA5A38">
            <w:pPr>
              <w:spacing w:line="276" w:lineRule="auto"/>
              <w:ind w:left="714"/>
              <w:contextualSpacing/>
              <w:jc w:val="both"/>
              <w:rPr>
                <w:rFonts w:ascii="Verdana" w:hAnsi="Verdana"/>
                <w:lang w:val="en-US"/>
              </w:rPr>
            </w:pPr>
          </w:p>
          <w:p w14:paraId="23B960D8"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EA5A38">
            <w:pPr>
              <w:spacing w:line="276" w:lineRule="auto"/>
              <w:ind w:left="714"/>
              <w:contextualSpacing/>
              <w:jc w:val="both"/>
              <w:rPr>
                <w:rFonts w:ascii="Verdana" w:hAnsi="Verdana"/>
                <w:lang w:val="en-US"/>
              </w:rPr>
            </w:pPr>
          </w:p>
          <w:p w14:paraId="3374433C" w14:textId="77777777" w:rsidR="000C23F8" w:rsidRPr="006C04A7" w:rsidRDefault="000C23F8" w:rsidP="00EA5A38">
            <w:pPr>
              <w:spacing w:line="276" w:lineRule="auto"/>
              <w:ind w:left="714"/>
              <w:contextualSpacing/>
              <w:jc w:val="both"/>
              <w:rPr>
                <w:rFonts w:ascii="Verdana" w:hAnsi="Verdana"/>
                <w:lang w:val="en-US"/>
              </w:rPr>
            </w:pPr>
          </w:p>
          <w:p w14:paraId="0E441C6F"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EA5A38">
            <w:pPr>
              <w:spacing w:line="276" w:lineRule="auto"/>
              <w:ind w:left="714"/>
              <w:contextualSpacing/>
              <w:jc w:val="both"/>
              <w:rPr>
                <w:rFonts w:ascii="Verdana" w:hAnsi="Verdana"/>
                <w:lang w:val="en-US"/>
              </w:rPr>
            </w:pPr>
          </w:p>
          <w:p w14:paraId="2D91FE6D"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EA5A38">
            <w:pPr>
              <w:spacing w:line="276" w:lineRule="auto"/>
              <w:ind w:left="714"/>
              <w:contextualSpacing/>
              <w:jc w:val="both"/>
              <w:rPr>
                <w:rFonts w:ascii="Verdana" w:hAnsi="Verdana"/>
                <w:lang w:val="en-US"/>
              </w:rPr>
            </w:pPr>
          </w:p>
          <w:p w14:paraId="57F5881B" w14:textId="77777777" w:rsidR="000C23F8" w:rsidRPr="006C04A7" w:rsidRDefault="000C23F8" w:rsidP="00EA5A38">
            <w:pPr>
              <w:spacing w:line="276" w:lineRule="auto"/>
              <w:ind w:left="714"/>
              <w:contextualSpacing/>
              <w:jc w:val="both"/>
              <w:rPr>
                <w:rFonts w:ascii="Verdana" w:hAnsi="Verdana"/>
                <w:lang w:val="en-US"/>
              </w:rPr>
            </w:pPr>
          </w:p>
          <w:p w14:paraId="017353A5"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EA5A38">
            <w:pPr>
              <w:spacing w:line="276" w:lineRule="auto"/>
              <w:ind w:left="714"/>
              <w:contextualSpacing/>
              <w:jc w:val="both"/>
              <w:rPr>
                <w:rFonts w:ascii="Verdana" w:hAnsi="Verdana"/>
                <w:lang w:val="en-US"/>
              </w:rPr>
            </w:pPr>
          </w:p>
          <w:p w14:paraId="3C8B2977"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EA5A38">
            <w:pPr>
              <w:spacing w:line="276" w:lineRule="auto"/>
              <w:contextualSpacing/>
              <w:jc w:val="both"/>
              <w:rPr>
                <w:rFonts w:ascii="Verdana" w:hAnsi="Verdana"/>
                <w:lang w:val="en-US"/>
              </w:rPr>
            </w:pPr>
          </w:p>
          <w:p w14:paraId="5F6F96F4" w14:textId="77777777" w:rsidR="000C23F8" w:rsidRPr="006C04A7" w:rsidRDefault="000C23F8" w:rsidP="00EA5A38">
            <w:pPr>
              <w:spacing w:line="276" w:lineRule="auto"/>
              <w:contextualSpacing/>
              <w:jc w:val="both"/>
              <w:rPr>
                <w:rFonts w:ascii="Verdana" w:hAnsi="Verdana"/>
                <w:lang w:val="en-US"/>
              </w:rPr>
            </w:pPr>
          </w:p>
          <w:p w14:paraId="56FEF178" w14:textId="77777777" w:rsidR="000C23F8" w:rsidRPr="006C04A7" w:rsidRDefault="000C23F8" w:rsidP="00EA5A38">
            <w:pPr>
              <w:numPr>
                <w:ilvl w:val="0"/>
                <w:numId w:val="60"/>
              </w:numPr>
              <w:spacing w:line="276" w:lineRule="auto"/>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EA5A38">
            <w:pPr>
              <w:spacing w:line="276" w:lineRule="auto"/>
              <w:contextualSpacing/>
              <w:jc w:val="both"/>
              <w:rPr>
                <w:rFonts w:ascii="Verdana" w:hAnsi="Verdana"/>
                <w:lang w:val="en-US"/>
              </w:rPr>
            </w:pPr>
          </w:p>
          <w:p w14:paraId="61628753" w14:textId="77777777" w:rsidR="000C23F8" w:rsidRPr="006C04A7" w:rsidRDefault="000C23F8" w:rsidP="00EA5A38">
            <w:pPr>
              <w:spacing w:line="276" w:lineRule="auto"/>
              <w:contextualSpacing/>
              <w:jc w:val="both"/>
              <w:rPr>
                <w:rFonts w:ascii="Verdana" w:hAnsi="Verdana"/>
                <w:lang w:val="en-US"/>
              </w:rPr>
            </w:pPr>
          </w:p>
          <w:p w14:paraId="1BEE7656"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EA5A38">
            <w:pPr>
              <w:spacing w:line="276" w:lineRule="auto"/>
              <w:contextualSpacing/>
              <w:jc w:val="both"/>
              <w:rPr>
                <w:rFonts w:ascii="Verdana" w:hAnsi="Verdana"/>
                <w:lang w:val="en-US"/>
              </w:rPr>
            </w:pPr>
          </w:p>
          <w:p w14:paraId="489CDFA6" w14:textId="77777777" w:rsidR="000C23F8" w:rsidRPr="006C04A7" w:rsidRDefault="000C23F8" w:rsidP="00EA5A38">
            <w:pPr>
              <w:spacing w:line="276" w:lineRule="auto"/>
              <w:contextualSpacing/>
              <w:jc w:val="both"/>
              <w:rPr>
                <w:rFonts w:ascii="Verdana" w:hAnsi="Verdana"/>
                <w:lang w:val="en-US"/>
              </w:rPr>
            </w:pPr>
          </w:p>
          <w:p w14:paraId="453CBECB"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EA5A38">
            <w:pPr>
              <w:autoSpaceDE w:val="0"/>
              <w:autoSpaceDN w:val="0"/>
              <w:adjustRightInd w:val="0"/>
              <w:spacing w:line="276" w:lineRule="auto"/>
              <w:contextualSpacing/>
              <w:jc w:val="both"/>
              <w:rPr>
                <w:rFonts w:ascii="Verdana" w:hAnsi="Verdana"/>
                <w:lang w:val="en-US"/>
              </w:rPr>
            </w:pPr>
          </w:p>
        </w:tc>
      </w:tr>
    </w:tbl>
    <w:p w14:paraId="0E2FB9C9" w14:textId="77777777" w:rsidR="000C23F8" w:rsidRPr="006C04A7" w:rsidRDefault="000C23F8" w:rsidP="00EA5A38">
      <w:pPr>
        <w:autoSpaceDE w:val="0"/>
        <w:autoSpaceDN w:val="0"/>
        <w:adjustRightInd w:val="0"/>
        <w:spacing w:line="276" w:lineRule="auto"/>
        <w:contextualSpacing/>
        <w:rPr>
          <w:rFonts w:ascii="Verdana" w:hAnsi="Verdana"/>
          <w:i/>
          <w:lang w:val="en-US"/>
        </w:rPr>
      </w:pPr>
    </w:p>
    <w:p w14:paraId="57F71F06" w14:textId="77777777" w:rsidR="000C23F8" w:rsidRPr="00B30F1F" w:rsidRDefault="000C23F8" w:rsidP="00EA5A38">
      <w:pPr>
        <w:autoSpaceDE w:val="0"/>
        <w:autoSpaceDN w:val="0"/>
        <w:adjustRightInd w:val="0"/>
        <w:spacing w:line="276" w:lineRule="auto"/>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EA5A38">
      <w:pPr>
        <w:autoSpaceDE w:val="0"/>
        <w:autoSpaceDN w:val="0"/>
        <w:adjustRightInd w:val="0"/>
        <w:spacing w:line="276" w:lineRule="auto"/>
        <w:rPr>
          <w:rFonts w:ascii="Verdana" w:hAnsi="Verdana"/>
          <w:i/>
        </w:rPr>
      </w:pPr>
    </w:p>
    <w:p w14:paraId="1C711442" w14:textId="77777777" w:rsidR="000C23F8" w:rsidRPr="00B30F1F" w:rsidRDefault="000C23F8" w:rsidP="00EA5A38">
      <w:pPr>
        <w:tabs>
          <w:tab w:val="left" w:pos="2752"/>
        </w:tabs>
        <w:spacing w:line="276" w:lineRule="auto"/>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EA5A38">
      <w:pPr>
        <w:tabs>
          <w:tab w:val="left" w:pos="2752"/>
        </w:tabs>
        <w:spacing w:line="276" w:lineRule="auto"/>
        <w:jc w:val="center"/>
        <w:rPr>
          <w:rFonts w:ascii="Verdana" w:hAnsi="Verdana"/>
        </w:rPr>
      </w:pPr>
    </w:p>
    <w:p w14:paraId="0DADB040" w14:textId="77777777" w:rsidR="000C23F8" w:rsidRPr="00B30F1F" w:rsidRDefault="000C23F8" w:rsidP="00EA5A38">
      <w:pPr>
        <w:tabs>
          <w:tab w:val="left" w:pos="2752"/>
        </w:tabs>
        <w:spacing w:line="276" w:lineRule="auto"/>
        <w:rPr>
          <w:rFonts w:ascii="Verdana" w:hAnsi="Verdana"/>
        </w:rPr>
      </w:pPr>
      <w:r w:rsidRPr="00B30F1F">
        <w:rPr>
          <w:rFonts w:ascii="Verdana" w:hAnsi="Verdana"/>
        </w:rPr>
        <w:t>Załączniki:</w:t>
      </w:r>
    </w:p>
    <w:p w14:paraId="5B4F3A33" w14:textId="77777777" w:rsidR="000C23F8" w:rsidRPr="00B30F1F" w:rsidRDefault="000C23F8" w:rsidP="00EA5A38">
      <w:pPr>
        <w:tabs>
          <w:tab w:val="left" w:pos="2752"/>
        </w:tabs>
        <w:spacing w:line="276" w:lineRule="auto"/>
        <w:rPr>
          <w:rFonts w:ascii="Verdana" w:hAnsi="Verdana"/>
          <w:i/>
        </w:rPr>
      </w:pPr>
      <w:r w:rsidRPr="00B30F1F">
        <w:rPr>
          <w:rFonts w:ascii="Verdana" w:hAnsi="Verdana"/>
          <w:i/>
        </w:rPr>
        <w:t>Attachments:</w:t>
      </w:r>
    </w:p>
    <w:p w14:paraId="0978A427" w14:textId="77777777" w:rsidR="000C23F8" w:rsidRPr="00846D77" w:rsidRDefault="000C23F8" w:rsidP="00EA5A38">
      <w:pPr>
        <w:tabs>
          <w:tab w:val="left" w:pos="2752"/>
        </w:tabs>
        <w:spacing w:line="276" w:lineRule="auto"/>
        <w:rPr>
          <w:rFonts w:ascii="Verdana" w:hAnsi="Verdana"/>
        </w:rPr>
      </w:pPr>
      <w:r w:rsidRPr="00B30F1F">
        <w:rPr>
          <w:rFonts w:ascii="Verdana" w:hAnsi="Verdana"/>
        </w:rPr>
        <w:t>1…..</w:t>
      </w:r>
    </w:p>
    <w:p w14:paraId="743E15AD" w14:textId="77777777" w:rsidR="000C23F8" w:rsidRDefault="000C23F8" w:rsidP="00EA5A38">
      <w:pPr>
        <w:spacing w:line="276" w:lineRule="auto"/>
        <w:jc w:val="both"/>
        <w:rPr>
          <w:color w:val="FF0000"/>
          <w:sz w:val="22"/>
          <w:szCs w:val="22"/>
        </w:rPr>
      </w:pPr>
    </w:p>
    <w:p w14:paraId="53E059DB" w14:textId="77777777" w:rsidR="00E073A4" w:rsidRDefault="00E073A4" w:rsidP="00EA5A38">
      <w:pPr>
        <w:spacing w:line="276" w:lineRule="auto"/>
        <w:jc w:val="both"/>
        <w:rPr>
          <w:color w:val="FF0000"/>
          <w:sz w:val="22"/>
          <w:szCs w:val="22"/>
        </w:rPr>
      </w:pPr>
    </w:p>
    <w:p w14:paraId="189F10B4" w14:textId="122338D3" w:rsidR="000A33F5" w:rsidRDefault="000A33F5">
      <w:pPr>
        <w:spacing w:after="160" w:line="259" w:lineRule="auto"/>
        <w:rPr>
          <w:sz w:val="24"/>
          <w:szCs w:val="24"/>
        </w:rPr>
      </w:pPr>
    </w:p>
    <w:p w14:paraId="30DBECA1" w14:textId="48845AE0" w:rsidR="008C799A" w:rsidRDefault="008C799A">
      <w:pPr>
        <w:spacing w:after="160" w:line="259" w:lineRule="auto"/>
        <w:rPr>
          <w:sz w:val="24"/>
          <w:szCs w:val="24"/>
        </w:rPr>
      </w:pPr>
      <w:r>
        <w:rPr>
          <w:sz w:val="24"/>
          <w:szCs w:val="24"/>
        </w:rPr>
        <w:br w:type="page"/>
      </w:r>
    </w:p>
    <w:p w14:paraId="357F509D" w14:textId="77777777" w:rsidR="005E0A5C" w:rsidRDefault="005E0A5C" w:rsidP="00EA5A38">
      <w:pPr>
        <w:spacing w:line="276" w:lineRule="auto"/>
        <w:rPr>
          <w:b/>
          <w:bCs/>
          <w:sz w:val="24"/>
          <w:szCs w:val="24"/>
        </w:rPr>
      </w:pPr>
      <w:bookmarkStart w:id="322" w:name="_Hlk106958642"/>
      <w:bookmarkEnd w:id="127"/>
    </w:p>
    <w:bookmarkEnd w:id="322"/>
    <w:p w14:paraId="4EAC1B95" w14:textId="77777777" w:rsidR="008C799A" w:rsidRDefault="008C799A" w:rsidP="008C799A">
      <w:pPr>
        <w:jc w:val="center"/>
        <w:rPr>
          <w:b/>
          <w:bCs/>
          <w:sz w:val="44"/>
          <w:szCs w:val="44"/>
        </w:rPr>
      </w:pPr>
      <w:r>
        <w:rPr>
          <w:b/>
          <w:bCs/>
          <w:sz w:val="44"/>
          <w:szCs w:val="44"/>
        </w:rPr>
        <w:t>PROJEKT ORGANIZACJI ROBÓT</w:t>
      </w:r>
    </w:p>
    <w:p w14:paraId="3BAB05E3" w14:textId="77777777" w:rsidR="008C799A" w:rsidRPr="00A36A2B" w:rsidRDefault="008C799A" w:rsidP="008C799A">
      <w:pPr>
        <w:jc w:val="center"/>
        <w:rPr>
          <w:bCs/>
          <w:sz w:val="28"/>
          <w:szCs w:val="28"/>
        </w:rPr>
      </w:pPr>
    </w:p>
    <w:p w14:paraId="2B0D9861" w14:textId="77777777" w:rsidR="008C799A" w:rsidRDefault="008C799A" w:rsidP="008C799A">
      <w:pPr>
        <w:jc w:val="center"/>
        <w:rPr>
          <w:b/>
          <w:bCs/>
          <w:sz w:val="28"/>
          <w:szCs w:val="28"/>
        </w:rPr>
      </w:pPr>
      <w:r>
        <w:rPr>
          <w:b/>
          <w:bCs/>
          <w:sz w:val="28"/>
          <w:szCs w:val="28"/>
        </w:rPr>
        <w:t>„Pełna nazwa zadania inwestycyjnego wraz z numerem umowy ERU”</w:t>
      </w:r>
    </w:p>
    <w:p w14:paraId="439B7C95" w14:textId="77777777" w:rsidR="008C799A" w:rsidRPr="00F83161" w:rsidRDefault="008C799A" w:rsidP="008C799A">
      <w:pPr>
        <w:jc w:val="center"/>
        <w:rPr>
          <w:bCs/>
          <w:sz w:val="32"/>
          <w:szCs w:val="32"/>
        </w:rPr>
      </w:pPr>
    </w:p>
    <w:p w14:paraId="3F073493" w14:textId="77777777" w:rsidR="008C799A" w:rsidRPr="005612DB" w:rsidRDefault="008C799A" w:rsidP="008C799A">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1278BA15" w14:textId="77777777" w:rsidR="008C799A" w:rsidRPr="005612DB" w:rsidRDefault="008C799A" w:rsidP="008C799A">
      <w:pPr>
        <w:tabs>
          <w:tab w:val="left" w:pos="4820"/>
        </w:tabs>
        <w:jc w:val="both"/>
        <w:rPr>
          <w:bCs/>
          <w:sz w:val="28"/>
          <w:szCs w:val="28"/>
        </w:rPr>
      </w:pPr>
      <w:r w:rsidRPr="005612DB">
        <w:rPr>
          <w:bCs/>
          <w:sz w:val="28"/>
          <w:szCs w:val="28"/>
        </w:rPr>
        <w:tab/>
      </w:r>
      <w:r>
        <w:rPr>
          <w:bCs/>
          <w:sz w:val="28"/>
          <w:szCs w:val="28"/>
        </w:rPr>
        <w:t>Adres firmy</w:t>
      </w:r>
    </w:p>
    <w:p w14:paraId="3C876077" w14:textId="77777777" w:rsidR="008C799A" w:rsidRPr="005612DB" w:rsidRDefault="008C799A" w:rsidP="008C799A">
      <w:pPr>
        <w:tabs>
          <w:tab w:val="left" w:pos="4820"/>
        </w:tabs>
        <w:jc w:val="both"/>
        <w:rPr>
          <w:bCs/>
          <w:sz w:val="28"/>
          <w:szCs w:val="28"/>
        </w:rPr>
      </w:pPr>
      <w:r w:rsidRPr="005612DB">
        <w:rPr>
          <w:bCs/>
          <w:sz w:val="28"/>
          <w:szCs w:val="28"/>
        </w:rPr>
        <w:tab/>
      </w:r>
    </w:p>
    <w:p w14:paraId="308C8ED9" w14:textId="77777777" w:rsidR="008C799A" w:rsidRPr="005612DB" w:rsidRDefault="008C799A" w:rsidP="008C799A">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1B50D79A" w14:textId="77777777" w:rsidR="008C799A" w:rsidRPr="005612DB" w:rsidRDefault="008C799A" w:rsidP="008C799A">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076BEE57" w14:textId="77777777" w:rsidR="008C799A" w:rsidRPr="005612DB" w:rsidRDefault="008C799A" w:rsidP="008C799A">
      <w:pPr>
        <w:tabs>
          <w:tab w:val="left" w:pos="4820"/>
        </w:tabs>
        <w:jc w:val="both"/>
        <w:rPr>
          <w:bCs/>
          <w:sz w:val="28"/>
          <w:szCs w:val="28"/>
        </w:rPr>
      </w:pPr>
      <w:r w:rsidRPr="005612DB">
        <w:rPr>
          <w:bCs/>
          <w:sz w:val="28"/>
          <w:szCs w:val="28"/>
        </w:rPr>
        <w:tab/>
        <w:t>44-270 Rybnik, ul. Rymera 4</w:t>
      </w:r>
    </w:p>
    <w:p w14:paraId="52A32658" w14:textId="77777777" w:rsidR="008C799A" w:rsidRPr="005612DB" w:rsidRDefault="008C799A" w:rsidP="008C799A">
      <w:pPr>
        <w:jc w:val="center"/>
        <w:rPr>
          <w:bCs/>
          <w:sz w:val="32"/>
          <w:szCs w:val="32"/>
        </w:rPr>
      </w:pPr>
    </w:p>
    <w:p w14:paraId="5802D449" w14:textId="77777777" w:rsidR="008C799A" w:rsidRPr="006A3F15" w:rsidRDefault="008C799A" w:rsidP="008C799A">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8C799A" w14:paraId="3158FD18" w14:textId="77777777" w:rsidTr="002B6C76">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7F96D7F2" w14:textId="77777777" w:rsidR="008C799A" w:rsidRPr="00E658FF" w:rsidRDefault="008C799A" w:rsidP="002B6C76">
            <w:pPr>
              <w:spacing w:before="40" w:line="360" w:lineRule="auto"/>
              <w:jc w:val="center"/>
              <w:rPr>
                <w:bCs/>
                <w:sz w:val="28"/>
                <w:szCs w:val="28"/>
              </w:rPr>
            </w:pPr>
            <w:r w:rsidRPr="00E658FF">
              <w:rPr>
                <w:bCs/>
                <w:sz w:val="28"/>
                <w:szCs w:val="28"/>
              </w:rPr>
              <w:t>Wykonał:</w:t>
            </w:r>
          </w:p>
          <w:p w14:paraId="58E7608A" w14:textId="77777777" w:rsidR="008C799A" w:rsidRPr="00E658FF" w:rsidRDefault="008C799A" w:rsidP="002B6C76">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3F6F7143"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5DA07AEC" w14:textId="77777777" w:rsidTr="002B6C76">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3DF24ED2" w14:textId="77777777" w:rsidR="008C799A" w:rsidRPr="00E658FF" w:rsidRDefault="008C799A" w:rsidP="002B6C76">
            <w:pPr>
              <w:spacing w:before="40" w:line="360" w:lineRule="auto"/>
              <w:jc w:val="center"/>
              <w:rPr>
                <w:bCs/>
                <w:sz w:val="28"/>
                <w:szCs w:val="28"/>
              </w:rPr>
            </w:pPr>
            <w:r w:rsidRPr="00E658FF">
              <w:rPr>
                <w:bCs/>
                <w:sz w:val="28"/>
                <w:szCs w:val="28"/>
              </w:rPr>
              <w:t>Zatwierdził</w:t>
            </w:r>
            <w:r>
              <w:rPr>
                <w:bCs/>
                <w:sz w:val="28"/>
                <w:szCs w:val="28"/>
              </w:rPr>
              <w:t>:</w:t>
            </w:r>
          </w:p>
          <w:p w14:paraId="13C6A49C" w14:textId="77777777" w:rsidR="008C799A" w:rsidRPr="00E658FF" w:rsidRDefault="008C799A" w:rsidP="002B6C76">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46A5B1BD"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709892B6" w14:textId="77777777" w:rsidR="008C799A" w:rsidRPr="003D0563" w:rsidRDefault="008C799A" w:rsidP="008C799A">
      <w:pPr>
        <w:jc w:val="center"/>
        <w:rPr>
          <w:bCs/>
          <w:sz w:val="22"/>
          <w:szCs w:val="22"/>
        </w:rPr>
      </w:pPr>
    </w:p>
    <w:p w14:paraId="28414E4C" w14:textId="77777777" w:rsidR="008C799A" w:rsidRPr="006A3F15" w:rsidRDefault="008C799A" w:rsidP="008C799A">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8C799A" w14:paraId="58BD67E0"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6C658EF3" w14:textId="77777777" w:rsidR="008C799A" w:rsidRPr="007C22EB" w:rsidRDefault="008C799A" w:rsidP="002B6C76">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0F29FC36" w14:textId="77777777" w:rsidR="008C799A" w:rsidRPr="00A73FB3" w:rsidRDefault="008C799A" w:rsidP="002B6C76">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4978DC90"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7546E86B" w14:textId="77777777" w:rsidR="008C799A" w:rsidRPr="007C22EB" w:rsidRDefault="008C799A" w:rsidP="002B6C76">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3C4F4E3A"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42007C64"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3CB263D1" w14:textId="77777777" w:rsidR="008C799A" w:rsidRPr="007C22EB" w:rsidRDefault="008C799A" w:rsidP="002B6C76">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22AC2B29"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31B7C60B"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27B0E085" w14:textId="77777777" w:rsidR="008C799A" w:rsidRPr="007C22EB" w:rsidRDefault="008C799A" w:rsidP="002B6C76">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7A22023"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723559FA" w14:textId="77777777" w:rsidR="008C799A" w:rsidRDefault="008C799A" w:rsidP="008C799A">
      <w:pPr>
        <w:spacing w:before="40"/>
        <w:jc w:val="center"/>
        <w:rPr>
          <w:b/>
          <w:bCs/>
          <w:sz w:val="36"/>
          <w:szCs w:val="36"/>
        </w:rPr>
      </w:pPr>
      <w:r>
        <w:rPr>
          <w:b/>
          <w:bCs/>
          <w:sz w:val="36"/>
          <w:szCs w:val="36"/>
        </w:rPr>
        <w:t>Uzgodniono</w:t>
      </w:r>
    </w:p>
    <w:p w14:paraId="03C9BEB0" w14:textId="77777777" w:rsidR="008C799A" w:rsidRDefault="008C799A" w:rsidP="008C799A">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8C799A" w14:paraId="746D6AEA" w14:textId="77777777" w:rsidTr="002B6C76">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DA52AF2" w14:textId="77777777" w:rsidR="008C799A" w:rsidRPr="00E658FF" w:rsidRDefault="008C799A" w:rsidP="002B6C76">
            <w:pPr>
              <w:spacing w:before="40"/>
              <w:jc w:val="center"/>
              <w:rPr>
                <w:b/>
                <w:bCs/>
              </w:rPr>
            </w:pPr>
          </w:p>
        </w:tc>
      </w:tr>
    </w:tbl>
    <w:p w14:paraId="24AB8D84" w14:textId="77777777" w:rsidR="008C799A" w:rsidRPr="0040628C" w:rsidRDefault="008C799A" w:rsidP="008C799A">
      <w:pPr>
        <w:jc w:val="center"/>
        <w:rPr>
          <w:b/>
          <w:bCs/>
          <w:sz w:val="22"/>
          <w:szCs w:val="22"/>
        </w:rPr>
      </w:pPr>
      <w:r>
        <w:rPr>
          <w:b/>
          <w:bCs/>
        </w:rPr>
        <w:lastRenderedPageBreak/>
        <w:br w:type="page"/>
      </w:r>
    </w:p>
    <w:p w14:paraId="6460DA31" w14:textId="77777777" w:rsidR="008C799A" w:rsidRDefault="008C799A" w:rsidP="008C799A">
      <w:pPr>
        <w:jc w:val="center"/>
        <w:rPr>
          <w:b/>
          <w:bCs/>
          <w:sz w:val="22"/>
          <w:szCs w:val="22"/>
        </w:rPr>
      </w:pPr>
      <w:r w:rsidRPr="0040628C">
        <w:rPr>
          <w:b/>
          <w:bCs/>
          <w:sz w:val="22"/>
          <w:szCs w:val="22"/>
        </w:rPr>
        <w:lastRenderedPageBreak/>
        <w:t>SPIS TREŚCI</w:t>
      </w:r>
    </w:p>
    <w:p w14:paraId="729F7073" w14:textId="77777777" w:rsidR="008C799A" w:rsidRDefault="008C799A" w:rsidP="008C799A">
      <w:pPr>
        <w:rPr>
          <w:b/>
          <w:bCs/>
          <w:sz w:val="22"/>
          <w:szCs w:val="22"/>
        </w:rPr>
      </w:pPr>
    </w:p>
    <w:p w14:paraId="69A9E622" w14:textId="77777777" w:rsidR="008C799A" w:rsidRDefault="008C799A" w:rsidP="008C799A">
      <w:pPr>
        <w:rPr>
          <w:b/>
          <w:bCs/>
          <w:sz w:val="22"/>
          <w:szCs w:val="22"/>
        </w:rPr>
      </w:pPr>
    </w:p>
    <w:p w14:paraId="35EE9805" w14:textId="20E7968A"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D0730A">
          <w:rPr>
            <w:noProof/>
            <w:webHidden/>
          </w:rPr>
          <w:t>80</w:t>
        </w:r>
        <w:r>
          <w:rPr>
            <w:noProof/>
            <w:webHidden/>
          </w:rPr>
          <w:fldChar w:fldCharType="end"/>
        </w:r>
      </w:hyperlink>
    </w:p>
    <w:p w14:paraId="1D4AC059" w14:textId="264B3DAE"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D0730A">
          <w:rPr>
            <w:noProof/>
            <w:webHidden/>
          </w:rPr>
          <w:t>80</w:t>
        </w:r>
        <w:r>
          <w:rPr>
            <w:noProof/>
            <w:webHidden/>
          </w:rPr>
          <w:fldChar w:fldCharType="end"/>
        </w:r>
      </w:hyperlink>
    </w:p>
    <w:p w14:paraId="57C1E994" w14:textId="5BA5AE9F"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D0730A">
          <w:rPr>
            <w:noProof/>
            <w:webHidden/>
          </w:rPr>
          <w:t>80</w:t>
        </w:r>
        <w:r>
          <w:rPr>
            <w:noProof/>
            <w:webHidden/>
          </w:rPr>
          <w:fldChar w:fldCharType="end"/>
        </w:r>
      </w:hyperlink>
    </w:p>
    <w:p w14:paraId="452AA509" w14:textId="05DDAC83"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D0730A">
          <w:rPr>
            <w:noProof/>
            <w:webHidden/>
          </w:rPr>
          <w:t>80</w:t>
        </w:r>
        <w:r>
          <w:rPr>
            <w:noProof/>
            <w:webHidden/>
          </w:rPr>
          <w:fldChar w:fldCharType="end"/>
        </w:r>
      </w:hyperlink>
    </w:p>
    <w:p w14:paraId="100A350C" w14:textId="59A248C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D0730A">
          <w:rPr>
            <w:noProof/>
            <w:webHidden/>
          </w:rPr>
          <w:t>80</w:t>
        </w:r>
        <w:r>
          <w:rPr>
            <w:noProof/>
            <w:webHidden/>
          </w:rPr>
          <w:fldChar w:fldCharType="end"/>
        </w:r>
      </w:hyperlink>
    </w:p>
    <w:p w14:paraId="72A1BA9D" w14:textId="38399C2D"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D0730A">
          <w:rPr>
            <w:noProof/>
            <w:webHidden/>
          </w:rPr>
          <w:t>82</w:t>
        </w:r>
        <w:r>
          <w:rPr>
            <w:noProof/>
            <w:webHidden/>
          </w:rPr>
          <w:fldChar w:fldCharType="end"/>
        </w:r>
      </w:hyperlink>
    </w:p>
    <w:p w14:paraId="41810E26" w14:textId="6C1B2C3E"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D0730A">
          <w:rPr>
            <w:noProof/>
            <w:webHidden/>
          </w:rPr>
          <w:t>82</w:t>
        </w:r>
        <w:r>
          <w:rPr>
            <w:noProof/>
            <w:webHidden/>
          </w:rPr>
          <w:fldChar w:fldCharType="end"/>
        </w:r>
      </w:hyperlink>
    </w:p>
    <w:p w14:paraId="0F089E0D" w14:textId="05DB61A6"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D0730A">
          <w:rPr>
            <w:noProof/>
            <w:webHidden/>
          </w:rPr>
          <w:t>82</w:t>
        </w:r>
        <w:r>
          <w:rPr>
            <w:noProof/>
            <w:webHidden/>
          </w:rPr>
          <w:fldChar w:fldCharType="end"/>
        </w:r>
      </w:hyperlink>
    </w:p>
    <w:p w14:paraId="58A40ED2" w14:textId="7B17B378"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D0730A">
          <w:rPr>
            <w:noProof/>
            <w:webHidden/>
          </w:rPr>
          <w:t>82</w:t>
        </w:r>
        <w:r>
          <w:rPr>
            <w:noProof/>
            <w:webHidden/>
          </w:rPr>
          <w:fldChar w:fldCharType="end"/>
        </w:r>
      </w:hyperlink>
    </w:p>
    <w:p w14:paraId="28D96DAD" w14:textId="42232A6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D0730A">
          <w:rPr>
            <w:noProof/>
            <w:webHidden/>
          </w:rPr>
          <w:t>82</w:t>
        </w:r>
        <w:r>
          <w:rPr>
            <w:noProof/>
            <w:webHidden/>
          </w:rPr>
          <w:fldChar w:fldCharType="end"/>
        </w:r>
      </w:hyperlink>
    </w:p>
    <w:p w14:paraId="38514217" w14:textId="6191CBFB"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D0730A">
          <w:rPr>
            <w:noProof/>
            <w:webHidden/>
          </w:rPr>
          <w:t>83</w:t>
        </w:r>
        <w:r>
          <w:rPr>
            <w:noProof/>
            <w:webHidden/>
          </w:rPr>
          <w:fldChar w:fldCharType="end"/>
        </w:r>
      </w:hyperlink>
    </w:p>
    <w:p w14:paraId="206147B2" w14:textId="31F0817A"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D0730A">
          <w:rPr>
            <w:noProof/>
            <w:webHidden/>
          </w:rPr>
          <w:t>83</w:t>
        </w:r>
        <w:r>
          <w:rPr>
            <w:noProof/>
            <w:webHidden/>
          </w:rPr>
          <w:fldChar w:fldCharType="end"/>
        </w:r>
      </w:hyperlink>
    </w:p>
    <w:p w14:paraId="4F083B40" w14:textId="1586DBD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D0730A">
          <w:rPr>
            <w:noProof/>
            <w:webHidden/>
          </w:rPr>
          <w:t>83</w:t>
        </w:r>
        <w:r>
          <w:rPr>
            <w:noProof/>
            <w:webHidden/>
          </w:rPr>
          <w:fldChar w:fldCharType="end"/>
        </w:r>
      </w:hyperlink>
    </w:p>
    <w:p w14:paraId="09D5D9F3" w14:textId="0388198B"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D0730A">
          <w:rPr>
            <w:noProof/>
            <w:webHidden/>
          </w:rPr>
          <w:t>84</w:t>
        </w:r>
        <w:r>
          <w:rPr>
            <w:noProof/>
            <w:webHidden/>
          </w:rPr>
          <w:fldChar w:fldCharType="end"/>
        </w:r>
      </w:hyperlink>
    </w:p>
    <w:p w14:paraId="6C16EEA1" w14:textId="56E057F5"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D0730A">
          <w:rPr>
            <w:noProof/>
            <w:webHidden/>
          </w:rPr>
          <w:t>85</w:t>
        </w:r>
        <w:r>
          <w:rPr>
            <w:noProof/>
            <w:webHidden/>
          </w:rPr>
          <w:fldChar w:fldCharType="end"/>
        </w:r>
      </w:hyperlink>
    </w:p>
    <w:p w14:paraId="46CD8EE6" w14:textId="17CE050E"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D0730A">
          <w:rPr>
            <w:noProof/>
            <w:webHidden/>
          </w:rPr>
          <w:t>86</w:t>
        </w:r>
        <w:r>
          <w:rPr>
            <w:noProof/>
            <w:webHidden/>
          </w:rPr>
          <w:fldChar w:fldCharType="end"/>
        </w:r>
      </w:hyperlink>
    </w:p>
    <w:p w14:paraId="56EFE37F" w14:textId="77777777" w:rsidR="008C799A" w:rsidRDefault="008C799A" w:rsidP="008C799A">
      <w:pPr>
        <w:rPr>
          <w:b/>
          <w:bCs/>
          <w:sz w:val="22"/>
          <w:szCs w:val="22"/>
        </w:rPr>
      </w:pPr>
      <w:r>
        <w:rPr>
          <w:b/>
          <w:bCs/>
          <w:sz w:val="22"/>
          <w:szCs w:val="22"/>
        </w:rPr>
        <w:fldChar w:fldCharType="end"/>
      </w:r>
    </w:p>
    <w:p w14:paraId="4BF76616" w14:textId="77777777" w:rsidR="008C799A" w:rsidRDefault="008C799A" w:rsidP="008C799A">
      <w:pPr>
        <w:rPr>
          <w:b/>
          <w:bCs/>
          <w:sz w:val="22"/>
          <w:szCs w:val="22"/>
        </w:rPr>
      </w:pPr>
    </w:p>
    <w:p w14:paraId="6D1449DC" w14:textId="77777777" w:rsidR="008C799A" w:rsidRPr="0040628C" w:rsidRDefault="008C799A" w:rsidP="008C799A">
      <w:pPr>
        <w:rPr>
          <w:b/>
          <w:bCs/>
          <w:sz w:val="22"/>
          <w:szCs w:val="22"/>
        </w:rPr>
      </w:pPr>
    </w:p>
    <w:p w14:paraId="3E625E08" w14:textId="77777777" w:rsidR="008C799A" w:rsidRPr="00400FE3" w:rsidRDefault="008C799A" w:rsidP="008C799A">
      <w:pPr>
        <w:pStyle w:val="Nagwek1"/>
        <w:rPr>
          <w:caps/>
        </w:rPr>
      </w:pPr>
      <w:r>
        <w:br w:type="page"/>
      </w:r>
      <w:bookmarkStart w:id="323" w:name="_Toc20897001"/>
      <w:r w:rsidRPr="00400FE3">
        <w:lastRenderedPageBreak/>
        <w:t>1. Przyjęte założenia do „Projektu organizacji robót”</w:t>
      </w:r>
      <w:bookmarkEnd w:id="323"/>
    </w:p>
    <w:p w14:paraId="5EBE1BF7" w14:textId="77777777" w:rsidR="008C799A" w:rsidRPr="00AA2DAB" w:rsidRDefault="008C799A" w:rsidP="008C799A">
      <w:pPr>
        <w:rPr>
          <w:bCs/>
          <w:sz w:val="24"/>
          <w:szCs w:val="24"/>
        </w:rPr>
      </w:pPr>
    </w:p>
    <w:p w14:paraId="3E43C260" w14:textId="77777777" w:rsidR="008C799A" w:rsidRPr="00400FE3" w:rsidRDefault="008C799A" w:rsidP="008C799A">
      <w:pPr>
        <w:pStyle w:val="Nagwek2"/>
        <w:spacing w:after="120"/>
        <w:jc w:val="left"/>
        <w:rPr>
          <w:b w:val="0"/>
        </w:rPr>
      </w:pPr>
      <w:bookmarkStart w:id="324" w:name="_Toc20897002"/>
      <w:r w:rsidRPr="00400FE3">
        <w:rPr>
          <w:b w:val="0"/>
        </w:rPr>
        <w:t>1.1.  Podstawa opracowania</w:t>
      </w:r>
      <w:bookmarkEnd w:id="324"/>
    </w:p>
    <w:p w14:paraId="4884A914" w14:textId="77777777" w:rsidR="008C799A" w:rsidRPr="00A32691" w:rsidRDefault="008C799A" w:rsidP="008C799A">
      <w:pPr>
        <w:rPr>
          <w:bCs/>
        </w:rPr>
      </w:pPr>
      <w:r w:rsidRPr="00A32691">
        <w:rPr>
          <w:bCs/>
        </w:rPr>
        <w:t xml:space="preserve">Opracowanie obejmuje technologię, zakres robót oraz umowę zawartą z Polską Grupą Górniczą S.A. </w:t>
      </w:r>
    </w:p>
    <w:p w14:paraId="245733B1" w14:textId="77777777" w:rsidR="008C799A" w:rsidRPr="00A32691" w:rsidRDefault="008C799A" w:rsidP="008C799A">
      <w:pPr>
        <w:rPr>
          <w:b/>
          <w:bCs/>
          <w:sz w:val="22"/>
          <w:szCs w:val="22"/>
        </w:rPr>
      </w:pPr>
      <w:r w:rsidRPr="00A32691">
        <w:rPr>
          <w:bCs/>
        </w:rPr>
        <w:t>Oddział Zakład Elektrociepłownie</w:t>
      </w:r>
    </w:p>
    <w:p w14:paraId="4066D575" w14:textId="77777777" w:rsidR="008C799A" w:rsidRPr="00737DD6" w:rsidRDefault="008C799A" w:rsidP="008C799A">
      <w:pPr>
        <w:rPr>
          <w:b/>
          <w:bCs/>
          <w:sz w:val="22"/>
          <w:szCs w:val="22"/>
        </w:rPr>
      </w:pPr>
      <w:r w:rsidRPr="00737DD6">
        <w:rPr>
          <w:bCs/>
          <w:sz w:val="22"/>
          <w:szCs w:val="22"/>
        </w:rPr>
        <w:t>………………………………………………………………………………………………………………………………………………………………………………………………………………………………………………………………………………………………………………………………………</w:t>
      </w:r>
    </w:p>
    <w:p w14:paraId="4417C045" w14:textId="77777777" w:rsidR="008C799A" w:rsidRPr="00737DD6" w:rsidRDefault="008C799A" w:rsidP="008C799A">
      <w:pPr>
        <w:rPr>
          <w:b/>
          <w:bCs/>
          <w:sz w:val="22"/>
          <w:szCs w:val="22"/>
        </w:rPr>
      </w:pPr>
    </w:p>
    <w:p w14:paraId="5E37FDF1" w14:textId="77777777" w:rsidR="008C799A" w:rsidRPr="00400FE3" w:rsidRDefault="008C799A" w:rsidP="008C799A">
      <w:pPr>
        <w:pStyle w:val="Nagwek2"/>
        <w:spacing w:after="120"/>
        <w:jc w:val="left"/>
        <w:rPr>
          <w:b w:val="0"/>
        </w:rPr>
      </w:pPr>
      <w:bookmarkStart w:id="325" w:name="_Toc20897003"/>
      <w:r w:rsidRPr="00400FE3">
        <w:rPr>
          <w:b w:val="0"/>
        </w:rPr>
        <w:t>1.2.  Lokalizacja inwestycji</w:t>
      </w:r>
      <w:bookmarkEnd w:id="325"/>
    </w:p>
    <w:p w14:paraId="2515EF74" w14:textId="77777777" w:rsidR="008C799A" w:rsidRPr="00737DD6" w:rsidRDefault="008C799A" w:rsidP="008C799A">
      <w:pPr>
        <w:rPr>
          <w:bCs/>
          <w:sz w:val="22"/>
          <w:szCs w:val="22"/>
        </w:rPr>
      </w:pPr>
      <w:r w:rsidRPr="00737DD6">
        <w:rPr>
          <w:bCs/>
          <w:sz w:val="22"/>
          <w:szCs w:val="22"/>
        </w:rPr>
        <w:t>………………………………………………………………………………………………………………………………………………………………………………………………………………………………………………………………………………………………………………………………………</w:t>
      </w:r>
    </w:p>
    <w:p w14:paraId="558FF401" w14:textId="77777777" w:rsidR="008C799A" w:rsidRPr="00737DD6" w:rsidRDefault="008C799A" w:rsidP="008C799A">
      <w:pPr>
        <w:rPr>
          <w:b/>
          <w:bCs/>
          <w:sz w:val="22"/>
          <w:szCs w:val="22"/>
        </w:rPr>
      </w:pPr>
    </w:p>
    <w:p w14:paraId="0E90B36B" w14:textId="77777777" w:rsidR="008C799A" w:rsidRPr="00400FE3" w:rsidRDefault="008C799A" w:rsidP="008C799A">
      <w:pPr>
        <w:pStyle w:val="Nagwek2"/>
        <w:spacing w:after="120"/>
        <w:jc w:val="left"/>
        <w:rPr>
          <w:b w:val="0"/>
        </w:rPr>
      </w:pPr>
      <w:bookmarkStart w:id="326" w:name="_Toc20897004"/>
      <w:r w:rsidRPr="00400FE3">
        <w:rPr>
          <w:b w:val="0"/>
        </w:rPr>
        <w:t>1.3.  Podstawa prawna</w:t>
      </w:r>
      <w:bookmarkEnd w:id="326"/>
    </w:p>
    <w:p w14:paraId="603FB64F" w14:textId="77777777" w:rsidR="008C799A" w:rsidRPr="00737DD6" w:rsidRDefault="008C799A" w:rsidP="008C799A">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0741D583" w14:textId="77777777" w:rsidR="008C799A" w:rsidRPr="00737DD6" w:rsidRDefault="008C799A" w:rsidP="008C799A">
      <w:pPr>
        <w:rPr>
          <w:bCs/>
          <w:sz w:val="22"/>
          <w:szCs w:val="22"/>
        </w:rPr>
      </w:pPr>
      <w:r w:rsidRPr="00737DD6">
        <w:rPr>
          <w:bCs/>
          <w:sz w:val="22"/>
          <w:szCs w:val="22"/>
        </w:rPr>
        <w:t>Na podstawie jakich przepisów prawa handlowego.</w:t>
      </w:r>
    </w:p>
    <w:p w14:paraId="03A8A9C8" w14:textId="77777777" w:rsidR="008C799A" w:rsidRPr="00737DD6" w:rsidRDefault="008C799A" w:rsidP="008C799A">
      <w:pPr>
        <w:rPr>
          <w:bCs/>
          <w:sz w:val="22"/>
          <w:szCs w:val="22"/>
        </w:rPr>
      </w:pPr>
      <w:r w:rsidRPr="00737DD6">
        <w:rPr>
          <w:bCs/>
          <w:sz w:val="22"/>
          <w:szCs w:val="22"/>
        </w:rPr>
        <w:t>………………………………………………………………………………………………………………………………………………………………………………………………………………………………………………………………………………………………………………………………………</w:t>
      </w:r>
    </w:p>
    <w:p w14:paraId="7886110E" w14:textId="77777777" w:rsidR="008C799A" w:rsidRPr="00737DD6" w:rsidRDefault="008C799A" w:rsidP="008C799A">
      <w:pPr>
        <w:rPr>
          <w:b/>
          <w:bCs/>
          <w:sz w:val="22"/>
          <w:szCs w:val="22"/>
        </w:rPr>
      </w:pPr>
    </w:p>
    <w:p w14:paraId="4A493727" w14:textId="77777777" w:rsidR="008C799A" w:rsidRPr="00400FE3" w:rsidRDefault="008C799A" w:rsidP="008C799A">
      <w:pPr>
        <w:pStyle w:val="Nagwek2"/>
        <w:spacing w:after="120"/>
        <w:jc w:val="left"/>
        <w:rPr>
          <w:b w:val="0"/>
        </w:rPr>
      </w:pPr>
      <w:bookmarkStart w:id="327" w:name="_Toc20897005"/>
      <w:r w:rsidRPr="00400FE3">
        <w:rPr>
          <w:b w:val="0"/>
        </w:rPr>
        <w:t>1.4.  Nadzór nad pracami</w:t>
      </w:r>
      <w:bookmarkEnd w:id="327"/>
    </w:p>
    <w:p w14:paraId="75D5B0C0" w14:textId="77777777" w:rsidR="008C799A" w:rsidRPr="00737DD6" w:rsidRDefault="008C799A" w:rsidP="008C799A">
      <w:pPr>
        <w:rPr>
          <w:bCs/>
          <w:sz w:val="22"/>
          <w:szCs w:val="22"/>
        </w:rPr>
      </w:pPr>
      <w:r w:rsidRPr="00737DD6">
        <w:rPr>
          <w:bCs/>
          <w:sz w:val="22"/>
          <w:szCs w:val="22"/>
        </w:rPr>
        <w:t>Z ramienia wykonawcy za bieżący dozór, koordynację oraz bezpieczne prowadzenie robót odpowiedzialni są:</w:t>
      </w:r>
    </w:p>
    <w:p w14:paraId="21EAB0EF" w14:textId="77777777" w:rsidR="008C799A" w:rsidRPr="00737DD6" w:rsidRDefault="008C799A" w:rsidP="008C799A">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43928BFA" w14:textId="77777777" w:rsidR="008C799A" w:rsidRPr="00737DD6" w:rsidRDefault="008C799A" w:rsidP="008C799A">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6810D6C7" w14:textId="77777777" w:rsidR="008C799A" w:rsidRPr="00737DD6" w:rsidRDefault="008C799A" w:rsidP="008C799A">
      <w:pPr>
        <w:rPr>
          <w:b/>
          <w:bCs/>
          <w:sz w:val="22"/>
          <w:szCs w:val="22"/>
        </w:rPr>
      </w:pPr>
    </w:p>
    <w:p w14:paraId="690C6BC7" w14:textId="77777777" w:rsidR="008C799A" w:rsidRPr="00737DD6" w:rsidRDefault="008C799A" w:rsidP="008C799A">
      <w:pPr>
        <w:rPr>
          <w:bCs/>
          <w:sz w:val="22"/>
          <w:szCs w:val="22"/>
        </w:rPr>
      </w:pPr>
      <w:r w:rsidRPr="00737DD6">
        <w:rPr>
          <w:bCs/>
          <w:sz w:val="22"/>
          <w:szCs w:val="22"/>
        </w:rPr>
        <w:t>Z ramienia zamawiającego upoważnieni do przekazania frontu robót oraz uzgodnień są:</w:t>
      </w:r>
    </w:p>
    <w:p w14:paraId="1C8FA92E" w14:textId="77777777" w:rsidR="008C799A" w:rsidRPr="00737DD6" w:rsidRDefault="008C799A" w:rsidP="008C799A">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4E5A152A" w14:textId="77777777" w:rsidR="008C799A" w:rsidRPr="00737DD6" w:rsidRDefault="008C799A" w:rsidP="008C799A">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70EAC2B9" w14:textId="77777777" w:rsidR="008C799A" w:rsidRDefault="008C799A" w:rsidP="008C799A">
      <w:pPr>
        <w:rPr>
          <w:bCs/>
          <w:i/>
          <w:sz w:val="22"/>
          <w:szCs w:val="22"/>
        </w:rPr>
      </w:pPr>
    </w:p>
    <w:p w14:paraId="793D2492" w14:textId="77777777" w:rsidR="008C799A" w:rsidRPr="006A3F15" w:rsidRDefault="008C799A" w:rsidP="008C799A">
      <w:pPr>
        <w:rPr>
          <w:bCs/>
          <w:i/>
        </w:rPr>
      </w:pPr>
      <w:r w:rsidRPr="006A3F15">
        <w:rPr>
          <w:bCs/>
          <w:i/>
        </w:rPr>
        <w:t>Uwaga:  Obok nazwiska wymagany jest podpis.</w:t>
      </w:r>
    </w:p>
    <w:p w14:paraId="39B0EE80" w14:textId="77777777" w:rsidR="008C799A" w:rsidRDefault="008C799A" w:rsidP="008C799A">
      <w:pPr>
        <w:rPr>
          <w:b/>
          <w:bCs/>
          <w:sz w:val="22"/>
          <w:szCs w:val="22"/>
        </w:rPr>
      </w:pPr>
    </w:p>
    <w:p w14:paraId="53BA68E9" w14:textId="77777777" w:rsidR="008C799A" w:rsidRPr="00737DD6" w:rsidRDefault="008C799A" w:rsidP="008C799A">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31578644" w14:textId="77777777" w:rsidR="008C799A" w:rsidRDefault="008C799A" w:rsidP="008C799A">
      <w:pPr>
        <w:rPr>
          <w:bCs/>
          <w:sz w:val="22"/>
          <w:szCs w:val="22"/>
        </w:rPr>
      </w:pPr>
    </w:p>
    <w:p w14:paraId="05C6AD75" w14:textId="77777777" w:rsidR="008C799A" w:rsidRPr="00737DD6" w:rsidRDefault="008C799A" w:rsidP="008C799A">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31F9114F" w14:textId="77777777" w:rsidR="008C799A" w:rsidRDefault="008C799A" w:rsidP="008C799A">
      <w:pPr>
        <w:rPr>
          <w:bCs/>
          <w:sz w:val="22"/>
          <w:szCs w:val="22"/>
        </w:rPr>
      </w:pPr>
    </w:p>
    <w:p w14:paraId="3B19D931" w14:textId="77777777" w:rsidR="008C799A" w:rsidRDefault="008C799A" w:rsidP="008C799A">
      <w:pPr>
        <w:rPr>
          <w:bCs/>
        </w:rPr>
      </w:pPr>
      <w:r w:rsidRPr="00737DD6">
        <w:rPr>
          <w:bCs/>
          <w:sz w:val="22"/>
          <w:szCs w:val="22"/>
        </w:rPr>
        <w:lastRenderedPageBreak/>
        <w:t>Wykonawca jest zobowiązany prowadzić Dziennik Robót.</w:t>
      </w:r>
    </w:p>
    <w:p w14:paraId="69AE104E" w14:textId="77777777" w:rsidR="008C799A" w:rsidRPr="00400FE3" w:rsidRDefault="008C799A" w:rsidP="008C799A">
      <w:pPr>
        <w:pStyle w:val="Nagwek1"/>
        <w:rPr>
          <w:caps/>
        </w:rPr>
      </w:pPr>
      <w:r>
        <w:rPr>
          <w:bCs w:val="0"/>
        </w:rPr>
        <w:br w:type="page"/>
      </w:r>
      <w:bookmarkStart w:id="328" w:name="_Toc20897006"/>
      <w:r w:rsidRPr="00400FE3">
        <w:lastRenderedPageBreak/>
        <w:t>2. Realizacja zadania</w:t>
      </w:r>
      <w:bookmarkEnd w:id="328"/>
    </w:p>
    <w:p w14:paraId="55B46291" w14:textId="77777777" w:rsidR="008C799A" w:rsidRPr="00AA2DAB" w:rsidRDefault="008C799A" w:rsidP="008C799A">
      <w:pPr>
        <w:rPr>
          <w:bCs/>
          <w:sz w:val="24"/>
          <w:szCs w:val="24"/>
        </w:rPr>
      </w:pPr>
    </w:p>
    <w:p w14:paraId="0436338A" w14:textId="77777777" w:rsidR="008C799A" w:rsidRPr="00400FE3" w:rsidRDefault="008C799A" w:rsidP="008C799A">
      <w:pPr>
        <w:pStyle w:val="Nagwek2"/>
        <w:spacing w:after="120"/>
        <w:jc w:val="left"/>
        <w:rPr>
          <w:b w:val="0"/>
        </w:rPr>
      </w:pPr>
      <w:bookmarkStart w:id="329" w:name="_Toc20897007"/>
      <w:r w:rsidRPr="00400FE3">
        <w:rPr>
          <w:b w:val="0"/>
        </w:rPr>
        <w:t xml:space="preserve">2.1.  Narzędzia i </w:t>
      </w:r>
      <w:r>
        <w:rPr>
          <w:b w:val="0"/>
        </w:rPr>
        <w:t>s</w:t>
      </w:r>
      <w:r w:rsidRPr="00400FE3">
        <w:rPr>
          <w:b w:val="0"/>
        </w:rPr>
        <w:t>przęt</w:t>
      </w:r>
      <w:bookmarkEnd w:id="329"/>
    </w:p>
    <w:p w14:paraId="2E63E6F6" w14:textId="77777777" w:rsidR="008C799A" w:rsidRDefault="008C799A" w:rsidP="008C799A">
      <w:pPr>
        <w:rPr>
          <w:bCs/>
          <w:sz w:val="22"/>
          <w:szCs w:val="22"/>
        </w:rPr>
      </w:pPr>
    </w:p>
    <w:p w14:paraId="49A03D30" w14:textId="77777777" w:rsidR="008C799A" w:rsidRDefault="008C799A" w:rsidP="008C799A">
      <w:pPr>
        <w:rPr>
          <w:bCs/>
          <w:sz w:val="22"/>
          <w:szCs w:val="22"/>
        </w:rPr>
      </w:pPr>
    </w:p>
    <w:p w14:paraId="235841C4" w14:textId="77777777" w:rsidR="008C799A" w:rsidRDefault="008C799A" w:rsidP="008C799A">
      <w:pPr>
        <w:rPr>
          <w:bCs/>
          <w:sz w:val="22"/>
          <w:szCs w:val="22"/>
        </w:rPr>
      </w:pPr>
    </w:p>
    <w:p w14:paraId="0BDFC231" w14:textId="77777777" w:rsidR="008C799A" w:rsidRPr="006A3F15" w:rsidRDefault="008C799A" w:rsidP="008C799A">
      <w:pPr>
        <w:rPr>
          <w:bCs/>
          <w:i/>
          <w:sz w:val="22"/>
          <w:szCs w:val="22"/>
        </w:rPr>
      </w:pPr>
      <w:r w:rsidRPr="006A3F15">
        <w:rPr>
          <w:bCs/>
          <w:i/>
          <w:sz w:val="22"/>
          <w:szCs w:val="22"/>
        </w:rPr>
        <w:t>Wymienić przewidziane narzędzia / urządzenia</w:t>
      </w:r>
      <w:r>
        <w:rPr>
          <w:bCs/>
          <w:i/>
          <w:sz w:val="22"/>
          <w:szCs w:val="22"/>
        </w:rPr>
        <w:t>.</w:t>
      </w:r>
    </w:p>
    <w:p w14:paraId="222977F1" w14:textId="77777777" w:rsidR="008C799A" w:rsidRPr="00737DD6" w:rsidRDefault="008C799A" w:rsidP="008C799A">
      <w:pPr>
        <w:rPr>
          <w:bCs/>
          <w:sz w:val="22"/>
          <w:szCs w:val="22"/>
        </w:rPr>
      </w:pPr>
    </w:p>
    <w:p w14:paraId="2BEB1D7D" w14:textId="77777777" w:rsidR="008C799A" w:rsidRPr="00400FE3" w:rsidRDefault="008C799A" w:rsidP="008C799A">
      <w:pPr>
        <w:pStyle w:val="Nagwek2"/>
        <w:spacing w:after="120"/>
        <w:jc w:val="left"/>
        <w:rPr>
          <w:b w:val="0"/>
        </w:rPr>
      </w:pPr>
      <w:bookmarkStart w:id="330" w:name="_Toc20897008"/>
      <w:r w:rsidRPr="00400FE3">
        <w:rPr>
          <w:b w:val="0"/>
        </w:rPr>
        <w:t>2.2.  Kolejność wykonywania robót</w:t>
      </w:r>
      <w:bookmarkEnd w:id="330"/>
    </w:p>
    <w:p w14:paraId="75D6FC14" w14:textId="77777777" w:rsidR="008C799A" w:rsidRPr="00737DD6" w:rsidRDefault="008C799A" w:rsidP="008C799A">
      <w:pPr>
        <w:ind w:left="567" w:hanging="284"/>
        <w:rPr>
          <w:bCs/>
          <w:sz w:val="22"/>
          <w:szCs w:val="22"/>
        </w:rPr>
      </w:pPr>
      <w:r w:rsidRPr="00737DD6">
        <w:rPr>
          <w:bCs/>
          <w:sz w:val="22"/>
          <w:szCs w:val="22"/>
        </w:rPr>
        <w:t>1.</w:t>
      </w:r>
      <w:r>
        <w:rPr>
          <w:bCs/>
          <w:sz w:val="22"/>
          <w:szCs w:val="22"/>
        </w:rPr>
        <w:tab/>
      </w:r>
    </w:p>
    <w:p w14:paraId="539189E5" w14:textId="77777777" w:rsidR="008C799A" w:rsidRPr="00737DD6" w:rsidRDefault="008C799A" w:rsidP="008C799A">
      <w:pPr>
        <w:ind w:left="567" w:hanging="284"/>
        <w:rPr>
          <w:bCs/>
          <w:sz w:val="22"/>
          <w:szCs w:val="22"/>
        </w:rPr>
      </w:pPr>
      <w:r w:rsidRPr="00737DD6">
        <w:rPr>
          <w:bCs/>
          <w:sz w:val="22"/>
          <w:szCs w:val="22"/>
        </w:rPr>
        <w:t>2.</w:t>
      </w:r>
      <w:r>
        <w:rPr>
          <w:bCs/>
          <w:sz w:val="22"/>
          <w:szCs w:val="22"/>
        </w:rPr>
        <w:tab/>
      </w:r>
    </w:p>
    <w:p w14:paraId="1163EF22" w14:textId="77777777" w:rsidR="008C799A" w:rsidRPr="00737DD6" w:rsidRDefault="008C799A" w:rsidP="008C799A">
      <w:pPr>
        <w:ind w:left="567" w:hanging="284"/>
        <w:rPr>
          <w:bCs/>
          <w:sz w:val="22"/>
          <w:szCs w:val="22"/>
        </w:rPr>
      </w:pPr>
      <w:r w:rsidRPr="00737DD6">
        <w:rPr>
          <w:bCs/>
          <w:sz w:val="22"/>
          <w:szCs w:val="22"/>
        </w:rPr>
        <w:t>3.</w:t>
      </w:r>
      <w:r>
        <w:rPr>
          <w:bCs/>
          <w:sz w:val="22"/>
          <w:szCs w:val="22"/>
        </w:rPr>
        <w:tab/>
      </w:r>
    </w:p>
    <w:p w14:paraId="41D9B621" w14:textId="77777777" w:rsidR="008C799A" w:rsidRDefault="008C799A" w:rsidP="008C799A">
      <w:pPr>
        <w:rPr>
          <w:bCs/>
          <w:sz w:val="22"/>
          <w:szCs w:val="22"/>
        </w:rPr>
      </w:pPr>
    </w:p>
    <w:p w14:paraId="582CF477" w14:textId="77777777" w:rsidR="008C799A" w:rsidRPr="006A3F15" w:rsidRDefault="008C799A" w:rsidP="008C799A">
      <w:pPr>
        <w:rPr>
          <w:bCs/>
          <w:i/>
          <w:sz w:val="22"/>
          <w:szCs w:val="22"/>
        </w:rPr>
      </w:pPr>
      <w:r w:rsidRPr="006A3F15">
        <w:rPr>
          <w:bCs/>
          <w:i/>
          <w:sz w:val="22"/>
          <w:szCs w:val="22"/>
        </w:rPr>
        <w:t>Opisać co będzie wykonywane.</w:t>
      </w:r>
    </w:p>
    <w:p w14:paraId="4FAB6953" w14:textId="77777777" w:rsidR="008C799A" w:rsidRDefault="008C799A" w:rsidP="008C799A">
      <w:pPr>
        <w:rPr>
          <w:bCs/>
          <w:sz w:val="22"/>
          <w:szCs w:val="22"/>
        </w:rPr>
      </w:pPr>
    </w:p>
    <w:p w14:paraId="7DF464CC" w14:textId="77777777" w:rsidR="008C799A" w:rsidRPr="00400FE3" w:rsidRDefault="008C799A" w:rsidP="008C799A">
      <w:pPr>
        <w:pStyle w:val="Nagwek2"/>
        <w:spacing w:after="120"/>
        <w:jc w:val="left"/>
        <w:rPr>
          <w:b w:val="0"/>
        </w:rPr>
      </w:pPr>
      <w:bookmarkStart w:id="331" w:name="_Toc20897009"/>
      <w:r w:rsidRPr="00400FE3">
        <w:rPr>
          <w:b w:val="0"/>
        </w:rPr>
        <w:t>2.3.  Warunki techniczne i porządkowe prowadzenia robót</w:t>
      </w:r>
      <w:bookmarkEnd w:id="331"/>
    </w:p>
    <w:p w14:paraId="23CBE989" w14:textId="77777777" w:rsidR="008C799A" w:rsidRPr="00737DD6" w:rsidRDefault="008C799A" w:rsidP="008C799A">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60CAF752" w14:textId="77777777" w:rsidR="008C799A" w:rsidRPr="00737DD6" w:rsidRDefault="008C799A" w:rsidP="008C799A">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657EFAB9" w14:textId="77777777" w:rsidR="008C799A" w:rsidRPr="00737DD6" w:rsidRDefault="008C799A" w:rsidP="008C799A">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536587A9" w14:textId="77777777" w:rsidR="008C799A" w:rsidRPr="00737DD6" w:rsidRDefault="008C799A" w:rsidP="008C799A">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79125348" w14:textId="77777777" w:rsidR="008C799A" w:rsidRPr="00737DD6" w:rsidRDefault="008C799A" w:rsidP="008C799A">
      <w:pPr>
        <w:ind w:left="567"/>
        <w:rPr>
          <w:bCs/>
          <w:sz w:val="22"/>
          <w:szCs w:val="22"/>
        </w:rPr>
      </w:pPr>
      <w:r w:rsidRPr="00737DD6">
        <w:rPr>
          <w:bCs/>
          <w:sz w:val="22"/>
          <w:szCs w:val="22"/>
        </w:rPr>
        <w:t>a) niezwłoczne zorganizowanie niezbędnej pomocy dla poszkodowanego,</w:t>
      </w:r>
    </w:p>
    <w:p w14:paraId="4F11D8C8" w14:textId="77777777" w:rsidR="008C799A" w:rsidRPr="00737DD6" w:rsidRDefault="008C799A" w:rsidP="008C799A">
      <w:pPr>
        <w:ind w:left="567"/>
        <w:rPr>
          <w:bCs/>
          <w:sz w:val="22"/>
          <w:szCs w:val="22"/>
        </w:rPr>
      </w:pPr>
      <w:r w:rsidRPr="00737DD6">
        <w:rPr>
          <w:bCs/>
          <w:sz w:val="22"/>
          <w:szCs w:val="22"/>
        </w:rPr>
        <w:t>b) udostępnić niezbędnych informacji i materiałów służbie BHP Wykonawcy.</w:t>
      </w:r>
    </w:p>
    <w:p w14:paraId="7AB65296" w14:textId="77777777" w:rsidR="008C799A" w:rsidRPr="00737DD6" w:rsidRDefault="008C799A" w:rsidP="008C799A">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3F8B2DD7" w14:textId="77777777" w:rsidR="008C799A" w:rsidRPr="00737DD6" w:rsidRDefault="008C799A" w:rsidP="008C799A">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596A79EE" w14:textId="77777777" w:rsidR="008C799A" w:rsidRPr="00737DD6" w:rsidRDefault="008C799A" w:rsidP="008C799A">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64D47DB8" w14:textId="77777777" w:rsidR="008C799A" w:rsidRDefault="008C799A" w:rsidP="008C799A">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46E7E904" w14:textId="77777777" w:rsidR="008C799A" w:rsidRPr="00737DD6" w:rsidRDefault="008C799A" w:rsidP="008C799A">
      <w:pPr>
        <w:rPr>
          <w:bCs/>
          <w:sz w:val="22"/>
          <w:szCs w:val="22"/>
        </w:rPr>
      </w:pPr>
    </w:p>
    <w:p w14:paraId="49E30AE1" w14:textId="77777777" w:rsidR="008C799A" w:rsidRPr="00400FE3" w:rsidRDefault="008C799A" w:rsidP="008C799A">
      <w:pPr>
        <w:pStyle w:val="Nagwek2"/>
        <w:spacing w:after="120"/>
        <w:jc w:val="left"/>
        <w:rPr>
          <w:b w:val="0"/>
        </w:rPr>
      </w:pPr>
      <w:bookmarkStart w:id="332" w:name="_Toc20897010"/>
      <w:r w:rsidRPr="00400FE3">
        <w:rPr>
          <w:b w:val="0"/>
        </w:rPr>
        <w:t>2.4.  Wytyczne organizacyjne</w:t>
      </w:r>
      <w:bookmarkEnd w:id="332"/>
    </w:p>
    <w:p w14:paraId="26253E12" w14:textId="77777777" w:rsidR="008C799A" w:rsidRPr="00737DD6" w:rsidRDefault="008C799A" w:rsidP="008C799A">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7DCAF454" w14:textId="77777777" w:rsidR="008C799A" w:rsidRPr="00737DD6" w:rsidRDefault="008C799A" w:rsidP="008C799A">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6E0C38C4" w14:textId="77777777" w:rsidR="008C799A" w:rsidRPr="00737DD6" w:rsidRDefault="008C799A" w:rsidP="008C799A">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65EAB9F3" w14:textId="77777777" w:rsidR="008C799A" w:rsidRPr="00737DD6" w:rsidRDefault="008C799A" w:rsidP="008C799A">
      <w:pPr>
        <w:ind w:left="567" w:hanging="283"/>
        <w:rPr>
          <w:bCs/>
          <w:sz w:val="22"/>
          <w:szCs w:val="22"/>
        </w:rPr>
      </w:pPr>
      <w:r w:rsidRPr="00737DD6">
        <w:rPr>
          <w:bCs/>
          <w:sz w:val="22"/>
          <w:szCs w:val="22"/>
        </w:rPr>
        <w:lastRenderedPageBreak/>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78EC9E21" w14:textId="77777777" w:rsidR="008C799A" w:rsidRPr="00737DD6" w:rsidRDefault="008C799A" w:rsidP="008C799A">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287B45AF" w14:textId="77777777" w:rsidR="008C799A" w:rsidRPr="00737DD6" w:rsidRDefault="008C799A" w:rsidP="008C799A">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1C2D216B" w14:textId="77777777" w:rsidR="008C799A" w:rsidRPr="00737DD6" w:rsidRDefault="008C799A" w:rsidP="008C799A">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0A67CD5B" w14:textId="77777777" w:rsidR="008C799A" w:rsidRPr="00737DD6" w:rsidRDefault="008C799A" w:rsidP="008C799A">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4B3DDA79" w14:textId="77777777" w:rsidR="008C799A" w:rsidRPr="00737DD6" w:rsidRDefault="008C799A" w:rsidP="008C799A">
      <w:pPr>
        <w:rPr>
          <w:bCs/>
          <w:sz w:val="22"/>
          <w:szCs w:val="22"/>
        </w:rPr>
      </w:pPr>
    </w:p>
    <w:p w14:paraId="1EF33990" w14:textId="77777777" w:rsidR="008C799A" w:rsidRPr="00400FE3" w:rsidRDefault="008C799A" w:rsidP="008C799A">
      <w:pPr>
        <w:pStyle w:val="Nagwek2"/>
        <w:spacing w:after="120"/>
        <w:jc w:val="left"/>
        <w:rPr>
          <w:b w:val="0"/>
        </w:rPr>
      </w:pPr>
      <w:bookmarkStart w:id="333" w:name="_Toc20897011"/>
      <w:r w:rsidRPr="00400FE3">
        <w:rPr>
          <w:b w:val="0"/>
        </w:rPr>
        <w:t>2.5.  Zabezpieczenia ze strony Wykonawcy</w:t>
      </w:r>
      <w:bookmarkEnd w:id="333"/>
    </w:p>
    <w:p w14:paraId="73F40879" w14:textId="77777777" w:rsidR="008C799A" w:rsidRPr="00737DD6" w:rsidRDefault="008C799A" w:rsidP="008C799A">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73F60EE1" w14:textId="77777777" w:rsidR="008C799A" w:rsidRPr="00737DD6" w:rsidRDefault="008C799A" w:rsidP="008C799A">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41A5B092" w14:textId="77777777" w:rsidR="008C799A" w:rsidRPr="00737DD6" w:rsidRDefault="008C799A" w:rsidP="008C799A">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0C739AFF" w14:textId="77777777" w:rsidR="008C799A" w:rsidRDefault="008C799A" w:rsidP="008C799A">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4A0DE6D4" w14:textId="77777777" w:rsidR="008C799A" w:rsidRPr="00737DD6" w:rsidRDefault="008C799A" w:rsidP="008C799A">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125D23B7" w14:textId="77777777" w:rsidR="008C799A" w:rsidRPr="00737DD6" w:rsidRDefault="008C799A" w:rsidP="008C799A">
      <w:pPr>
        <w:rPr>
          <w:bCs/>
          <w:sz w:val="22"/>
          <w:szCs w:val="22"/>
        </w:rPr>
      </w:pPr>
    </w:p>
    <w:p w14:paraId="1A2FEF03" w14:textId="77777777" w:rsidR="008C799A" w:rsidRPr="00400FE3" w:rsidRDefault="008C799A" w:rsidP="008C799A">
      <w:pPr>
        <w:pStyle w:val="Nagwek2"/>
        <w:spacing w:after="120"/>
        <w:jc w:val="left"/>
        <w:rPr>
          <w:b w:val="0"/>
        </w:rPr>
      </w:pPr>
      <w:bookmarkStart w:id="334" w:name="_Toc20897012"/>
      <w:r w:rsidRPr="00400FE3">
        <w:rPr>
          <w:b w:val="0"/>
        </w:rPr>
        <w:t>2.6.  Zabezpieczenia ze strony Właściciela</w:t>
      </w:r>
      <w:bookmarkEnd w:id="334"/>
    </w:p>
    <w:p w14:paraId="3BF0FD2A" w14:textId="77777777" w:rsidR="008C799A" w:rsidRPr="00737DD6" w:rsidRDefault="008C799A" w:rsidP="008C799A">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272CFB24" w14:textId="77777777" w:rsidR="008C799A" w:rsidRPr="00737DD6" w:rsidRDefault="008C799A" w:rsidP="008C799A">
      <w:pPr>
        <w:rPr>
          <w:bCs/>
          <w:sz w:val="22"/>
          <w:szCs w:val="22"/>
        </w:rPr>
      </w:pPr>
    </w:p>
    <w:p w14:paraId="03AB677A" w14:textId="77777777" w:rsidR="008C799A" w:rsidRPr="006A3F15" w:rsidRDefault="008C799A" w:rsidP="008C799A">
      <w:pPr>
        <w:rPr>
          <w:b/>
          <w:bCs/>
        </w:rPr>
      </w:pPr>
      <w:r w:rsidRPr="006A3F15">
        <w:rPr>
          <w:b/>
          <w:bCs/>
        </w:rPr>
        <w:t>UWAGA!!!</w:t>
      </w:r>
    </w:p>
    <w:p w14:paraId="61AD6D2A" w14:textId="77777777" w:rsidR="008C799A" w:rsidRPr="006A3F15" w:rsidRDefault="008C799A" w:rsidP="008C799A">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5541C6CA" w14:textId="77777777" w:rsidR="008C799A" w:rsidRDefault="008C799A" w:rsidP="008C799A">
      <w:pPr>
        <w:rPr>
          <w:bCs/>
          <w:sz w:val="22"/>
          <w:szCs w:val="22"/>
        </w:rPr>
      </w:pPr>
    </w:p>
    <w:p w14:paraId="577407C0" w14:textId="77777777" w:rsidR="008C799A" w:rsidRPr="00737DD6" w:rsidRDefault="008C799A" w:rsidP="008C799A">
      <w:pPr>
        <w:rPr>
          <w:bCs/>
          <w:sz w:val="22"/>
          <w:szCs w:val="22"/>
        </w:rPr>
      </w:pPr>
    </w:p>
    <w:p w14:paraId="195A3ED3" w14:textId="77777777" w:rsidR="008C799A" w:rsidRPr="00400FE3" w:rsidRDefault="008C799A" w:rsidP="008C799A">
      <w:pPr>
        <w:pStyle w:val="Nagwek1"/>
        <w:rPr>
          <w:caps/>
        </w:rPr>
      </w:pPr>
      <w:bookmarkStart w:id="335" w:name="_Toc20897013"/>
      <w:r w:rsidRPr="00400FE3">
        <w:t>3. Zagadnienia BHP</w:t>
      </w:r>
      <w:bookmarkEnd w:id="335"/>
    </w:p>
    <w:p w14:paraId="3628D19C" w14:textId="77777777" w:rsidR="008C799A" w:rsidRPr="00AA2DAB" w:rsidRDefault="008C799A" w:rsidP="008C799A">
      <w:pPr>
        <w:rPr>
          <w:bCs/>
          <w:sz w:val="24"/>
          <w:szCs w:val="24"/>
        </w:rPr>
      </w:pPr>
    </w:p>
    <w:p w14:paraId="56FE26E9" w14:textId="77777777" w:rsidR="008C799A" w:rsidRPr="00737DD6" w:rsidRDefault="008C799A" w:rsidP="008C799A">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6F279F4B" w14:textId="77777777" w:rsidR="008C799A" w:rsidRPr="00737DD6" w:rsidRDefault="008C799A" w:rsidP="008C799A">
      <w:pPr>
        <w:rPr>
          <w:bCs/>
          <w:sz w:val="22"/>
        </w:rPr>
      </w:pPr>
    </w:p>
    <w:p w14:paraId="5E16FA9A" w14:textId="77777777" w:rsidR="008C799A" w:rsidRPr="00737DD6" w:rsidRDefault="008C799A" w:rsidP="008C799A">
      <w:pPr>
        <w:spacing w:line="288" w:lineRule="auto"/>
        <w:rPr>
          <w:bCs/>
          <w:sz w:val="22"/>
        </w:rPr>
      </w:pPr>
      <w:r w:rsidRPr="00737DD6">
        <w:rPr>
          <w:bCs/>
          <w:sz w:val="22"/>
        </w:rPr>
        <w:t>W czasie wykonywania robót należy przestrzegać następujących zasad:</w:t>
      </w:r>
    </w:p>
    <w:p w14:paraId="3298D79D" w14:textId="77777777" w:rsidR="008C799A" w:rsidRPr="00737DD6" w:rsidRDefault="008C799A" w:rsidP="008C799A">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2C946A91" w14:textId="77777777" w:rsidR="008C799A" w:rsidRPr="00737DD6" w:rsidRDefault="008C799A" w:rsidP="008C799A">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54C90FEC" w14:textId="77777777" w:rsidR="008C799A" w:rsidRPr="00737DD6" w:rsidRDefault="008C799A" w:rsidP="008C799A">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4074A302" w14:textId="77777777" w:rsidR="008C799A" w:rsidRPr="00737DD6" w:rsidRDefault="008C799A" w:rsidP="008C799A">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559E4823" w14:textId="77777777" w:rsidR="008C799A" w:rsidRPr="00737DD6" w:rsidRDefault="008C799A" w:rsidP="008C799A">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34423A56" w14:textId="77777777" w:rsidR="008C799A" w:rsidRDefault="008C799A" w:rsidP="008C799A">
      <w:pPr>
        <w:rPr>
          <w:bCs/>
          <w:sz w:val="22"/>
        </w:rPr>
      </w:pPr>
    </w:p>
    <w:p w14:paraId="6BC4C3FD" w14:textId="77777777" w:rsidR="008C799A" w:rsidRPr="00C37480" w:rsidRDefault="008C799A" w:rsidP="008C799A">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„firmówce”</w:t>
      </w:r>
    </w:p>
    <w:p w14:paraId="769FBD70" w14:textId="77777777" w:rsidR="008C799A" w:rsidRPr="00880B6E" w:rsidRDefault="008C799A" w:rsidP="008C799A">
      <w:pPr>
        <w:rPr>
          <w:bCs/>
        </w:rPr>
      </w:pPr>
    </w:p>
    <w:p w14:paraId="69336DB1" w14:textId="77777777" w:rsidR="008C799A" w:rsidRPr="00400FE3" w:rsidRDefault="008C799A" w:rsidP="008C799A">
      <w:pPr>
        <w:pStyle w:val="Nagwek1"/>
        <w:rPr>
          <w:caps/>
        </w:rPr>
      </w:pPr>
      <w:bookmarkStart w:id="336" w:name="_Toc20897014"/>
      <w:r w:rsidRPr="00400FE3">
        <w:t>4. Lista pracowników wyznaczonych do wykonania niniejszego zadania</w:t>
      </w:r>
      <w:bookmarkEnd w:id="336"/>
    </w:p>
    <w:p w14:paraId="750410D0" w14:textId="77777777" w:rsidR="008C799A" w:rsidRPr="00737DD6"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8C799A" w:rsidRPr="00E658FF" w14:paraId="6366DD78"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0602E2" w14:textId="77777777" w:rsidR="008C799A" w:rsidRPr="00E658FF" w:rsidRDefault="008C799A" w:rsidP="002B6C76">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973BD" w14:textId="77777777" w:rsidR="008C799A" w:rsidRPr="00E658FF" w:rsidRDefault="008C799A" w:rsidP="002B6C76">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C9F91E" w14:textId="77777777" w:rsidR="008C799A" w:rsidRPr="00E658FF" w:rsidRDefault="008C799A" w:rsidP="002B6C76">
            <w:pPr>
              <w:jc w:val="center"/>
              <w:rPr>
                <w:bCs/>
                <w:sz w:val="22"/>
                <w:szCs w:val="22"/>
              </w:rPr>
            </w:pPr>
            <w:r w:rsidRPr="00E658FF">
              <w:rPr>
                <w:bCs/>
                <w:sz w:val="22"/>
                <w:szCs w:val="22"/>
              </w:rPr>
              <w:t>Własnoręczny podpis</w:t>
            </w:r>
          </w:p>
        </w:tc>
      </w:tr>
      <w:tr w:rsidR="008C799A" w:rsidRPr="00E658FF" w14:paraId="621CDC6E"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C4B422C" w14:textId="77777777" w:rsidR="008C799A" w:rsidRPr="00E658FF" w:rsidRDefault="008C799A" w:rsidP="002B6C76">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E367C4E"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B4BB2F3" w14:textId="77777777" w:rsidR="008C799A" w:rsidRPr="00E658FF" w:rsidRDefault="008C799A" w:rsidP="002B6C76">
            <w:pPr>
              <w:jc w:val="center"/>
              <w:rPr>
                <w:bCs/>
                <w:sz w:val="22"/>
                <w:szCs w:val="22"/>
              </w:rPr>
            </w:pPr>
          </w:p>
        </w:tc>
      </w:tr>
      <w:tr w:rsidR="008C799A" w:rsidRPr="00E658FF" w14:paraId="643A3C1B"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416518" w14:textId="77777777" w:rsidR="008C799A" w:rsidRPr="00E658FF" w:rsidRDefault="008C799A" w:rsidP="002B6C76">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FD00A3B"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B256254" w14:textId="77777777" w:rsidR="008C799A" w:rsidRPr="00E658FF" w:rsidRDefault="008C799A" w:rsidP="002B6C76">
            <w:pPr>
              <w:jc w:val="center"/>
              <w:rPr>
                <w:bCs/>
                <w:sz w:val="22"/>
                <w:szCs w:val="22"/>
              </w:rPr>
            </w:pPr>
          </w:p>
        </w:tc>
      </w:tr>
      <w:tr w:rsidR="008C799A" w:rsidRPr="00E658FF" w14:paraId="033C4D36"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20C0EF" w14:textId="77777777" w:rsidR="008C799A" w:rsidRPr="00E658FF" w:rsidRDefault="008C799A" w:rsidP="002B6C76">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8966498"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9DF7E7" w14:textId="77777777" w:rsidR="008C799A" w:rsidRPr="00E658FF" w:rsidRDefault="008C799A" w:rsidP="002B6C76">
            <w:pPr>
              <w:jc w:val="center"/>
              <w:rPr>
                <w:bCs/>
                <w:sz w:val="22"/>
                <w:szCs w:val="22"/>
              </w:rPr>
            </w:pPr>
          </w:p>
        </w:tc>
      </w:tr>
      <w:tr w:rsidR="008C799A" w:rsidRPr="00E658FF" w14:paraId="0D613EA3"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6AC07F" w14:textId="77777777" w:rsidR="008C799A" w:rsidRPr="00E658FF" w:rsidRDefault="008C799A" w:rsidP="002B6C76">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967A49B"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82277F7" w14:textId="77777777" w:rsidR="008C799A" w:rsidRPr="00E658FF" w:rsidRDefault="008C799A" w:rsidP="002B6C76">
            <w:pPr>
              <w:jc w:val="center"/>
              <w:rPr>
                <w:bCs/>
                <w:sz w:val="22"/>
                <w:szCs w:val="22"/>
              </w:rPr>
            </w:pPr>
          </w:p>
        </w:tc>
      </w:tr>
      <w:tr w:rsidR="008C799A" w:rsidRPr="00E658FF" w14:paraId="4FE77B58"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6ACA903" w14:textId="77777777" w:rsidR="008C799A" w:rsidRPr="00E658FF" w:rsidRDefault="008C799A" w:rsidP="002B6C76">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8DCC1F8"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809ED76" w14:textId="77777777" w:rsidR="008C799A" w:rsidRPr="00E658FF" w:rsidRDefault="008C799A" w:rsidP="002B6C76">
            <w:pPr>
              <w:jc w:val="center"/>
              <w:rPr>
                <w:bCs/>
                <w:sz w:val="22"/>
                <w:szCs w:val="22"/>
              </w:rPr>
            </w:pPr>
          </w:p>
        </w:tc>
      </w:tr>
    </w:tbl>
    <w:p w14:paraId="7E73B0A3" w14:textId="77777777" w:rsidR="008C799A" w:rsidRDefault="008C799A" w:rsidP="008C799A">
      <w:pPr>
        <w:rPr>
          <w:bCs/>
          <w:sz w:val="22"/>
          <w:szCs w:val="22"/>
        </w:rPr>
      </w:pPr>
    </w:p>
    <w:p w14:paraId="374C5CF8" w14:textId="77777777" w:rsidR="008C799A" w:rsidRPr="00737DD6" w:rsidRDefault="008C799A" w:rsidP="008C799A">
      <w:pPr>
        <w:rPr>
          <w:bCs/>
          <w:sz w:val="22"/>
          <w:szCs w:val="22"/>
        </w:rPr>
      </w:pPr>
    </w:p>
    <w:p w14:paraId="07976466" w14:textId="77777777" w:rsidR="008C799A" w:rsidRPr="00C37480" w:rsidRDefault="008C799A" w:rsidP="008C799A">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55F34969" w14:textId="77777777" w:rsidR="008C799A" w:rsidRDefault="008C799A" w:rsidP="008C799A">
      <w:pPr>
        <w:rPr>
          <w:bCs/>
          <w:sz w:val="22"/>
          <w:szCs w:val="22"/>
        </w:rPr>
      </w:pPr>
    </w:p>
    <w:p w14:paraId="71542F5D" w14:textId="77777777" w:rsidR="008C799A" w:rsidRPr="00880B6E" w:rsidRDefault="008C799A" w:rsidP="008C799A">
      <w:pPr>
        <w:rPr>
          <w:bCs/>
          <w:sz w:val="22"/>
          <w:szCs w:val="22"/>
        </w:rPr>
      </w:pPr>
    </w:p>
    <w:p w14:paraId="45A9E40B" w14:textId="77777777" w:rsidR="008C799A" w:rsidRPr="00C37480" w:rsidRDefault="008C799A" w:rsidP="008C799A">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219E4B25" w14:textId="77777777" w:rsidR="008C799A" w:rsidRPr="00C37480" w:rsidRDefault="008C799A" w:rsidP="008C799A">
      <w:pPr>
        <w:ind w:left="284"/>
        <w:rPr>
          <w:bCs/>
          <w:sz w:val="24"/>
          <w:szCs w:val="24"/>
        </w:rPr>
      </w:pPr>
      <w:r w:rsidRPr="00C37480">
        <w:rPr>
          <w:bCs/>
          <w:sz w:val="24"/>
          <w:szCs w:val="24"/>
        </w:rPr>
        <w:t>Jednocześnie informuję, iż powyższe dokumenty zostaną dostarczone do wglądu.</w:t>
      </w:r>
    </w:p>
    <w:p w14:paraId="50B5996A" w14:textId="77777777" w:rsidR="008C799A" w:rsidRDefault="008C799A" w:rsidP="008C799A">
      <w:pPr>
        <w:rPr>
          <w:bCs/>
          <w:sz w:val="22"/>
          <w:szCs w:val="22"/>
        </w:rPr>
      </w:pPr>
    </w:p>
    <w:p w14:paraId="61CB6294" w14:textId="77777777" w:rsidR="008C799A" w:rsidRPr="00880B6E" w:rsidRDefault="008C799A" w:rsidP="008C799A">
      <w:pPr>
        <w:rPr>
          <w:bCs/>
          <w:sz w:val="22"/>
          <w:szCs w:val="22"/>
        </w:rPr>
      </w:pPr>
    </w:p>
    <w:p w14:paraId="5291B742" w14:textId="77777777" w:rsidR="008C799A" w:rsidRDefault="008C799A" w:rsidP="008C799A">
      <w:pPr>
        <w:rPr>
          <w:bCs/>
          <w:sz w:val="22"/>
          <w:szCs w:val="22"/>
        </w:rPr>
      </w:pPr>
    </w:p>
    <w:p w14:paraId="3B30439B" w14:textId="77777777" w:rsidR="008C799A" w:rsidRDefault="008C799A" w:rsidP="008C799A">
      <w:pPr>
        <w:rPr>
          <w:bCs/>
          <w:sz w:val="22"/>
          <w:szCs w:val="22"/>
        </w:rPr>
      </w:pPr>
    </w:p>
    <w:p w14:paraId="459E68FA" w14:textId="77777777" w:rsidR="008C799A" w:rsidRDefault="008C799A" w:rsidP="008C799A">
      <w:pPr>
        <w:rPr>
          <w:bCs/>
          <w:sz w:val="22"/>
          <w:szCs w:val="22"/>
        </w:rPr>
      </w:pPr>
    </w:p>
    <w:p w14:paraId="692E063A" w14:textId="77777777" w:rsidR="008C799A" w:rsidRPr="00880B6E" w:rsidRDefault="008C799A" w:rsidP="008C799A">
      <w:pPr>
        <w:rPr>
          <w:bCs/>
          <w:sz w:val="22"/>
          <w:szCs w:val="22"/>
        </w:rPr>
      </w:pPr>
    </w:p>
    <w:p w14:paraId="25B1BCE2" w14:textId="77777777" w:rsidR="008C799A" w:rsidRPr="00032E4F" w:rsidRDefault="008C799A" w:rsidP="008C799A">
      <w:pPr>
        <w:tabs>
          <w:tab w:val="left" w:pos="5103"/>
        </w:tabs>
        <w:rPr>
          <w:bCs/>
          <w:sz w:val="18"/>
          <w:szCs w:val="18"/>
        </w:rPr>
      </w:pPr>
      <w:r w:rsidRPr="00032E4F">
        <w:rPr>
          <w:bCs/>
          <w:sz w:val="18"/>
          <w:szCs w:val="18"/>
        </w:rPr>
        <w:tab/>
      </w:r>
      <w:r>
        <w:rPr>
          <w:bCs/>
          <w:sz w:val="18"/>
          <w:szCs w:val="18"/>
        </w:rPr>
        <w:t>..............................................................</w:t>
      </w:r>
    </w:p>
    <w:p w14:paraId="2EA7ED77" w14:textId="77777777" w:rsidR="008C799A" w:rsidRPr="00032E4F" w:rsidRDefault="008C799A" w:rsidP="008C799A">
      <w:pPr>
        <w:tabs>
          <w:tab w:val="left" w:pos="5670"/>
        </w:tabs>
        <w:rPr>
          <w:bCs/>
          <w:i/>
          <w:sz w:val="18"/>
          <w:szCs w:val="18"/>
        </w:rPr>
      </w:pPr>
      <w:r w:rsidRPr="00032E4F">
        <w:rPr>
          <w:bCs/>
          <w:i/>
          <w:sz w:val="18"/>
          <w:szCs w:val="18"/>
        </w:rPr>
        <w:tab/>
        <w:t>Pieczątka Pracodawcy</w:t>
      </w:r>
    </w:p>
    <w:p w14:paraId="7B4DAD04" w14:textId="77777777" w:rsidR="008C799A" w:rsidRPr="00880B6E" w:rsidRDefault="008C799A" w:rsidP="008C799A">
      <w:pPr>
        <w:rPr>
          <w:bCs/>
          <w:sz w:val="22"/>
          <w:szCs w:val="22"/>
        </w:rPr>
      </w:pPr>
    </w:p>
    <w:p w14:paraId="6DF37AE5" w14:textId="77777777" w:rsidR="008C799A" w:rsidRPr="00880B6E" w:rsidRDefault="008C799A" w:rsidP="008C799A">
      <w:pPr>
        <w:rPr>
          <w:bCs/>
          <w:sz w:val="22"/>
          <w:szCs w:val="22"/>
        </w:rPr>
      </w:pPr>
    </w:p>
    <w:p w14:paraId="30BE9A8E" w14:textId="77777777" w:rsidR="008C799A" w:rsidRDefault="008C799A" w:rsidP="008C799A">
      <w:pPr>
        <w:rPr>
          <w:bCs/>
          <w:sz w:val="22"/>
          <w:szCs w:val="22"/>
        </w:rPr>
      </w:pPr>
    </w:p>
    <w:p w14:paraId="1B3BFAB4" w14:textId="77777777" w:rsidR="008C799A" w:rsidRDefault="008C799A" w:rsidP="008C799A">
      <w:pPr>
        <w:rPr>
          <w:bCs/>
          <w:sz w:val="22"/>
          <w:szCs w:val="22"/>
        </w:rPr>
      </w:pPr>
    </w:p>
    <w:p w14:paraId="670D78F2" w14:textId="77777777" w:rsidR="008C799A" w:rsidRPr="00400FE3" w:rsidRDefault="008C799A" w:rsidP="008C799A">
      <w:pPr>
        <w:pStyle w:val="Nagwek1"/>
        <w:rPr>
          <w:caps/>
        </w:rPr>
      </w:pPr>
      <w:r>
        <w:rPr>
          <w:bCs w:val="0"/>
          <w:sz w:val="22"/>
          <w:szCs w:val="22"/>
        </w:rPr>
        <w:br w:type="page"/>
      </w:r>
      <w:bookmarkStart w:id="337" w:name="_Toc20897015"/>
      <w:r w:rsidRPr="00400FE3">
        <w:lastRenderedPageBreak/>
        <w:t>5. Lista pracowników zapoznanych z POR i Ryzykiem Zawodowym</w:t>
      </w:r>
      <w:bookmarkEnd w:id="337"/>
    </w:p>
    <w:p w14:paraId="0AE5C68A" w14:textId="77777777" w:rsidR="008C799A" w:rsidRPr="00737DD6"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8C799A" w:rsidRPr="00E658FF" w14:paraId="6F5ACAEB"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FE61D1" w14:textId="77777777" w:rsidR="008C799A" w:rsidRPr="00E658FF" w:rsidRDefault="008C799A" w:rsidP="002B6C76">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B65EB" w14:textId="77777777" w:rsidR="008C799A" w:rsidRPr="00E658FF" w:rsidRDefault="008C799A" w:rsidP="002B6C76">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1BDCA" w14:textId="77777777" w:rsidR="008C799A" w:rsidRPr="00E658FF" w:rsidRDefault="008C799A" w:rsidP="002B6C76">
            <w:pPr>
              <w:jc w:val="center"/>
              <w:rPr>
                <w:bCs/>
                <w:sz w:val="22"/>
                <w:szCs w:val="22"/>
              </w:rPr>
            </w:pPr>
            <w:r w:rsidRPr="00E658FF">
              <w:rPr>
                <w:bCs/>
                <w:sz w:val="22"/>
                <w:szCs w:val="22"/>
              </w:rPr>
              <w:t>Własnoręczny podpis</w:t>
            </w:r>
          </w:p>
        </w:tc>
      </w:tr>
      <w:tr w:rsidR="008C799A" w:rsidRPr="00E658FF" w14:paraId="56CBD14C"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277FBA" w14:textId="77777777" w:rsidR="008C799A" w:rsidRPr="00E658FF" w:rsidRDefault="008C799A" w:rsidP="002B6C76">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B5BBAD7"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91BB3C2" w14:textId="77777777" w:rsidR="008C799A" w:rsidRPr="00E658FF" w:rsidRDefault="008C799A" w:rsidP="002B6C76">
            <w:pPr>
              <w:jc w:val="center"/>
              <w:rPr>
                <w:bCs/>
                <w:sz w:val="22"/>
                <w:szCs w:val="22"/>
              </w:rPr>
            </w:pPr>
          </w:p>
        </w:tc>
      </w:tr>
      <w:tr w:rsidR="008C799A" w:rsidRPr="00E658FF" w14:paraId="751D994D"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2936CF" w14:textId="77777777" w:rsidR="008C799A" w:rsidRPr="00E658FF" w:rsidRDefault="008C799A" w:rsidP="002B6C76">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C289A1D"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CAD0820" w14:textId="77777777" w:rsidR="008C799A" w:rsidRPr="00E658FF" w:rsidRDefault="008C799A" w:rsidP="002B6C76">
            <w:pPr>
              <w:jc w:val="center"/>
              <w:rPr>
                <w:bCs/>
                <w:sz w:val="22"/>
                <w:szCs w:val="22"/>
              </w:rPr>
            </w:pPr>
          </w:p>
        </w:tc>
      </w:tr>
      <w:tr w:rsidR="008C799A" w:rsidRPr="00E658FF" w14:paraId="4B049A27"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8F0B79" w14:textId="77777777" w:rsidR="008C799A" w:rsidRPr="00E658FF" w:rsidRDefault="008C799A" w:rsidP="002B6C76">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9B7D509"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7476F6" w14:textId="77777777" w:rsidR="008C799A" w:rsidRPr="00E658FF" w:rsidRDefault="008C799A" w:rsidP="002B6C76">
            <w:pPr>
              <w:jc w:val="center"/>
              <w:rPr>
                <w:bCs/>
                <w:sz w:val="22"/>
                <w:szCs w:val="22"/>
              </w:rPr>
            </w:pPr>
          </w:p>
        </w:tc>
      </w:tr>
      <w:tr w:rsidR="008C799A" w:rsidRPr="00E658FF" w14:paraId="28FE4887"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9A9B78" w14:textId="77777777" w:rsidR="008C799A" w:rsidRPr="00E658FF" w:rsidRDefault="008C799A" w:rsidP="002B6C76">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84B0124"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077A4E9" w14:textId="77777777" w:rsidR="008C799A" w:rsidRPr="00E658FF" w:rsidRDefault="008C799A" w:rsidP="002B6C76">
            <w:pPr>
              <w:jc w:val="center"/>
              <w:rPr>
                <w:bCs/>
                <w:sz w:val="22"/>
                <w:szCs w:val="22"/>
              </w:rPr>
            </w:pPr>
          </w:p>
        </w:tc>
      </w:tr>
      <w:tr w:rsidR="008C799A" w:rsidRPr="00E658FF" w14:paraId="57413E69"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311A44" w14:textId="77777777" w:rsidR="008C799A" w:rsidRPr="00E658FF" w:rsidRDefault="008C799A" w:rsidP="002B6C76">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7CC97785"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7FB1AD5" w14:textId="77777777" w:rsidR="008C799A" w:rsidRPr="00E658FF" w:rsidRDefault="008C799A" w:rsidP="002B6C76">
            <w:pPr>
              <w:jc w:val="center"/>
              <w:rPr>
                <w:bCs/>
                <w:sz w:val="22"/>
                <w:szCs w:val="22"/>
              </w:rPr>
            </w:pPr>
          </w:p>
        </w:tc>
      </w:tr>
    </w:tbl>
    <w:p w14:paraId="7D042499" w14:textId="77777777" w:rsidR="008C799A" w:rsidRPr="00737DD6" w:rsidRDefault="008C799A" w:rsidP="008C799A">
      <w:pPr>
        <w:rPr>
          <w:bCs/>
          <w:sz w:val="22"/>
          <w:szCs w:val="22"/>
        </w:rPr>
      </w:pPr>
    </w:p>
    <w:p w14:paraId="22FCF559" w14:textId="77777777" w:rsidR="008C799A" w:rsidRPr="00880B6E" w:rsidRDefault="008C799A" w:rsidP="008C799A">
      <w:pPr>
        <w:rPr>
          <w:bCs/>
          <w:sz w:val="22"/>
          <w:szCs w:val="22"/>
        </w:rPr>
      </w:pPr>
    </w:p>
    <w:p w14:paraId="5D5D233C" w14:textId="77777777" w:rsidR="008C799A" w:rsidRPr="00880B6E" w:rsidRDefault="008C799A" w:rsidP="008C799A">
      <w:pPr>
        <w:rPr>
          <w:bCs/>
          <w:sz w:val="22"/>
          <w:szCs w:val="22"/>
        </w:rPr>
      </w:pPr>
    </w:p>
    <w:p w14:paraId="591D8EB6" w14:textId="77777777" w:rsidR="008C799A" w:rsidRDefault="008C799A" w:rsidP="008C799A">
      <w:pPr>
        <w:rPr>
          <w:bCs/>
          <w:sz w:val="22"/>
          <w:szCs w:val="22"/>
        </w:rPr>
      </w:pPr>
    </w:p>
    <w:p w14:paraId="5DF8B4C1" w14:textId="77777777" w:rsidR="008C799A" w:rsidRDefault="008C799A" w:rsidP="008C799A">
      <w:pPr>
        <w:rPr>
          <w:bCs/>
          <w:sz w:val="22"/>
          <w:szCs w:val="22"/>
        </w:rPr>
      </w:pPr>
    </w:p>
    <w:p w14:paraId="293B4BBF" w14:textId="77777777" w:rsidR="008C799A" w:rsidRPr="00880B6E" w:rsidRDefault="008C799A" w:rsidP="008C799A">
      <w:pPr>
        <w:rPr>
          <w:bCs/>
          <w:sz w:val="22"/>
          <w:szCs w:val="22"/>
        </w:rPr>
      </w:pPr>
    </w:p>
    <w:p w14:paraId="62D5ACFC" w14:textId="77777777" w:rsidR="008C799A" w:rsidRPr="00032E4F" w:rsidRDefault="008C799A" w:rsidP="008C799A">
      <w:pPr>
        <w:tabs>
          <w:tab w:val="left" w:pos="5103"/>
        </w:tabs>
        <w:rPr>
          <w:bCs/>
          <w:sz w:val="18"/>
          <w:szCs w:val="18"/>
        </w:rPr>
      </w:pPr>
      <w:r w:rsidRPr="00032E4F">
        <w:rPr>
          <w:bCs/>
          <w:sz w:val="18"/>
          <w:szCs w:val="18"/>
        </w:rPr>
        <w:tab/>
      </w:r>
      <w:r>
        <w:rPr>
          <w:bCs/>
          <w:sz w:val="18"/>
          <w:szCs w:val="18"/>
        </w:rPr>
        <w:t>..............................................................</w:t>
      </w:r>
    </w:p>
    <w:p w14:paraId="3A5A2E24" w14:textId="77777777" w:rsidR="008C799A" w:rsidRPr="00032E4F" w:rsidRDefault="008C799A" w:rsidP="008C799A">
      <w:pPr>
        <w:tabs>
          <w:tab w:val="left" w:pos="5670"/>
        </w:tabs>
        <w:rPr>
          <w:bCs/>
          <w:i/>
          <w:sz w:val="18"/>
          <w:szCs w:val="18"/>
        </w:rPr>
      </w:pPr>
      <w:r w:rsidRPr="00032E4F">
        <w:rPr>
          <w:bCs/>
          <w:i/>
          <w:sz w:val="18"/>
          <w:szCs w:val="18"/>
        </w:rPr>
        <w:tab/>
        <w:t>Pieczątka Pracodawcy</w:t>
      </w:r>
    </w:p>
    <w:p w14:paraId="30A8F8D1" w14:textId="77777777" w:rsidR="008C799A" w:rsidRPr="00880B6E" w:rsidRDefault="008C799A" w:rsidP="008C799A">
      <w:pPr>
        <w:rPr>
          <w:bCs/>
          <w:sz w:val="22"/>
          <w:szCs w:val="22"/>
        </w:rPr>
      </w:pPr>
    </w:p>
    <w:p w14:paraId="5D5E2651" w14:textId="77777777" w:rsidR="008C799A" w:rsidRPr="00880B6E" w:rsidRDefault="008C799A" w:rsidP="008C799A">
      <w:pPr>
        <w:rPr>
          <w:bCs/>
          <w:sz w:val="22"/>
          <w:szCs w:val="22"/>
        </w:rPr>
      </w:pPr>
    </w:p>
    <w:p w14:paraId="7FF0DAB2" w14:textId="77777777" w:rsidR="008C799A" w:rsidRDefault="008C799A" w:rsidP="008C799A">
      <w:pPr>
        <w:rPr>
          <w:bCs/>
          <w:sz w:val="22"/>
          <w:szCs w:val="22"/>
        </w:rPr>
      </w:pPr>
    </w:p>
    <w:p w14:paraId="5602E6BC" w14:textId="77777777" w:rsidR="008C799A" w:rsidRDefault="008C799A" w:rsidP="008C799A">
      <w:pPr>
        <w:rPr>
          <w:bCs/>
          <w:sz w:val="22"/>
          <w:szCs w:val="22"/>
        </w:rPr>
      </w:pPr>
    </w:p>
    <w:p w14:paraId="485A8EBE" w14:textId="77777777" w:rsidR="008C799A" w:rsidRDefault="008C799A" w:rsidP="008C799A">
      <w:pPr>
        <w:rPr>
          <w:bCs/>
          <w:sz w:val="22"/>
          <w:szCs w:val="22"/>
        </w:rPr>
      </w:pPr>
      <w:r>
        <w:rPr>
          <w:bCs/>
          <w:sz w:val="22"/>
          <w:szCs w:val="22"/>
        </w:rPr>
        <w:br w:type="page"/>
      </w:r>
    </w:p>
    <w:p w14:paraId="5522DDB2" w14:textId="77777777" w:rsidR="008C799A" w:rsidRPr="00400FE3" w:rsidRDefault="008C799A" w:rsidP="008C799A">
      <w:pPr>
        <w:pStyle w:val="Nagwek1"/>
        <w:rPr>
          <w:caps/>
          <w:sz w:val="26"/>
          <w:szCs w:val="26"/>
        </w:rPr>
      </w:pPr>
      <w:bookmarkStart w:id="338" w:name="_Toc20897016"/>
      <w:r>
        <w:rPr>
          <w:sz w:val="26"/>
          <w:szCs w:val="26"/>
        </w:rPr>
        <w:lastRenderedPageBreak/>
        <w:t>6</w:t>
      </w:r>
      <w:r w:rsidRPr="00400FE3">
        <w:rPr>
          <w:sz w:val="26"/>
          <w:szCs w:val="26"/>
        </w:rPr>
        <w:t>. Telefony do osób dozoru i służb BHP ze strony Zamawiającego i Wykonawcy</w:t>
      </w:r>
      <w:bookmarkEnd w:id="338"/>
    </w:p>
    <w:p w14:paraId="359FEB3A" w14:textId="77777777" w:rsidR="008C799A" w:rsidRPr="00357B51"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8C799A" w14:paraId="4D2C7ED0" w14:textId="77777777" w:rsidTr="008C799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FE9AF" w14:textId="77777777" w:rsidR="008C799A" w:rsidRPr="00DE7173" w:rsidRDefault="008C799A" w:rsidP="002B6C76">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84C1B5" w14:textId="77777777" w:rsidR="008C799A" w:rsidRPr="00DE7173" w:rsidRDefault="008C799A" w:rsidP="002B6C76">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7FC25" w14:textId="77777777" w:rsidR="008C799A" w:rsidRPr="00DE7173" w:rsidRDefault="008C799A" w:rsidP="002B6C76">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60E48C" w14:textId="77777777" w:rsidR="008C799A" w:rsidRPr="00DE7173" w:rsidRDefault="008C799A" w:rsidP="002B6C76">
            <w:pPr>
              <w:jc w:val="center"/>
              <w:rPr>
                <w:bCs/>
                <w:sz w:val="22"/>
                <w:szCs w:val="22"/>
              </w:rPr>
            </w:pPr>
            <w:r w:rsidRPr="00DE7173">
              <w:rPr>
                <w:bCs/>
                <w:sz w:val="22"/>
                <w:szCs w:val="22"/>
              </w:rPr>
              <w:t>TELEFON</w:t>
            </w:r>
          </w:p>
        </w:tc>
      </w:tr>
      <w:tr w:rsidR="008C799A" w14:paraId="7339A525"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09D4FE" w14:textId="77777777" w:rsidR="008C799A" w:rsidRPr="00DE7173" w:rsidRDefault="008C799A" w:rsidP="002B6C76">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73CEF88" w14:textId="77777777" w:rsidR="008C799A" w:rsidRPr="00DE7173" w:rsidRDefault="008C799A" w:rsidP="002B6C76">
            <w:pPr>
              <w:rPr>
                <w:bCs/>
                <w:sz w:val="22"/>
                <w:szCs w:val="22"/>
              </w:rPr>
            </w:pPr>
            <w:r>
              <w:rPr>
                <w:bCs/>
                <w:sz w:val="22"/>
                <w:szCs w:val="22"/>
              </w:rPr>
              <w:t>Rykala Przemysław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77BE3DBF" w14:textId="77777777" w:rsidR="008C799A" w:rsidRPr="00DE7173" w:rsidRDefault="008C799A" w:rsidP="002B6C76">
            <w:pPr>
              <w:rPr>
                <w:bCs/>
                <w:sz w:val="22"/>
                <w:szCs w:val="22"/>
              </w:rPr>
            </w:pPr>
            <w:r w:rsidRPr="00DE7173">
              <w:rPr>
                <w:bCs/>
                <w:sz w:val="22"/>
                <w:szCs w:val="22"/>
              </w:rPr>
              <w:t>Dyrektor</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853C6A4" w14:textId="77777777" w:rsidR="008C799A" w:rsidRPr="00DE7173" w:rsidRDefault="008C799A" w:rsidP="002B6C76">
            <w:pPr>
              <w:jc w:val="center"/>
              <w:rPr>
                <w:bCs/>
                <w:sz w:val="22"/>
                <w:szCs w:val="22"/>
              </w:rPr>
            </w:pPr>
            <w:r w:rsidRPr="00DE7173">
              <w:rPr>
                <w:bCs/>
                <w:sz w:val="22"/>
                <w:szCs w:val="22"/>
              </w:rPr>
              <w:t>602 577 722</w:t>
            </w:r>
          </w:p>
          <w:p w14:paraId="20F85DF8" w14:textId="77777777" w:rsidR="008C799A" w:rsidRPr="00DE7173" w:rsidRDefault="008C799A" w:rsidP="002B6C76">
            <w:pPr>
              <w:jc w:val="center"/>
              <w:rPr>
                <w:bCs/>
                <w:sz w:val="22"/>
                <w:szCs w:val="22"/>
              </w:rPr>
            </w:pPr>
            <w:r w:rsidRPr="00DE7173">
              <w:rPr>
                <w:bCs/>
                <w:sz w:val="22"/>
                <w:szCs w:val="22"/>
              </w:rPr>
              <w:t>32 7398 601</w:t>
            </w:r>
          </w:p>
        </w:tc>
      </w:tr>
      <w:tr w:rsidR="008C799A" w14:paraId="09BB80F1"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81632C" w14:textId="77777777" w:rsidR="008C799A" w:rsidRPr="00DE7173" w:rsidRDefault="008C799A" w:rsidP="002B6C76">
            <w:pPr>
              <w:jc w:val="center"/>
              <w:rPr>
                <w:bCs/>
                <w:sz w:val="22"/>
                <w:szCs w:val="22"/>
              </w:rPr>
            </w:pPr>
            <w:r w:rsidRPr="00DE7173">
              <w:rPr>
                <w:bCs/>
                <w:sz w:val="22"/>
                <w:szCs w:val="22"/>
              </w:rPr>
              <w:t>2.</w:t>
            </w:r>
          </w:p>
        </w:tc>
        <w:tc>
          <w:tcPr>
            <w:tcW w:w="2832" w:type="dxa"/>
            <w:tcBorders>
              <w:top w:val="single" w:sz="4" w:space="0" w:color="auto"/>
              <w:left w:val="single" w:sz="4" w:space="0" w:color="auto"/>
              <w:bottom w:val="single" w:sz="4" w:space="0" w:color="auto"/>
              <w:right w:val="single" w:sz="4" w:space="0" w:color="auto"/>
            </w:tcBorders>
            <w:vAlign w:val="center"/>
            <w:hideMark/>
          </w:tcPr>
          <w:p w14:paraId="4FC643A9" w14:textId="77777777" w:rsidR="008C799A" w:rsidRPr="00DE7173" w:rsidRDefault="008C799A" w:rsidP="002B6C76">
            <w:pPr>
              <w:rPr>
                <w:bCs/>
                <w:sz w:val="22"/>
                <w:szCs w:val="22"/>
              </w:rPr>
            </w:pPr>
            <w:r>
              <w:rPr>
                <w:bCs/>
                <w:sz w:val="22"/>
                <w:szCs w:val="22"/>
              </w:rPr>
              <w:t>Damiec Mieczysław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041E7879" w14:textId="77777777" w:rsidR="008C799A" w:rsidRPr="00DE7173" w:rsidRDefault="008C799A" w:rsidP="002B6C76">
            <w:pPr>
              <w:rPr>
                <w:bCs/>
                <w:sz w:val="22"/>
                <w:szCs w:val="22"/>
              </w:rPr>
            </w:pPr>
            <w:r w:rsidRPr="00DE7173">
              <w:rPr>
                <w:bCs/>
                <w:sz w:val="22"/>
                <w:szCs w:val="22"/>
              </w:rPr>
              <w:t>Dyrektor ds. Technicznych</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00077C6" w14:textId="77777777" w:rsidR="008C799A" w:rsidRPr="00DE7173" w:rsidRDefault="008C799A" w:rsidP="002B6C76">
            <w:pPr>
              <w:jc w:val="center"/>
              <w:rPr>
                <w:bCs/>
                <w:sz w:val="22"/>
                <w:szCs w:val="22"/>
              </w:rPr>
            </w:pPr>
            <w:r w:rsidRPr="00DE7173">
              <w:rPr>
                <w:bCs/>
                <w:sz w:val="22"/>
                <w:szCs w:val="22"/>
              </w:rPr>
              <w:t>608 611 674</w:t>
            </w:r>
          </w:p>
          <w:p w14:paraId="4CFFBB26" w14:textId="77777777" w:rsidR="008C799A" w:rsidRPr="00DE7173" w:rsidRDefault="008C799A" w:rsidP="002B6C76">
            <w:pPr>
              <w:jc w:val="center"/>
              <w:rPr>
                <w:bCs/>
                <w:sz w:val="22"/>
                <w:szCs w:val="22"/>
              </w:rPr>
            </w:pPr>
            <w:r w:rsidRPr="00DE7173">
              <w:rPr>
                <w:bCs/>
                <w:sz w:val="22"/>
                <w:szCs w:val="22"/>
              </w:rPr>
              <w:t>32 7398 601</w:t>
            </w:r>
          </w:p>
        </w:tc>
      </w:tr>
      <w:tr w:rsidR="008C799A" w14:paraId="0C9C6F8A"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4E52BF" w14:textId="77777777" w:rsidR="008C799A" w:rsidRPr="00DE7173" w:rsidRDefault="008C799A" w:rsidP="002B6C76">
            <w:pPr>
              <w:jc w:val="center"/>
              <w:rPr>
                <w:bCs/>
                <w:sz w:val="22"/>
                <w:szCs w:val="22"/>
              </w:rPr>
            </w:pPr>
            <w:r w:rsidRPr="00DE7173">
              <w:rPr>
                <w:bCs/>
                <w:sz w:val="22"/>
                <w:szCs w:val="22"/>
              </w:rPr>
              <w:t>3.</w:t>
            </w:r>
          </w:p>
        </w:tc>
        <w:tc>
          <w:tcPr>
            <w:tcW w:w="2832" w:type="dxa"/>
            <w:tcBorders>
              <w:top w:val="single" w:sz="4" w:space="0" w:color="auto"/>
              <w:left w:val="single" w:sz="4" w:space="0" w:color="auto"/>
              <w:bottom w:val="single" w:sz="4" w:space="0" w:color="auto"/>
              <w:right w:val="single" w:sz="4" w:space="0" w:color="auto"/>
            </w:tcBorders>
            <w:vAlign w:val="center"/>
            <w:hideMark/>
          </w:tcPr>
          <w:p w14:paraId="4CC9683D" w14:textId="77777777" w:rsidR="008C799A" w:rsidRPr="00DE7173" w:rsidRDefault="008C799A" w:rsidP="002B6C76">
            <w:pPr>
              <w:rPr>
                <w:bCs/>
                <w:sz w:val="22"/>
                <w:szCs w:val="22"/>
              </w:rPr>
            </w:pPr>
            <w:r>
              <w:rPr>
                <w:bCs/>
                <w:sz w:val="22"/>
                <w:szCs w:val="22"/>
              </w:rPr>
              <w:t>Lewandowski Andrzej</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5B0D9EE" w14:textId="77777777" w:rsidR="008C799A" w:rsidRPr="00DE7173" w:rsidRDefault="008C799A" w:rsidP="002B6C76">
            <w:pPr>
              <w:rPr>
                <w:bCs/>
                <w:sz w:val="22"/>
                <w:szCs w:val="22"/>
              </w:rPr>
            </w:pPr>
            <w:r w:rsidRPr="00DE7173">
              <w:rPr>
                <w:bCs/>
                <w:sz w:val="22"/>
                <w:szCs w:val="22"/>
              </w:rPr>
              <w:t xml:space="preserve">Kierownik Działu </w:t>
            </w:r>
            <w:r w:rsidRPr="00752F36">
              <w:rPr>
                <w:bCs/>
                <w:sz w:val="22"/>
                <w:szCs w:val="22"/>
              </w:rPr>
              <w:t>Głównego Energetyka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CA55D45" w14:textId="77777777" w:rsidR="008C799A" w:rsidRPr="00DE7173" w:rsidRDefault="008C799A" w:rsidP="002B6C76">
            <w:pPr>
              <w:jc w:val="center"/>
              <w:rPr>
                <w:bCs/>
                <w:sz w:val="22"/>
                <w:szCs w:val="22"/>
              </w:rPr>
            </w:pPr>
            <w:r w:rsidRPr="00DE7173">
              <w:rPr>
                <w:bCs/>
                <w:sz w:val="22"/>
                <w:szCs w:val="22"/>
              </w:rPr>
              <w:t>600 295 902</w:t>
            </w:r>
          </w:p>
          <w:p w14:paraId="7EF809C9" w14:textId="77777777" w:rsidR="008C799A" w:rsidRPr="00DE7173" w:rsidRDefault="008C799A" w:rsidP="002B6C76">
            <w:pPr>
              <w:jc w:val="center"/>
              <w:rPr>
                <w:bCs/>
                <w:sz w:val="22"/>
                <w:szCs w:val="22"/>
              </w:rPr>
            </w:pPr>
            <w:r w:rsidRPr="00DE7173">
              <w:rPr>
                <w:bCs/>
                <w:sz w:val="22"/>
                <w:szCs w:val="22"/>
              </w:rPr>
              <w:t>32 7398 662</w:t>
            </w:r>
          </w:p>
        </w:tc>
      </w:tr>
      <w:tr w:rsidR="008C799A" w14:paraId="202DFEF3"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6FBD00" w14:textId="77777777" w:rsidR="008C799A" w:rsidRPr="00DE7173" w:rsidRDefault="008C799A" w:rsidP="002B6C76">
            <w:pPr>
              <w:jc w:val="center"/>
              <w:rPr>
                <w:bCs/>
                <w:sz w:val="22"/>
                <w:szCs w:val="22"/>
              </w:rPr>
            </w:pPr>
            <w:r w:rsidRPr="00DE7173">
              <w:rPr>
                <w:bCs/>
                <w:sz w:val="22"/>
                <w:szCs w:val="22"/>
              </w:rPr>
              <w:t>4.</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1B287DD" w14:textId="77777777" w:rsidR="008C799A" w:rsidRPr="00DE7173" w:rsidRDefault="008C799A" w:rsidP="002B6C76">
            <w:pPr>
              <w:rPr>
                <w:bCs/>
                <w:sz w:val="22"/>
                <w:szCs w:val="22"/>
              </w:rPr>
            </w:pPr>
            <w:r>
              <w:rPr>
                <w:bCs/>
                <w:sz w:val="22"/>
                <w:szCs w:val="22"/>
              </w:rPr>
              <w:t>Cichy Wojciech</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912DB1C" w14:textId="77777777" w:rsidR="008C799A" w:rsidRPr="00DE7173" w:rsidRDefault="008C799A" w:rsidP="002B6C76">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36CB95B" w14:textId="77777777" w:rsidR="008C799A" w:rsidRPr="00DE7173" w:rsidRDefault="008C799A" w:rsidP="002B6C76">
            <w:pPr>
              <w:jc w:val="center"/>
              <w:rPr>
                <w:bCs/>
                <w:sz w:val="22"/>
                <w:szCs w:val="22"/>
              </w:rPr>
            </w:pPr>
            <w:r w:rsidRPr="00DE7173">
              <w:rPr>
                <w:bCs/>
                <w:sz w:val="22"/>
                <w:szCs w:val="22"/>
              </w:rPr>
              <w:t>664 913 189</w:t>
            </w:r>
          </w:p>
          <w:p w14:paraId="3D0FBF63" w14:textId="77777777" w:rsidR="008C799A" w:rsidRPr="00DE7173" w:rsidRDefault="008C799A" w:rsidP="002B6C76">
            <w:pPr>
              <w:jc w:val="center"/>
              <w:rPr>
                <w:bCs/>
                <w:sz w:val="22"/>
                <w:szCs w:val="22"/>
              </w:rPr>
            </w:pPr>
            <w:r w:rsidRPr="00DE7173">
              <w:rPr>
                <w:bCs/>
                <w:sz w:val="22"/>
                <w:szCs w:val="22"/>
              </w:rPr>
              <w:t>32 7398 665</w:t>
            </w:r>
          </w:p>
        </w:tc>
      </w:tr>
      <w:tr w:rsidR="008C799A" w14:paraId="4425556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9A7CC8" w14:textId="77777777" w:rsidR="008C799A" w:rsidRPr="00DE7173" w:rsidRDefault="008C799A" w:rsidP="002B6C76">
            <w:pPr>
              <w:jc w:val="center"/>
              <w:rPr>
                <w:bCs/>
                <w:sz w:val="22"/>
                <w:szCs w:val="22"/>
              </w:rPr>
            </w:pPr>
            <w:r w:rsidRPr="00DE7173">
              <w:rPr>
                <w:bCs/>
                <w:sz w:val="22"/>
                <w:szCs w:val="22"/>
              </w:rPr>
              <w:t>5.</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4B1C998" w14:textId="77777777" w:rsidR="008C799A" w:rsidRPr="00DE7173" w:rsidRDefault="008C799A" w:rsidP="002B6C76">
            <w:pPr>
              <w:rPr>
                <w:bCs/>
                <w:sz w:val="22"/>
                <w:szCs w:val="22"/>
              </w:rPr>
            </w:pPr>
            <w:r w:rsidRPr="00DE7173">
              <w:rPr>
                <w:bCs/>
                <w:sz w:val="22"/>
                <w:szCs w:val="22"/>
              </w:rPr>
              <w:t>Dyspozytor DRE</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38F83E4" w14:textId="77777777" w:rsidR="008C799A" w:rsidRPr="00DE7173" w:rsidRDefault="008C799A" w:rsidP="002B6C76">
            <w:pPr>
              <w:rPr>
                <w:bCs/>
                <w:sz w:val="22"/>
                <w:szCs w:val="22"/>
              </w:rPr>
            </w:pPr>
            <w:r w:rsidRPr="00DE7173">
              <w:rPr>
                <w:bCs/>
                <w:sz w:val="22"/>
                <w:szCs w:val="22"/>
              </w:rPr>
              <w:t>Odpowiada za ruch zakładu 24 h</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3C39A18" w14:textId="77777777" w:rsidR="008C799A" w:rsidRDefault="008C799A" w:rsidP="002B6C76">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21FB6383" w14:textId="77777777" w:rsidR="008C799A" w:rsidRPr="00DE7173" w:rsidRDefault="008C799A" w:rsidP="002B6C76">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8C799A" w14:paraId="01A331E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A01930" w14:textId="0C1782B1" w:rsidR="008C799A" w:rsidRPr="00DE7173" w:rsidRDefault="008C799A" w:rsidP="002B6C76">
            <w:pPr>
              <w:jc w:val="center"/>
              <w:rPr>
                <w:bCs/>
                <w:sz w:val="22"/>
                <w:szCs w:val="22"/>
              </w:rPr>
            </w:pPr>
            <w:r>
              <w:rPr>
                <w:bCs/>
                <w:sz w:val="22"/>
                <w:szCs w:val="22"/>
              </w:rPr>
              <w:t>6</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7F327D9" w14:textId="77777777" w:rsidR="008C799A" w:rsidRPr="00DE7173" w:rsidRDefault="008C799A" w:rsidP="002B6C76">
            <w:pPr>
              <w:rPr>
                <w:bCs/>
                <w:sz w:val="22"/>
                <w:szCs w:val="22"/>
              </w:rPr>
            </w:pPr>
            <w:r w:rsidRPr="00DE7173">
              <w:rPr>
                <w:bCs/>
                <w:sz w:val="22"/>
                <w:szCs w:val="22"/>
              </w:rPr>
              <w:t>Wita Romuald</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64C6867" w14:textId="77777777" w:rsidR="008C799A" w:rsidRPr="00DE7173" w:rsidRDefault="008C799A" w:rsidP="002B6C76">
            <w:pPr>
              <w:rPr>
                <w:bCs/>
                <w:sz w:val="22"/>
                <w:szCs w:val="22"/>
              </w:rPr>
            </w:pPr>
            <w:r w:rsidRPr="00DE7173">
              <w:rPr>
                <w:bCs/>
                <w:sz w:val="22"/>
                <w:szCs w:val="22"/>
              </w:rPr>
              <w:t>Starszy Inspektor BHP</w:t>
            </w:r>
            <w:r>
              <w:rPr>
                <w:bCs/>
                <w:sz w:val="22"/>
                <w:szCs w:val="22"/>
              </w:rPr>
              <w:t xml:space="preserve"> i Szkolenia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C4E1694" w14:textId="77777777" w:rsidR="008C799A" w:rsidRPr="00DE7173" w:rsidRDefault="008C799A" w:rsidP="002B6C76">
            <w:pPr>
              <w:jc w:val="center"/>
              <w:rPr>
                <w:bCs/>
                <w:sz w:val="22"/>
                <w:szCs w:val="22"/>
              </w:rPr>
            </w:pPr>
            <w:r w:rsidRPr="00DE7173">
              <w:rPr>
                <w:bCs/>
                <w:sz w:val="22"/>
                <w:szCs w:val="22"/>
              </w:rPr>
              <w:t>32 7398 667</w:t>
            </w:r>
          </w:p>
          <w:p w14:paraId="4AC4F977" w14:textId="77777777" w:rsidR="008C799A" w:rsidRPr="00DE7173" w:rsidRDefault="008C799A" w:rsidP="002B6C76">
            <w:pPr>
              <w:jc w:val="center"/>
              <w:rPr>
                <w:bCs/>
                <w:sz w:val="22"/>
                <w:szCs w:val="22"/>
              </w:rPr>
            </w:pPr>
            <w:r>
              <w:rPr>
                <w:bCs/>
                <w:sz w:val="22"/>
                <w:szCs w:val="22"/>
              </w:rPr>
              <w:t>32 7398 603</w:t>
            </w:r>
          </w:p>
        </w:tc>
      </w:tr>
      <w:tr w:rsidR="008C799A" w14:paraId="655149CD"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CBF6049" w14:textId="23A85B73" w:rsidR="008C799A" w:rsidRPr="00DE7173" w:rsidRDefault="008C799A" w:rsidP="002B6C76">
            <w:pPr>
              <w:jc w:val="center"/>
              <w:rPr>
                <w:bCs/>
                <w:sz w:val="22"/>
                <w:szCs w:val="22"/>
              </w:rPr>
            </w:pPr>
            <w:r>
              <w:rPr>
                <w:bCs/>
                <w:sz w:val="22"/>
                <w:szCs w:val="22"/>
              </w:rPr>
              <w:t>7</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4DDAEC9" w14:textId="77777777" w:rsidR="008C799A" w:rsidRPr="00DE7173" w:rsidRDefault="008C799A" w:rsidP="002B6C76">
            <w:pPr>
              <w:rPr>
                <w:bCs/>
                <w:sz w:val="22"/>
                <w:szCs w:val="22"/>
              </w:rPr>
            </w:pPr>
            <w:r>
              <w:rPr>
                <w:bCs/>
                <w:sz w:val="22"/>
                <w:szCs w:val="22"/>
              </w:rPr>
              <w:t>Kubica-Mołdrzyk Magdalena</w:t>
            </w:r>
          </w:p>
        </w:tc>
        <w:tc>
          <w:tcPr>
            <w:tcW w:w="4077" w:type="dxa"/>
            <w:tcBorders>
              <w:top w:val="single" w:sz="4" w:space="0" w:color="auto"/>
              <w:left w:val="single" w:sz="4" w:space="0" w:color="auto"/>
              <w:bottom w:val="single" w:sz="4" w:space="0" w:color="auto"/>
              <w:right w:val="single" w:sz="4" w:space="0" w:color="auto"/>
            </w:tcBorders>
            <w:vAlign w:val="center"/>
            <w:hideMark/>
          </w:tcPr>
          <w:p w14:paraId="47870101" w14:textId="77777777" w:rsidR="008C799A" w:rsidRPr="00DE7173" w:rsidRDefault="008C799A" w:rsidP="002B6C76">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13E4EBE" w14:textId="77777777" w:rsidR="008C799A" w:rsidRPr="00DE7173" w:rsidRDefault="008C799A" w:rsidP="002B6C76">
            <w:pPr>
              <w:jc w:val="center"/>
              <w:rPr>
                <w:bCs/>
                <w:sz w:val="22"/>
                <w:szCs w:val="22"/>
              </w:rPr>
            </w:pPr>
            <w:r w:rsidRPr="00DE7173">
              <w:rPr>
                <w:bCs/>
                <w:sz w:val="22"/>
                <w:szCs w:val="22"/>
              </w:rPr>
              <w:t>32 7398 603</w:t>
            </w:r>
          </w:p>
          <w:p w14:paraId="6E5F9E85" w14:textId="77777777" w:rsidR="008C799A" w:rsidRPr="00DE7173" w:rsidRDefault="008C799A" w:rsidP="002B6C76">
            <w:pPr>
              <w:jc w:val="center"/>
              <w:rPr>
                <w:bCs/>
                <w:sz w:val="22"/>
                <w:szCs w:val="22"/>
              </w:rPr>
            </w:pPr>
          </w:p>
        </w:tc>
      </w:tr>
      <w:tr w:rsidR="008C799A" w14:paraId="068F342B"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89367B" w14:textId="16644E90" w:rsidR="008C799A" w:rsidRPr="00DE7173" w:rsidRDefault="008C799A" w:rsidP="002B6C76">
            <w:pPr>
              <w:jc w:val="center"/>
              <w:rPr>
                <w:bCs/>
                <w:sz w:val="22"/>
                <w:szCs w:val="22"/>
              </w:rPr>
            </w:pPr>
            <w:r>
              <w:rPr>
                <w:bCs/>
                <w:sz w:val="22"/>
                <w:szCs w:val="22"/>
              </w:rPr>
              <w:t>8</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CFBF3EE" w14:textId="77777777" w:rsidR="008C799A" w:rsidRPr="00DE7173" w:rsidRDefault="008C799A" w:rsidP="002B6C76">
            <w:pPr>
              <w:rPr>
                <w:sz w:val="22"/>
                <w:szCs w:val="22"/>
              </w:rPr>
            </w:pPr>
            <w:r>
              <w:rPr>
                <w:sz w:val="22"/>
                <w:szCs w:val="22"/>
              </w:rPr>
              <w:t>Brzezina Leszek</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8C9FD5A" w14:textId="77777777" w:rsidR="008C799A" w:rsidRPr="00DE7173" w:rsidRDefault="008C799A" w:rsidP="002B6C76">
            <w:pPr>
              <w:rPr>
                <w:sz w:val="22"/>
                <w:szCs w:val="22"/>
              </w:rPr>
            </w:pPr>
            <w:r w:rsidRPr="00DE7173">
              <w:rPr>
                <w:sz w:val="22"/>
                <w:szCs w:val="22"/>
              </w:rPr>
              <w:t>Główny Inżynier Ruchu</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8094455" w14:textId="77777777" w:rsidR="008C799A" w:rsidRPr="00DE7173" w:rsidRDefault="008C799A" w:rsidP="002B6C76">
            <w:pPr>
              <w:jc w:val="center"/>
              <w:rPr>
                <w:sz w:val="22"/>
                <w:szCs w:val="22"/>
              </w:rPr>
            </w:pPr>
            <w:r w:rsidRPr="00DE7173">
              <w:rPr>
                <w:sz w:val="22"/>
                <w:szCs w:val="22"/>
              </w:rPr>
              <w:t xml:space="preserve">608 611 </w:t>
            </w:r>
            <w:r>
              <w:rPr>
                <w:sz w:val="22"/>
                <w:szCs w:val="22"/>
              </w:rPr>
              <w:t>320</w:t>
            </w:r>
          </w:p>
        </w:tc>
      </w:tr>
      <w:tr w:rsidR="008C799A" w14:paraId="0BB97662"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D10D71" w14:textId="4803C7F4" w:rsidR="008C799A" w:rsidRPr="00DE7173" w:rsidRDefault="008C799A" w:rsidP="002B6C76">
            <w:pPr>
              <w:jc w:val="center"/>
              <w:rPr>
                <w:bCs/>
                <w:sz w:val="22"/>
                <w:szCs w:val="22"/>
              </w:rPr>
            </w:pPr>
            <w:r>
              <w:rPr>
                <w:bCs/>
                <w:sz w:val="22"/>
                <w:szCs w:val="22"/>
              </w:rPr>
              <w:t>9</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4FD8E40" w14:textId="77777777" w:rsidR="008C799A" w:rsidRPr="00DE7173" w:rsidRDefault="008C799A" w:rsidP="002B6C76">
            <w:pPr>
              <w:rPr>
                <w:sz w:val="22"/>
                <w:szCs w:val="22"/>
              </w:rPr>
            </w:pPr>
            <w:r w:rsidRPr="00DE7173">
              <w:rPr>
                <w:sz w:val="22"/>
                <w:szCs w:val="22"/>
              </w:rPr>
              <w:t>Pytel Arkadiusz</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E472429" w14:textId="77777777" w:rsidR="008C799A" w:rsidRPr="00DE7173" w:rsidRDefault="008C799A" w:rsidP="002B6C76">
            <w:pPr>
              <w:rPr>
                <w:sz w:val="22"/>
                <w:szCs w:val="22"/>
              </w:rPr>
            </w:pPr>
            <w:r w:rsidRPr="00DE7173">
              <w:rPr>
                <w:sz w:val="22"/>
                <w:szCs w:val="22"/>
              </w:rPr>
              <w:t>Kierownik Ruchu 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A431CEC" w14:textId="77777777" w:rsidR="008C799A" w:rsidRPr="00DE7173" w:rsidRDefault="008C799A" w:rsidP="002B6C76">
            <w:pPr>
              <w:jc w:val="center"/>
              <w:rPr>
                <w:sz w:val="22"/>
                <w:szCs w:val="22"/>
              </w:rPr>
            </w:pPr>
            <w:r w:rsidRPr="00DE7173">
              <w:rPr>
                <w:sz w:val="22"/>
                <w:szCs w:val="22"/>
              </w:rPr>
              <w:t>608 611 615</w:t>
            </w:r>
          </w:p>
        </w:tc>
      </w:tr>
      <w:tr w:rsidR="008C799A" w14:paraId="5A4AB19C"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FF4F9D" w14:textId="1E04B4A1" w:rsidR="008C799A" w:rsidRPr="00DE7173" w:rsidRDefault="008C799A" w:rsidP="002B6C76">
            <w:pPr>
              <w:jc w:val="center"/>
              <w:rPr>
                <w:bCs/>
                <w:sz w:val="22"/>
                <w:szCs w:val="22"/>
              </w:rPr>
            </w:pPr>
            <w:r w:rsidRPr="00DE7173">
              <w:rPr>
                <w:bCs/>
                <w:sz w:val="22"/>
                <w:szCs w:val="22"/>
              </w:rPr>
              <w:t>1</w:t>
            </w:r>
            <w:r>
              <w:rPr>
                <w:bCs/>
                <w:sz w:val="22"/>
                <w:szCs w:val="22"/>
              </w:rPr>
              <w:t>0</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19E14D9" w14:textId="77777777" w:rsidR="008C799A" w:rsidRPr="00DE7173" w:rsidRDefault="008C799A" w:rsidP="002B6C76">
            <w:pPr>
              <w:rPr>
                <w:sz w:val="22"/>
                <w:szCs w:val="22"/>
              </w:rPr>
            </w:pPr>
            <w:r>
              <w:rPr>
                <w:sz w:val="22"/>
                <w:szCs w:val="22"/>
              </w:rPr>
              <w:t>Oleś Zbigniew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892A85E" w14:textId="77777777" w:rsidR="008C799A" w:rsidRPr="00DE7173" w:rsidRDefault="008C799A" w:rsidP="002B6C76">
            <w:pPr>
              <w:rPr>
                <w:sz w:val="22"/>
                <w:szCs w:val="22"/>
              </w:rPr>
            </w:pPr>
            <w:r w:rsidRPr="00DE7173">
              <w:rPr>
                <w:sz w:val="22"/>
                <w:szCs w:val="22"/>
              </w:rPr>
              <w:t>Kierownik Ruchu II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D51E854" w14:textId="77777777" w:rsidR="008C799A" w:rsidRPr="00DE7173" w:rsidRDefault="008C799A" w:rsidP="002B6C76">
            <w:pPr>
              <w:jc w:val="center"/>
              <w:rPr>
                <w:sz w:val="22"/>
                <w:szCs w:val="22"/>
              </w:rPr>
            </w:pPr>
            <w:r w:rsidRPr="00DE7173">
              <w:rPr>
                <w:sz w:val="22"/>
                <w:szCs w:val="22"/>
              </w:rPr>
              <w:t>608 611 474</w:t>
            </w:r>
          </w:p>
        </w:tc>
      </w:tr>
      <w:tr w:rsidR="008C799A" w14:paraId="371B396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8C985E" w14:textId="457130CA" w:rsidR="008C799A" w:rsidRPr="00DE7173" w:rsidRDefault="008C799A" w:rsidP="002B6C76">
            <w:pPr>
              <w:jc w:val="center"/>
              <w:rPr>
                <w:bCs/>
                <w:sz w:val="22"/>
                <w:szCs w:val="22"/>
              </w:rPr>
            </w:pPr>
            <w:r w:rsidRPr="00DE7173">
              <w:rPr>
                <w:bCs/>
                <w:sz w:val="22"/>
                <w:szCs w:val="22"/>
              </w:rPr>
              <w:t>1</w:t>
            </w:r>
            <w:r>
              <w:rPr>
                <w:bCs/>
                <w:sz w:val="22"/>
                <w:szCs w:val="22"/>
              </w:rPr>
              <w:t>1</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2BE4129" w14:textId="77777777" w:rsidR="008C799A" w:rsidRPr="00DE7173" w:rsidRDefault="008C799A" w:rsidP="002B6C76">
            <w:pPr>
              <w:rPr>
                <w:sz w:val="22"/>
                <w:szCs w:val="22"/>
              </w:rPr>
            </w:pPr>
            <w:r>
              <w:rPr>
                <w:sz w:val="22"/>
                <w:szCs w:val="22"/>
              </w:rPr>
              <w:t>Herok Henryk</w:t>
            </w:r>
          </w:p>
        </w:tc>
        <w:tc>
          <w:tcPr>
            <w:tcW w:w="4077" w:type="dxa"/>
            <w:tcBorders>
              <w:top w:val="single" w:sz="4" w:space="0" w:color="auto"/>
              <w:left w:val="single" w:sz="4" w:space="0" w:color="auto"/>
              <w:bottom w:val="single" w:sz="4" w:space="0" w:color="auto"/>
              <w:right w:val="single" w:sz="4" w:space="0" w:color="auto"/>
            </w:tcBorders>
            <w:vAlign w:val="center"/>
            <w:hideMark/>
          </w:tcPr>
          <w:p w14:paraId="07D6BB35" w14:textId="77777777" w:rsidR="008C799A" w:rsidRPr="00DE7173" w:rsidRDefault="008C799A" w:rsidP="002B6C76">
            <w:pPr>
              <w:rPr>
                <w:sz w:val="22"/>
                <w:szCs w:val="22"/>
              </w:rPr>
            </w:pPr>
            <w:r w:rsidRPr="00DE7173">
              <w:rPr>
                <w:sz w:val="22"/>
                <w:szCs w:val="22"/>
              </w:rPr>
              <w:t xml:space="preserve">Kierownik Ruchu </w:t>
            </w:r>
            <w:r>
              <w:rPr>
                <w:sz w:val="22"/>
                <w:szCs w:val="22"/>
              </w:rPr>
              <w:t>III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3D896BA" w14:textId="77777777" w:rsidR="008C799A" w:rsidRPr="00DE7173" w:rsidRDefault="008C799A" w:rsidP="002B6C76">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8C799A" w14:paraId="53666BA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772554" w14:textId="48715AD1" w:rsidR="008C799A" w:rsidRPr="00DE7173" w:rsidRDefault="008C799A" w:rsidP="002B6C76">
            <w:pPr>
              <w:jc w:val="center"/>
              <w:rPr>
                <w:bCs/>
                <w:sz w:val="22"/>
                <w:szCs w:val="22"/>
              </w:rPr>
            </w:pPr>
            <w:r w:rsidRPr="00DE7173">
              <w:rPr>
                <w:bCs/>
                <w:sz w:val="22"/>
                <w:szCs w:val="22"/>
              </w:rPr>
              <w:t>1</w:t>
            </w: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7DFBE5D" w14:textId="77777777" w:rsidR="008C799A" w:rsidRPr="00DE7173" w:rsidRDefault="008C799A" w:rsidP="002B6C76">
            <w:pPr>
              <w:rPr>
                <w:sz w:val="22"/>
                <w:szCs w:val="22"/>
              </w:rPr>
            </w:pPr>
            <w:r>
              <w:rPr>
                <w:sz w:val="22"/>
                <w:szCs w:val="22"/>
              </w:rPr>
              <w:t>Smaluch Mariusz</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D96CE21" w14:textId="77777777" w:rsidR="008C799A" w:rsidRPr="00DE7173" w:rsidRDefault="008C799A" w:rsidP="002B6C76">
            <w:pPr>
              <w:rPr>
                <w:sz w:val="22"/>
                <w:szCs w:val="22"/>
              </w:rPr>
            </w:pPr>
            <w:r w:rsidRPr="00DE7173">
              <w:rPr>
                <w:sz w:val="22"/>
                <w:szCs w:val="22"/>
              </w:rPr>
              <w:t>Kierownik Ruchu Elektrycznego</w:t>
            </w:r>
          </w:p>
        </w:tc>
        <w:tc>
          <w:tcPr>
            <w:tcW w:w="1586" w:type="dxa"/>
            <w:tcBorders>
              <w:top w:val="single" w:sz="4" w:space="0" w:color="auto"/>
              <w:left w:val="single" w:sz="4" w:space="0" w:color="auto"/>
              <w:bottom w:val="single" w:sz="4" w:space="0" w:color="auto"/>
              <w:right w:val="single" w:sz="4" w:space="0" w:color="auto"/>
            </w:tcBorders>
            <w:vAlign w:val="center"/>
            <w:hideMark/>
          </w:tcPr>
          <w:p w14:paraId="3D6E8162" w14:textId="77777777" w:rsidR="008C799A" w:rsidRPr="00DE7173" w:rsidRDefault="008C799A" w:rsidP="002B6C76">
            <w:pPr>
              <w:jc w:val="center"/>
              <w:rPr>
                <w:sz w:val="22"/>
                <w:szCs w:val="22"/>
              </w:rPr>
            </w:pPr>
            <w:r>
              <w:rPr>
                <w:sz w:val="22"/>
                <w:szCs w:val="22"/>
              </w:rPr>
              <w:t>32 7393290</w:t>
            </w:r>
          </w:p>
        </w:tc>
      </w:tr>
      <w:tr w:rsidR="008C799A" w:rsidRPr="00703E16" w14:paraId="70706417"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1B3E05AC" w14:textId="3E825FF4" w:rsidR="008C799A" w:rsidRPr="00DE7173" w:rsidRDefault="008C799A" w:rsidP="002B6C76">
            <w:pPr>
              <w:jc w:val="center"/>
              <w:rPr>
                <w:bCs/>
                <w:sz w:val="22"/>
                <w:szCs w:val="22"/>
              </w:rPr>
            </w:pPr>
            <w:r w:rsidRPr="00DE7173">
              <w:rPr>
                <w:bCs/>
                <w:sz w:val="22"/>
                <w:szCs w:val="22"/>
              </w:rPr>
              <w:t>1</w:t>
            </w: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56C5CF2" w14:textId="77777777" w:rsidR="008C799A" w:rsidRPr="00DE7173" w:rsidRDefault="008C799A" w:rsidP="002B6C76">
            <w:pPr>
              <w:rPr>
                <w:bCs/>
                <w:color w:val="FF0000"/>
                <w:sz w:val="22"/>
                <w:szCs w:val="22"/>
              </w:rPr>
            </w:pPr>
            <w:r w:rsidRPr="00DE7173">
              <w:rPr>
                <w:bCs/>
                <w:color w:val="FF0000"/>
                <w:sz w:val="22"/>
                <w:szCs w:val="22"/>
              </w:rPr>
              <w:t>Osoby dozoru z ruchu,</w:t>
            </w:r>
          </w:p>
          <w:p w14:paraId="19367201" w14:textId="77777777" w:rsidR="008C799A" w:rsidRPr="00DE7173" w:rsidRDefault="008C799A" w:rsidP="002B6C76">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vAlign w:val="center"/>
          </w:tcPr>
          <w:p w14:paraId="58C04BC8"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64281311" w14:textId="77777777" w:rsidR="008C799A" w:rsidRPr="00DE7173" w:rsidRDefault="008C799A" w:rsidP="002B6C76">
            <w:pPr>
              <w:jc w:val="center"/>
              <w:rPr>
                <w:bCs/>
                <w:sz w:val="22"/>
                <w:szCs w:val="22"/>
              </w:rPr>
            </w:pPr>
          </w:p>
        </w:tc>
      </w:tr>
      <w:tr w:rsidR="008C799A" w:rsidRPr="00703E16" w14:paraId="6C3B514B"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22BCBC4B" w14:textId="0784F6E7" w:rsidR="008C799A" w:rsidRPr="00DE7173" w:rsidRDefault="008C799A" w:rsidP="002B6C76">
            <w:pPr>
              <w:jc w:val="center"/>
              <w:rPr>
                <w:bCs/>
                <w:sz w:val="22"/>
                <w:szCs w:val="22"/>
              </w:rPr>
            </w:pPr>
            <w:r w:rsidRPr="00DE7173">
              <w:rPr>
                <w:bCs/>
                <w:sz w:val="22"/>
                <w:szCs w:val="22"/>
              </w:rPr>
              <w:t>1</w:t>
            </w:r>
            <w:r>
              <w:rPr>
                <w:bCs/>
                <w:sz w:val="22"/>
                <w:szCs w:val="22"/>
              </w:rPr>
              <w:t>4</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3D905F7D"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6AC1ADF"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738FBC65" w14:textId="77777777" w:rsidR="008C799A" w:rsidRPr="00DE7173" w:rsidRDefault="008C799A" w:rsidP="002B6C76">
            <w:pPr>
              <w:jc w:val="center"/>
              <w:rPr>
                <w:bCs/>
                <w:sz w:val="22"/>
                <w:szCs w:val="22"/>
              </w:rPr>
            </w:pPr>
          </w:p>
        </w:tc>
      </w:tr>
      <w:tr w:rsidR="008C799A" w:rsidRPr="00703E16" w14:paraId="07FADF3F"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3AAAABF3" w14:textId="1C07EADC" w:rsidR="008C799A" w:rsidRPr="00DE7173" w:rsidRDefault="008C799A" w:rsidP="002B6C76">
            <w:pPr>
              <w:jc w:val="center"/>
              <w:rPr>
                <w:bCs/>
                <w:sz w:val="22"/>
                <w:szCs w:val="22"/>
              </w:rPr>
            </w:pPr>
            <w:r w:rsidRPr="00DE7173">
              <w:rPr>
                <w:bCs/>
                <w:sz w:val="22"/>
                <w:szCs w:val="22"/>
              </w:rPr>
              <w:t>1</w:t>
            </w:r>
            <w:r>
              <w:rPr>
                <w:bCs/>
                <w:sz w:val="22"/>
                <w:szCs w:val="22"/>
              </w:rPr>
              <w:t>5</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40934CF0"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DFB6DD9"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61B215CA" w14:textId="77777777" w:rsidR="008C799A" w:rsidRPr="00DE7173" w:rsidRDefault="008C799A" w:rsidP="002B6C76">
            <w:pPr>
              <w:jc w:val="center"/>
              <w:rPr>
                <w:bCs/>
                <w:sz w:val="22"/>
                <w:szCs w:val="22"/>
              </w:rPr>
            </w:pPr>
          </w:p>
        </w:tc>
      </w:tr>
      <w:tr w:rsidR="008C799A" w:rsidRPr="00703E16" w14:paraId="1AC7F90B"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3E5326D7" w14:textId="316A1B19" w:rsidR="008C799A" w:rsidRPr="00DE7173" w:rsidRDefault="008C799A" w:rsidP="002B6C76">
            <w:pPr>
              <w:jc w:val="center"/>
              <w:rPr>
                <w:bCs/>
                <w:sz w:val="22"/>
                <w:szCs w:val="22"/>
              </w:rPr>
            </w:pPr>
            <w:r>
              <w:rPr>
                <w:bCs/>
                <w:sz w:val="22"/>
                <w:szCs w:val="22"/>
              </w:rPr>
              <w:t>16.</w:t>
            </w:r>
          </w:p>
        </w:tc>
        <w:tc>
          <w:tcPr>
            <w:tcW w:w="2832" w:type="dxa"/>
            <w:tcBorders>
              <w:top w:val="single" w:sz="4" w:space="0" w:color="auto"/>
              <w:left w:val="single" w:sz="4" w:space="0" w:color="auto"/>
              <w:bottom w:val="single" w:sz="4" w:space="0" w:color="auto"/>
              <w:right w:val="single" w:sz="4" w:space="0" w:color="auto"/>
            </w:tcBorders>
            <w:vAlign w:val="center"/>
          </w:tcPr>
          <w:p w14:paraId="1705CD5D"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54A438A8"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3B1E76FF" w14:textId="77777777" w:rsidR="008C799A" w:rsidRPr="00DE7173" w:rsidRDefault="008C799A" w:rsidP="002B6C76">
            <w:pPr>
              <w:jc w:val="center"/>
              <w:rPr>
                <w:bCs/>
                <w:sz w:val="22"/>
                <w:szCs w:val="22"/>
              </w:rPr>
            </w:pPr>
          </w:p>
        </w:tc>
      </w:tr>
    </w:tbl>
    <w:p w14:paraId="04A9DDC3" w14:textId="77777777" w:rsidR="008C799A" w:rsidRPr="00357B51" w:rsidRDefault="008C799A" w:rsidP="008C799A">
      <w:pPr>
        <w:rPr>
          <w:bCs/>
          <w:sz w:val="22"/>
          <w:szCs w:val="22"/>
        </w:rPr>
      </w:pPr>
    </w:p>
    <w:p w14:paraId="03AD2F40" w14:textId="77777777" w:rsidR="008C799A" w:rsidRPr="005C25D7" w:rsidRDefault="008C799A" w:rsidP="008C799A">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25FA6093" w14:textId="77777777" w:rsidR="008C799A" w:rsidRPr="00357B51" w:rsidRDefault="008C799A" w:rsidP="008C799A">
      <w:pPr>
        <w:autoSpaceDE w:val="0"/>
        <w:autoSpaceDN w:val="0"/>
        <w:rPr>
          <w:rFonts w:eastAsia="Calibri"/>
          <w:bCs/>
          <w:sz w:val="22"/>
          <w:szCs w:val="22"/>
        </w:rPr>
      </w:pPr>
    </w:p>
    <w:p w14:paraId="1157B555" w14:textId="77777777" w:rsidR="008C799A" w:rsidRDefault="008C799A" w:rsidP="008C799A">
      <w:pPr>
        <w:autoSpaceDE w:val="0"/>
        <w:autoSpaceDN w:val="0"/>
        <w:rPr>
          <w:rFonts w:eastAsia="Calibri"/>
          <w:bCs/>
          <w:sz w:val="22"/>
          <w:szCs w:val="22"/>
        </w:rPr>
      </w:pPr>
    </w:p>
    <w:p w14:paraId="6CD42DC1" w14:textId="77777777" w:rsidR="008C799A" w:rsidRDefault="008C799A" w:rsidP="008C799A">
      <w:pPr>
        <w:autoSpaceDE w:val="0"/>
        <w:autoSpaceDN w:val="0"/>
        <w:rPr>
          <w:rFonts w:eastAsia="Calibri"/>
          <w:bCs/>
          <w:sz w:val="22"/>
          <w:szCs w:val="22"/>
        </w:rPr>
      </w:pPr>
    </w:p>
    <w:p w14:paraId="22EC47F1" w14:textId="77777777" w:rsidR="008C799A" w:rsidRDefault="008C799A" w:rsidP="008C799A">
      <w:pPr>
        <w:autoSpaceDE w:val="0"/>
        <w:autoSpaceDN w:val="0"/>
        <w:rPr>
          <w:rFonts w:eastAsia="Calibri"/>
          <w:bCs/>
          <w:sz w:val="22"/>
          <w:szCs w:val="22"/>
        </w:rPr>
      </w:pPr>
    </w:p>
    <w:p w14:paraId="5D90A1B8" w14:textId="77777777" w:rsidR="008C799A" w:rsidRDefault="008C799A" w:rsidP="008C799A">
      <w:pPr>
        <w:autoSpaceDE w:val="0"/>
        <w:autoSpaceDN w:val="0"/>
        <w:rPr>
          <w:rFonts w:eastAsia="Calibri"/>
          <w:bCs/>
          <w:sz w:val="22"/>
          <w:szCs w:val="22"/>
        </w:rPr>
      </w:pPr>
    </w:p>
    <w:p w14:paraId="10990064" w14:textId="77777777" w:rsidR="008C799A" w:rsidRPr="00407FC1" w:rsidRDefault="008C799A" w:rsidP="008C799A">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58B0A90F" w14:textId="77777777" w:rsidR="008C799A" w:rsidRPr="00D27B1C" w:rsidRDefault="008C799A" w:rsidP="008C799A">
      <w:pPr>
        <w:spacing w:line="276" w:lineRule="auto"/>
        <w:jc w:val="both"/>
        <w:rPr>
          <w:sz w:val="22"/>
          <w:szCs w:val="22"/>
        </w:rPr>
      </w:pPr>
    </w:p>
    <w:p w14:paraId="0C528F27" w14:textId="77777777" w:rsidR="008C799A" w:rsidRPr="00057162" w:rsidRDefault="008C799A" w:rsidP="008C799A">
      <w:pPr>
        <w:spacing w:line="276" w:lineRule="auto"/>
        <w:jc w:val="both"/>
        <w:rPr>
          <w:sz w:val="24"/>
          <w:szCs w:val="24"/>
        </w:rPr>
      </w:pPr>
    </w:p>
    <w:p w14:paraId="168385AE" w14:textId="77777777" w:rsidR="00B03AE4" w:rsidRPr="00057162" w:rsidRDefault="00B03AE4" w:rsidP="00EA5A38">
      <w:pPr>
        <w:spacing w:line="276" w:lineRule="auto"/>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0242" w14:textId="77777777" w:rsidR="00AF102F" w:rsidRDefault="00AF102F" w:rsidP="0079756C">
      <w:r>
        <w:separator/>
      </w:r>
    </w:p>
  </w:endnote>
  <w:endnote w:type="continuationSeparator" w:id="0">
    <w:p w14:paraId="625F3308" w14:textId="77777777" w:rsidR="00AF102F" w:rsidRDefault="00AF102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9F31612" w:rsidR="008C3210" w:rsidRDefault="0022543C" w:rsidP="0022543C">
        <w:pPr>
          <w:pStyle w:val="Stopka"/>
        </w:pPr>
        <w:r>
          <w:t xml:space="preserve">Nr postępowania </w:t>
        </w:r>
        <w:r w:rsidR="00BB41F2">
          <w:t>542600</w:t>
        </w:r>
        <w:r w:rsidR="00F13A48">
          <w:t>043</w:t>
        </w:r>
        <w:r>
          <w:t xml:space="preserve">   </w:t>
        </w:r>
      </w:p>
      <w:p w14:paraId="43B153F5" w14:textId="77777777" w:rsidR="00455E7B" w:rsidRDefault="00455E7B" w:rsidP="0022543C">
        <w:pPr>
          <w:pStyle w:val="Stopka"/>
          <w:rPr>
            <w:i/>
            <w:iCs/>
          </w:rPr>
        </w:pPr>
      </w:p>
      <w:p w14:paraId="2DC1C4A1" w14:textId="64F5227F" w:rsidR="00535B2A" w:rsidRDefault="00AF102F"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AF102F"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2F3B" w14:textId="77777777" w:rsidR="00AF102F" w:rsidRDefault="00AF102F" w:rsidP="0079756C">
      <w:r>
        <w:separator/>
      </w:r>
    </w:p>
  </w:footnote>
  <w:footnote w:type="continuationSeparator" w:id="0">
    <w:p w14:paraId="07272AF0" w14:textId="77777777" w:rsidR="00AF102F" w:rsidRDefault="00AF102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FEFF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21397E"/>
    <w:multiLevelType w:val="hybridMultilevel"/>
    <w:tmpl w:val="43022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883511"/>
    <w:multiLevelType w:val="hybridMultilevel"/>
    <w:tmpl w:val="0C821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4EE44A2"/>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7F62312"/>
    <w:multiLevelType w:val="hybridMultilevel"/>
    <w:tmpl w:val="684ED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9BF17D5"/>
    <w:multiLevelType w:val="multilevel"/>
    <w:tmpl w:val="885A5C3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9FF28EF"/>
    <w:multiLevelType w:val="hybridMultilevel"/>
    <w:tmpl w:val="2116B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C327DAE"/>
    <w:multiLevelType w:val="hybridMultilevel"/>
    <w:tmpl w:val="1D1E4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040023D"/>
    <w:multiLevelType w:val="hybridMultilevel"/>
    <w:tmpl w:val="2224384A"/>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218D62E9"/>
    <w:multiLevelType w:val="hybridMultilevel"/>
    <w:tmpl w:val="EBAAA192"/>
    <w:lvl w:ilvl="0" w:tplc="FFFFFFFF">
      <w:start w:val="1"/>
      <w:numFmt w:val="decimal"/>
      <w:lvlText w:val="%1."/>
      <w:lvlJc w:val="left"/>
      <w:pPr>
        <w:ind w:left="0" w:firstLine="0"/>
      </w:pPr>
    </w:lvl>
    <w:lvl w:ilvl="1" w:tplc="04150017">
      <w:start w:val="1"/>
      <w:numFmt w:val="lowerLetter"/>
      <w:lvlText w:val="%2)"/>
      <w:lvlJc w:val="left"/>
      <w:pPr>
        <w:ind w:left="72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222C2926"/>
    <w:multiLevelType w:val="multilevel"/>
    <w:tmpl w:val="13A4FDA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6EA0862"/>
    <w:multiLevelType w:val="hybridMultilevel"/>
    <w:tmpl w:val="8AC2C45E"/>
    <w:lvl w:ilvl="0" w:tplc="04150017">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6" w15:restartNumberingAfterBreak="0">
    <w:nsid w:val="2767623C"/>
    <w:multiLevelType w:val="hybridMultilevel"/>
    <w:tmpl w:val="8FBA3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971463"/>
    <w:multiLevelType w:val="hybridMultilevel"/>
    <w:tmpl w:val="B734D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A802A1D"/>
    <w:multiLevelType w:val="hybridMultilevel"/>
    <w:tmpl w:val="48BCC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36A80235"/>
    <w:multiLevelType w:val="hybridMultilevel"/>
    <w:tmpl w:val="5EF2C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2" w15:restartNumberingAfterBreak="0">
    <w:nsid w:val="3C357C51"/>
    <w:multiLevelType w:val="hybridMultilevel"/>
    <w:tmpl w:val="033C8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FB95E37"/>
    <w:multiLevelType w:val="hybridMultilevel"/>
    <w:tmpl w:val="4B5C9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5533728"/>
    <w:multiLevelType w:val="hybridMultilevel"/>
    <w:tmpl w:val="6F4C2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5D9550A"/>
    <w:multiLevelType w:val="hybridMultilevel"/>
    <w:tmpl w:val="6BC02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7A9586B"/>
    <w:multiLevelType w:val="hybridMultilevel"/>
    <w:tmpl w:val="8C88C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9" w15:restartNumberingAfterBreak="0">
    <w:nsid w:val="48C32EA0"/>
    <w:multiLevelType w:val="hybridMultilevel"/>
    <w:tmpl w:val="C6D09B5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8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4A8E5CE0"/>
    <w:multiLevelType w:val="hybridMultilevel"/>
    <w:tmpl w:val="2E700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03255FF"/>
    <w:multiLevelType w:val="hybridMultilevel"/>
    <w:tmpl w:val="9C866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06201F2"/>
    <w:multiLevelType w:val="hybridMultilevel"/>
    <w:tmpl w:val="7C961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3" w15:restartNumberingAfterBreak="0">
    <w:nsid w:val="58770666"/>
    <w:multiLevelType w:val="multilevel"/>
    <w:tmpl w:val="FCACD7A0"/>
    <w:lvl w:ilvl="0">
      <w:start w:val="1"/>
      <w:numFmt w:val="decimal"/>
      <w:lvlText w:val="%1."/>
      <w:lvlJc w:val="left"/>
      <w:pPr>
        <w:tabs>
          <w:tab w:val="num" w:pos="360"/>
        </w:tabs>
        <w:ind w:left="284" w:hanging="284"/>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4" w15:restartNumberingAfterBreak="0">
    <w:nsid w:val="5ABA544D"/>
    <w:multiLevelType w:val="hybridMultilevel"/>
    <w:tmpl w:val="A6267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8" w15:restartNumberingAfterBreak="0">
    <w:nsid w:val="5DED2716"/>
    <w:multiLevelType w:val="hybridMultilevel"/>
    <w:tmpl w:val="3F1EB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629119A1"/>
    <w:multiLevelType w:val="hybridMultilevel"/>
    <w:tmpl w:val="F9B2E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7213917"/>
    <w:multiLevelType w:val="hybridMultilevel"/>
    <w:tmpl w:val="F1E0D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7F739F1"/>
    <w:multiLevelType w:val="hybridMultilevel"/>
    <w:tmpl w:val="030AD5D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691A5224"/>
    <w:multiLevelType w:val="hybridMultilevel"/>
    <w:tmpl w:val="7F542B5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B2D5C04"/>
    <w:multiLevelType w:val="hybridMultilevel"/>
    <w:tmpl w:val="A3AC6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C567EC9"/>
    <w:multiLevelType w:val="hybridMultilevel"/>
    <w:tmpl w:val="5C3E47D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E062735"/>
    <w:multiLevelType w:val="hybridMultilevel"/>
    <w:tmpl w:val="9EEC4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E451E1A"/>
    <w:multiLevelType w:val="hybridMultilevel"/>
    <w:tmpl w:val="ED28D49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6F097574"/>
    <w:multiLevelType w:val="hybridMultilevel"/>
    <w:tmpl w:val="B7B070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5" w15:restartNumberingAfterBreak="0">
    <w:nsid w:val="76FD1BD7"/>
    <w:multiLevelType w:val="hybridMultilevel"/>
    <w:tmpl w:val="6F00AA7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77095C7E"/>
    <w:multiLevelType w:val="hybridMultilevel"/>
    <w:tmpl w:val="4FC48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BEC5F09"/>
    <w:multiLevelType w:val="hybridMultilevel"/>
    <w:tmpl w:val="A8B6E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33"/>
  </w:num>
  <w:num w:numId="2" w16cid:durableId="837885002">
    <w:abstractNumId w:val="130"/>
  </w:num>
  <w:num w:numId="3" w16cid:durableId="969826206">
    <w:abstractNumId w:val="112"/>
  </w:num>
  <w:num w:numId="4" w16cid:durableId="1181630090">
    <w:abstractNumId w:val="117"/>
  </w:num>
  <w:num w:numId="5" w16cid:durableId="1676421754">
    <w:abstractNumId w:val="9"/>
  </w:num>
  <w:num w:numId="6" w16cid:durableId="1257665658">
    <w:abstractNumId w:val="27"/>
  </w:num>
  <w:num w:numId="7" w16cid:durableId="1326320413">
    <w:abstractNumId w:val="59"/>
  </w:num>
  <w:num w:numId="8" w16cid:durableId="1042242727">
    <w:abstractNumId w:val="39"/>
  </w:num>
  <w:num w:numId="9" w16cid:durableId="1391689702">
    <w:abstractNumId w:val="124"/>
  </w:num>
  <w:num w:numId="10" w16cid:durableId="1176848288">
    <w:abstractNumId w:val="97"/>
  </w:num>
  <w:num w:numId="11" w16cid:durableId="511259285">
    <w:abstractNumId w:val="140"/>
  </w:num>
  <w:num w:numId="12" w16cid:durableId="2009210144">
    <w:abstractNumId w:val="99"/>
  </w:num>
  <w:num w:numId="13" w16cid:durableId="506331243">
    <w:abstractNumId w:val="85"/>
  </w:num>
  <w:num w:numId="14" w16cid:durableId="1057701244">
    <w:abstractNumId w:val="106"/>
  </w:num>
  <w:num w:numId="15" w16cid:durableId="1662732328">
    <w:abstractNumId w:val="72"/>
  </w:num>
  <w:num w:numId="16" w16cid:durableId="855729857">
    <w:abstractNumId w:val="48"/>
  </w:num>
  <w:num w:numId="17" w16cid:durableId="36778585">
    <w:abstractNumId w:val="42"/>
  </w:num>
  <w:num w:numId="18" w16cid:durableId="241641072">
    <w:abstractNumId w:val="19"/>
  </w:num>
  <w:num w:numId="19" w16cid:durableId="1555389102">
    <w:abstractNumId w:val="70"/>
  </w:num>
  <w:num w:numId="20" w16cid:durableId="2132437271">
    <w:abstractNumId w:val="137"/>
  </w:num>
  <w:num w:numId="21" w16cid:durableId="951786731">
    <w:abstractNumId w:val="16"/>
  </w:num>
  <w:num w:numId="22" w16cid:durableId="726301418">
    <w:abstractNumId w:val="107"/>
    <w:lvlOverride w:ilvl="0">
      <w:startOverride w:val="1"/>
    </w:lvlOverride>
  </w:num>
  <w:num w:numId="23" w16cid:durableId="441188765">
    <w:abstractNumId w:val="71"/>
    <w:lvlOverride w:ilvl="0">
      <w:startOverride w:val="1"/>
    </w:lvlOverride>
  </w:num>
  <w:num w:numId="24" w16cid:durableId="33430839">
    <w:abstractNumId w:val="44"/>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3"/>
  </w:num>
  <w:num w:numId="31" w16cid:durableId="1642692366">
    <w:abstractNumId w:val="131"/>
  </w:num>
  <w:num w:numId="32" w16cid:durableId="1289969379">
    <w:abstractNumId w:val="5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105"/>
  </w:num>
  <w:num w:numId="34" w16cid:durableId="1046176190">
    <w:abstractNumId w:val="96"/>
  </w:num>
  <w:num w:numId="35" w16cid:durableId="237443866">
    <w:abstractNumId w:val="30"/>
  </w:num>
  <w:num w:numId="36" w16cid:durableId="1619794692">
    <w:abstractNumId w:val="8"/>
  </w:num>
  <w:num w:numId="37" w16cid:durableId="1967155083">
    <w:abstractNumId w:val="115"/>
  </w:num>
  <w:num w:numId="38" w16cid:durableId="1297101419">
    <w:abstractNumId w:val="37"/>
  </w:num>
  <w:num w:numId="39" w16cid:durableId="1446538817">
    <w:abstractNumId w:val="57"/>
  </w:num>
  <w:num w:numId="40" w16cid:durableId="629870374">
    <w:abstractNumId w:val="38"/>
  </w:num>
  <w:num w:numId="41" w16cid:durableId="549852072">
    <w:abstractNumId w:val="60"/>
  </w:num>
  <w:num w:numId="42" w16cid:durableId="2002661070">
    <w:abstractNumId w:val="75"/>
  </w:num>
  <w:num w:numId="43" w16cid:durableId="832531440">
    <w:abstractNumId w:val="66"/>
  </w:num>
  <w:num w:numId="44" w16cid:durableId="757596700">
    <w:abstractNumId w:val="90"/>
  </w:num>
  <w:num w:numId="45" w16cid:durableId="1912305466">
    <w:abstractNumId w:val="80"/>
  </w:num>
  <w:num w:numId="46" w16cid:durableId="1462921629">
    <w:abstractNumId w:val="95"/>
  </w:num>
  <w:num w:numId="47" w16cid:durableId="1788356790">
    <w:abstractNumId w:val="52"/>
  </w:num>
  <w:num w:numId="48" w16cid:durableId="2077240979">
    <w:abstractNumId w:val="67"/>
  </w:num>
  <w:num w:numId="49" w16cid:durableId="2046709983">
    <w:abstractNumId w:val="89"/>
  </w:num>
  <w:num w:numId="50" w16cid:durableId="1356542773">
    <w:abstractNumId w:val="141"/>
  </w:num>
  <w:num w:numId="51" w16cid:durableId="1096708563">
    <w:abstractNumId w:val="88"/>
  </w:num>
  <w:num w:numId="52" w16cid:durableId="212009364">
    <w:abstractNumId w:val="53"/>
  </w:num>
  <w:num w:numId="53" w16cid:durableId="827600280">
    <w:abstractNumId w:val="63"/>
  </w:num>
  <w:num w:numId="54" w16cid:durableId="1389378165">
    <w:abstractNumId w:val="23"/>
  </w:num>
  <w:num w:numId="55" w16cid:durableId="1376737496">
    <w:abstractNumId w:val="100"/>
  </w:num>
  <w:num w:numId="56" w16cid:durableId="737363641">
    <w:abstractNumId w:val="31"/>
  </w:num>
  <w:num w:numId="57" w16cid:durableId="2078435002">
    <w:abstractNumId w:val="35"/>
  </w:num>
  <w:num w:numId="58" w16cid:durableId="1135412420">
    <w:abstractNumId w:val="91"/>
  </w:num>
  <w:num w:numId="59" w16cid:durableId="63918808">
    <w:abstractNumId w:val="94"/>
  </w:num>
  <w:num w:numId="60" w16cid:durableId="1988125080">
    <w:abstractNumId w:val="113"/>
  </w:num>
  <w:num w:numId="61" w16cid:durableId="1030763937">
    <w:abstractNumId w:val="87"/>
  </w:num>
  <w:num w:numId="62" w16cid:durableId="850141673">
    <w:abstractNumId w:val="64"/>
  </w:num>
  <w:num w:numId="63" w16cid:durableId="697127111">
    <w:abstractNumId w:val="65"/>
  </w:num>
  <w:num w:numId="64" w16cid:durableId="2106338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26"/>
  </w:num>
  <w:num w:numId="66" w16cid:durableId="18023373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34"/>
  </w:num>
  <w:num w:numId="68" w16cid:durableId="916599138">
    <w:abstractNumId w:val="10"/>
  </w:num>
  <w:num w:numId="69" w16cid:durableId="1104569088">
    <w:abstractNumId w:val="109"/>
  </w:num>
  <w:num w:numId="70" w16cid:durableId="1400245161">
    <w:abstractNumId w:val="78"/>
  </w:num>
  <w:num w:numId="71" w16cid:durableId="1251893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16"/>
  </w:num>
  <w:num w:numId="73" w16cid:durableId="567768714">
    <w:abstractNumId w:val="26"/>
  </w:num>
  <w:num w:numId="74" w16cid:durableId="1668096524">
    <w:abstractNumId w:val="101"/>
  </w:num>
  <w:num w:numId="75" w16cid:durableId="1458180353">
    <w:abstractNumId w:val="29"/>
  </w:num>
  <w:num w:numId="76" w16cid:durableId="1683238700">
    <w:abstractNumId w:val="61"/>
  </w:num>
  <w:num w:numId="77" w16cid:durableId="218905276">
    <w:abstractNumId w:val="50"/>
  </w:num>
  <w:num w:numId="78" w16cid:durableId="696126993">
    <w:abstractNumId w:val="54"/>
  </w:num>
  <w:num w:numId="79" w16cid:durableId="140658741">
    <w:abstractNumId w:val="86"/>
  </w:num>
  <w:num w:numId="80" w16cid:durableId="1921677792">
    <w:abstractNumId w:val="111"/>
  </w:num>
  <w:num w:numId="81" w16cid:durableId="96144829">
    <w:abstractNumId w:val="69"/>
  </w:num>
  <w:num w:numId="82" w16cid:durableId="94911927">
    <w:abstractNumId w:val="84"/>
  </w:num>
  <w:num w:numId="83" w16cid:durableId="1893887431">
    <w:abstractNumId w:val="76"/>
  </w:num>
  <w:num w:numId="84" w16cid:durableId="510218750">
    <w:abstractNumId w:val="32"/>
  </w:num>
  <w:num w:numId="85" w16cid:durableId="17586968">
    <w:abstractNumId w:val="81"/>
  </w:num>
  <w:num w:numId="86" w16cid:durableId="1747872154">
    <w:abstractNumId w:val="121"/>
  </w:num>
  <w:num w:numId="87" w16cid:durableId="1038168798">
    <w:abstractNumId w:val="1"/>
  </w:num>
  <w:num w:numId="88" w16cid:durableId="1676221386">
    <w:abstractNumId w:val="98"/>
  </w:num>
  <w:num w:numId="89" w16cid:durableId="1849246627">
    <w:abstractNumId w:val="0"/>
  </w:num>
  <w:num w:numId="90" w16cid:durableId="980429974">
    <w:abstractNumId w:val="56"/>
  </w:num>
  <w:num w:numId="91" w16cid:durableId="467669428">
    <w:abstractNumId w:val="102"/>
  </w:num>
  <w:num w:numId="92" w16cid:durableId="478502744">
    <w:abstractNumId w:val="132"/>
  </w:num>
  <w:num w:numId="93" w16cid:durableId="1171601266">
    <w:abstractNumId w:val="142"/>
  </w:num>
  <w:num w:numId="94" w16cid:durableId="1203862336">
    <w:abstractNumId w:val="43"/>
  </w:num>
  <w:num w:numId="95" w16cid:durableId="1308819812">
    <w:abstractNumId w:val="21"/>
  </w:num>
  <w:num w:numId="96" w16cid:durableId="824123978">
    <w:abstractNumId w:val="133"/>
  </w:num>
  <w:num w:numId="97" w16cid:durableId="348946369">
    <w:abstractNumId w:val="138"/>
  </w:num>
  <w:num w:numId="98" w16cid:durableId="1404840387">
    <w:abstractNumId w:val="24"/>
  </w:num>
  <w:num w:numId="99" w16cid:durableId="781650915">
    <w:abstractNumId w:val="14"/>
  </w:num>
  <w:num w:numId="100" w16cid:durableId="383988899">
    <w:abstractNumId w:val="51"/>
  </w:num>
  <w:num w:numId="101" w16cid:durableId="108491403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81195120">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676885066">
    <w:abstractNumId w:val="114"/>
  </w:num>
  <w:num w:numId="104" w16cid:durableId="197936686">
    <w:abstractNumId w:val="34"/>
  </w:num>
  <w:num w:numId="105" w16cid:durableId="1764182204">
    <w:abstractNumId w:val="36"/>
  </w:num>
  <w:num w:numId="106" w16cid:durableId="719090831">
    <w:abstractNumId w:val="125"/>
  </w:num>
  <w:num w:numId="107" w16cid:durableId="1144933912">
    <w:abstractNumId w:val="15"/>
  </w:num>
  <w:num w:numId="108" w16cid:durableId="1275550746">
    <w:abstractNumId w:val="49"/>
  </w:num>
  <w:num w:numId="109" w16cid:durableId="1003242075">
    <w:abstractNumId w:val="119"/>
  </w:num>
  <w:num w:numId="110" w16cid:durableId="731461679">
    <w:abstractNumId w:val="123"/>
  </w:num>
  <w:num w:numId="111" w16cid:durableId="421146128">
    <w:abstractNumId w:val="103"/>
  </w:num>
  <w:num w:numId="112" w16cid:durableId="786511789">
    <w:abstractNumId w:val="93"/>
  </w:num>
  <w:num w:numId="113" w16cid:durableId="365638942">
    <w:abstractNumId w:val="77"/>
  </w:num>
  <w:num w:numId="114" w16cid:durableId="2005087370">
    <w:abstractNumId w:val="20"/>
  </w:num>
  <w:num w:numId="115" w16cid:durableId="949974022">
    <w:abstractNumId w:val="62"/>
  </w:num>
  <w:num w:numId="116" w16cid:durableId="514155858">
    <w:abstractNumId w:val="73"/>
  </w:num>
  <w:num w:numId="117" w16cid:durableId="1533229529">
    <w:abstractNumId w:val="122"/>
  </w:num>
  <w:num w:numId="118" w16cid:durableId="1056047340">
    <w:abstractNumId w:val="104"/>
  </w:num>
  <w:num w:numId="119" w16cid:durableId="1781954222">
    <w:abstractNumId w:val="12"/>
  </w:num>
  <w:num w:numId="120" w16cid:durableId="1730766384">
    <w:abstractNumId w:val="83"/>
  </w:num>
  <w:num w:numId="121" w16cid:durableId="299503461">
    <w:abstractNumId w:val="58"/>
  </w:num>
  <w:num w:numId="122" w16cid:durableId="862934786">
    <w:abstractNumId w:val="118"/>
  </w:num>
  <w:num w:numId="123" w16cid:durableId="578176824">
    <w:abstractNumId w:val="74"/>
  </w:num>
  <w:num w:numId="124" w16cid:durableId="210457653">
    <w:abstractNumId w:val="68"/>
  </w:num>
  <w:num w:numId="125" w16cid:durableId="366561379">
    <w:abstractNumId w:val="17"/>
  </w:num>
  <w:num w:numId="126" w16cid:durableId="1316763065">
    <w:abstractNumId w:val="108"/>
  </w:num>
  <w:num w:numId="127" w16cid:durableId="1996180676">
    <w:abstractNumId w:val="11"/>
  </w:num>
  <w:num w:numId="128" w16cid:durableId="688992354">
    <w:abstractNumId w:val="46"/>
  </w:num>
  <w:num w:numId="129" w16cid:durableId="1530604889">
    <w:abstractNumId w:val="136"/>
  </w:num>
  <w:num w:numId="130" w16cid:durableId="722290916">
    <w:abstractNumId w:val="127"/>
  </w:num>
  <w:num w:numId="131" w16cid:durableId="113907736">
    <w:abstractNumId w:val="139"/>
  </w:num>
  <w:num w:numId="132" w16cid:durableId="297953343">
    <w:abstractNumId w:val="22"/>
  </w:num>
  <w:num w:numId="133" w16cid:durableId="359941788">
    <w:abstractNumId w:val="92"/>
  </w:num>
  <w:num w:numId="134" w16cid:durableId="1471942899">
    <w:abstractNumId w:val="47"/>
  </w:num>
  <w:num w:numId="135" w16cid:durableId="12460235">
    <w:abstractNumId w:val="120"/>
  </w:num>
  <w:num w:numId="136" w16cid:durableId="1942830444">
    <w:abstractNumId w:val="45"/>
  </w:num>
  <w:num w:numId="137" w16cid:durableId="855465479">
    <w:abstractNumId w:val="135"/>
  </w:num>
  <w:num w:numId="138" w16cid:durableId="1507205099">
    <w:abstractNumId w:val="40"/>
  </w:num>
  <w:num w:numId="139" w16cid:durableId="469518205">
    <w:abstractNumId w:val="79"/>
  </w:num>
  <w:num w:numId="140" w16cid:durableId="486747928">
    <w:abstractNumId w:val="128"/>
  </w:num>
  <w:num w:numId="141" w16cid:durableId="1901672220">
    <w:abstractNumId w:val="1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24E"/>
    <w:rsid w:val="00074CD5"/>
    <w:rsid w:val="00074E6E"/>
    <w:rsid w:val="000766D8"/>
    <w:rsid w:val="00076FD1"/>
    <w:rsid w:val="00077C78"/>
    <w:rsid w:val="0008035C"/>
    <w:rsid w:val="000804FD"/>
    <w:rsid w:val="00082321"/>
    <w:rsid w:val="0008454A"/>
    <w:rsid w:val="00084D1C"/>
    <w:rsid w:val="0008515F"/>
    <w:rsid w:val="00087DB8"/>
    <w:rsid w:val="00090466"/>
    <w:rsid w:val="0009157B"/>
    <w:rsid w:val="000941B7"/>
    <w:rsid w:val="00096A2D"/>
    <w:rsid w:val="000A293D"/>
    <w:rsid w:val="000A33F5"/>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519"/>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68D0"/>
    <w:rsid w:val="001F1D80"/>
    <w:rsid w:val="001F655F"/>
    <w:rsid w:val="00202054"/>
    <w:rsid w:val="0020408E"/>
    <w:rsid w:val="00210345"/>
    <w:rsid w:val="002140F7"/>
    <w:rsid w:val="002144CE"/>
    <w:rsid w:val="00214EE7"/>
    <w:rsid w:val="002160AC"/>
    <w:rsid w:val="00217FCC"/>
    <w:rsid w:val="002220EF"/>
    <w:rsid w:val="0022543C"/>
    <w:rsid w:val="00227546"/>
    <w:rsid w:val="00227957"/>
    <w:rsid w:val="00232D84"/>
    <w:rsid w:val="00233186"/>
    <w:rsid w:val="0023347E"/>
    <w:rsid w:val="002354E3"/>
    <w:rsid w:val="00235CCD"/>
    <w:rsid w:val="00242367"/>
    <w:rsid w:val="002439EF"/>
    <w:rsid w:val="00243B2D"/>
    <w:rsid w:val="002442FA"/>
    <w:rsid w:val="002447B2"/>
    <w:rsid w:val="00244A9E"/>
    <w:rsid w:val="00244CED"/>
    <w:rsid w:val="00244FEC"/>
    <w:rsid w:val="0025177A"/>
    <w:rsid w:val="00254367"/>
    <w:rsid w:val="0025546B"/>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88E"/>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2F0"/>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AE4"/>
    <w:rsid w:val="003736E4"/>
    <w:rsid w:val="003761A2"/>
    <w:rsid w:val="00376577"/>
    <w:rsid w:val="003817DE"/>
    <w:rsid w:val="00382754"/>
    <w:rsid w:val="00382F7B"/>
    <w:rsid w:val="003835B6"/>
    <w:rsid w:val="00383966"/>
    <w:rsid w:val="00384A65"/>
    <w:rsid w:val="00384CE9"/>
    <w:rsid w:val="00385770"/>
    <w:rsid w:val="003857E4"/>
    <w:rsid w:val="00391199"/>
    <w:rsid w:val="00392350"/>
    <w:rsid w:val="00393586"/>
    <w:rsid w:val="00394F92"/>
    <w:rsid w:val="00396655"/>
    <w:rsid w:val="00396EFC"/>
    <w:rsid w:val="00396FD0"/>
    <w:rsid w:val="003A1E4D"/>
    <w:rsid w:val="003A2D9A"/>
    <w:rsid w:val="003A4A6D"/>
    <w:rsid w:val="003A7642"/>
    <w:rsid w:val="003A774A"/>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D7796"/>
    <w:rsid w:val="003E7D3C"/>
    <w:rsid w:val="003F17E0"/>
    <w:rsid w:val="003F1ADC"/>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64"/>
    <w:rsid w:val="00541EE7"/>
    <w:rsid w:val="00542812"/>
    <w:rsid w:val="005431FF"/>
    <w:rsid w:val="00544141"/>
    <w:rsid w:val="00546640"/>
    <w:rsid w:val="00546D6A"/>
    <w:rsid w:val="00550913"/>
    <w:rsid w:val="005526CB"/>
    <w:rsid w:val="00554352"/>
    <w:rsid w:val="0055471D"/>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010"/>
    <w:rsid w:val="005C18B1"/>
    <w:rsid w:val="005C316A"/>
    <w:rsid w:val="005C4237"/>
    <w:rsid w:val="005C66D3"/>
    <w:rsid w:val="005D153F"/>
    <w:rsid w:val="005D20A2"/>
    <w:rsid w:val="005D233E"/>
    <w:rsid w:val="005D724D"/>
    <w:rsid w:val="005E0A5C"/>
    <w:rsid w:val="005E39FC"/>
    <w:rsid w:val="005E6FA0"/>
    <w:rsid w:val="005F1DD0"/>
    <w:rsid w:val="005F32F9"/>
    <w:rsid w:val="005F337E"/>
    <w:rsid w:val="005F3B4C"/>
    <w:rsid w:val="005F4069"/>
    <w:rsid w:val="006005EB"/>
    <w:rsid w:val="00602FAA"/>
    <w:rsid w:val="00606655"/>
    <w:rsid w:val="006076C8"/>
    <w:rsid w:val="006109FF"/>
    <w:rsid w:val="006137A4"/>
    <w:rsid w:val="006206AA"/>
    <w:rsid w:val="00620FED"/>
    <w:rsid w:val="006224E6"/>
    <w:rsid w:val="00622857"/>
    <w:rsid w:val="00624801"/>
    <w:rsid w:val="00626273"/>
    <w:rsid w:val="006267E2"/>
    <w:rsid w:val="00627BDE"/>
    <w:rsid w:val="00631B99"/>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B50"/>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6F9C"/>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1343"/>
    <w:rsid w:val="007237F2"/>
    <w:rsid w:val="007240C3"/>
    <w:rsid w:val="0072470D"/>
    <w:rsid w:val="00730096"/>
    <w:rsid w:val="0073397B"/>
    <w:rsid w:val="0073406F"/>
    <w:rsid w:val="00734BEF"/>
    <w:rsid w:val="00735028"/>
    <w:rsid w:val="00736F08"/>
    <w:rsid w:val="0074465C"/>
    <w:rsid w:val="00744F79"/>
    <w:rsid w:val="007472CF"/>
    <w:rsid w:val="007506C3"/>
    <w:rsid w:val="00752AFA"/>
    <w:rsid w:val="007530FC"/>
    <w:rsid w:val="0075504B"/>
    <w:rsid w:val="00755C89"/>
    <w:rsid w:val="00755CD0"/>
    <w:rsid w:val="0075633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1401"/>
    <w:rsid w:val="007D221B"/>
    <w:rsid w:val="007D37FE"/>
    <w:rsid w:val="007D44E3"/>
    <w:rsid w:val="007D6C99"/>
    <w:rsid w:val="007E00B2"/>
    <w:rsid w:val="007E4297"/>
    <w:rsid w:val="007E4964"/>
    <w:rsid w:val="007E49EB"/>
    <w:rsid w:val="007E50A2"/>
    <w:rsid w:val="007E5F0F"/>
    <w:rsid w:val="007E63E9"/>
    <w:rsid w:val="007E7A83"/>
    <w:rsid w:val="007F0707"/>
    <w:rsid w:val="007F0815"/>
    <w:rsid w:val="007F0D6C"/>
    <w:rsid w:val="007F10EA"/>
    <w:rsid w:val="007F63D9"/>
    <w:rsid w:val="0080151F"/>
    <w:rsid w:val="008020FF"/>
    <w:rsid w:val="00803264"/>
    <w:rsid w:val="0080369F"/>
    <w:rsid w:val="00804500"/>
    <w:rsid w:val="008057B2"/>
    <w:rsid w:val="0080711C"/>
    <w:rsid w:val="00811917"/>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60F8"/>
    <w:rsid w:val="008C7556"/>
    <w:rsid w:val="008C799A"/>
    <w:rsid w:val="008D3149"/>
    <w:rsid w:val="008D3F97"/>
    <w:rsid w:val="008D5049"/>
    <w:rsid w:val="008D67DE"/>
    <w:rsid w:val="008E2032"/>
    <w:rsid w:val="008E2EB5"/>
    <w:rsid w:val="008E67A3"/>
    <w:rsid w:val="008F0E1B"/>
    <w:rsid w:val="008F1B0C"/>
    <w:rsid w:val="008F27E4"/>
    <w:rsid w:val="008F2B27"/>
    <w:rsid w:val="008F5315"/>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199E"/>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022"/>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102F"/>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3AFA"/>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1FD1"/>
    <w:rsid w:val="00B9246F"/>
    <w:rsid w:val="00B93751"/>
    <w:rsid w:val="00B938FD"/>
    <w:rsid w:val="00BA4C99"/>
    <w:rsid w:val="00BB329A"/>
    <w:rsid w:val="00BB3697"/>
    <w:rsid w:val="00BB41F2"/>
    <w:rsid w:val="00BB4BCA"/>
    <w:rsid w:val="00BB52B2"/>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53B2"/>
    <w:rsid w:val="00D0729E"/>
    <w:rsid w:val="00D0730A"/>
    <w:rsid w:val="00D12345"/>
    <w:rsid w:val="00D123C5"/>
    <w:rsid w:val="00D12D1B"/>
    <w:rsid w:val="00D130C9"/>
    <w:rsid w:val="00D13187"/>
    <w:rsid w:val="00D134F1"/>
    <w:rsid w:val="00D14F3B"/>
    <w:rsid w:val="00D15C21"/>
    <w:rsid w:val="00D15EF2"/>
    <w:rsid w:val="00D167C7"/>
    <w:rsid w:val="00D174AB"/>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402"/>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7535C"/>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44D3"/>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55B4"/>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4D9"/>
    <w:rsid w:val="00E87EC2"/>
    <w:rsid w:val="00E90E7B"/>
    <w:rsid w:val="00E92B80"/>
    <w:rsid w:val="00E95CD8"/>
    <w:rsid w:val="00E96B76"/>
    <w:rsid w:val="00E96D06"/>
    <w:rsid w:val="00EA2EAC"/>
    <w:rsid w:val="00EA5A38"/>
    <w:rsid w:val="00EA698B"/>
    <w:rsid w:val="00EB1AE4"/>
    <w:rsid w:val="00EB2511"/>
    <w:rsid w:val="00EB28F9"/>
    <w:rsid w:val="00EB3858"/>
    <w:rsid w:val="00EB51EA"/>
    <w:rsid w:val="00EB5E89"/>
    <w:rsid w:val="00EB5EBC"/>
    <w:rsid w:val="00EC0B4F"/>
    <w:rsid w:val="00EC4B99"/>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A48"/>
    <w:rsid w:val="00F13DFD"/>
    <w:rsid w:val="00F16872"/>
    <w:rsid w:val="00F16E26"/>
    <w:rsid w:val="00F17C2F"/>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4EDD"/>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829"/>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
    <w:name w:val="Styl"/>
    <w:rsid w:val="00394F92"/>
    <w:pPr>
      <w:widowControl w:val="0"/>
      <w:autoSpaceDE w:val="0"/>
      <w:autoSpaceDN w:val="0"/>
      <w:adjustRightInd w:val="0"/>
      <w:spacing w:after="0" w:line="240" w:lineRule="auto"/>
    </w:pPr>
    <w:rPr>
      <w:rFonts w:ascii="Arial" w:eastAsia="Times New Roman"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zp.pl/kody-cpv/szczegoly/wymienniki-ciepla-5410"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polityka-antykorupcyjn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hyperlink" Target="mailto:ksef.zal@pgg.p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0408E"/>
    <w:rsid w:val="002141DD"/>
    <w:rsid w:val="00214DD4"/>
    <w:rsid w:val="00220C6D"/>
    <w:rsid w:val="00223ADF"/>
    <w:rsid w:val="00250D88"/>
    <w:rsid w:val="002571EC"/>
    <w:rsid w:val="00275EA7"/>
    <w:rsid w:val="002A08A0"/>
    <w:rsid w:val="002A13E9"/>
    <w:rsid w:val="002C0B77"/>
    <w:rsid w:val="002C0C41"/>
    <w:rsid w:val="002C0FD0"/>
    <w:rsid w:val="002E7B20"/>
    <w:rsid w:val="002F1E48"/>
    <w:rsid w:val="00353366"/>
    <w:rsid w:val="00370331"/>
    <w:rsid w:val="00387FD0"/>
    <w:rsid w:val="003A774A"/>
    <w:rsid w:val="003C7D71"/>
    <w:rsid w:val="003D2687"/>
    <w:rsid w:val="003E2068"/>
    <w:rsid w:val="003E7D3C"/>
    <w:rsid w:val="00417026"/>
    <w:rsid w:val="0041732A"/>
    <w:rsid w:val="00465588"/>
    <w:rsid w:val="004761D1"/>
    <w:rsid w:val="00484995"/>
    <w:rsid w:val="00487819"/>
    <w:rsid w:val="004A1299"/>
    <w:rsid w:val="004A7135"/>
    <w:rsid w:val="004B4C6D"/>
    <w:rsid w:val="004D132B"/>
    <w:rsid w:val="00510AC0"/>
    <w:rsid w:val="005347DF"/>
    <w:rsid w:val="00541E64"/>
    <w:rsid w:val="00546D6A"/>
    <w:rsid w:val="00586283"/>
    <w:rsid w:val="005E2F34"/>
    <w:rsid w:val="005E5AC2"/>
    <w:rsid w:val="005E6FA0"/>
    <w:rsid w:val="005E76C0"/>
    <w:rsid w:val="0060393B"/>
    <w:rsid w:val="00641065"/>
    <w:rsid w:val="00651866"/>
    <w:rsid w:val="00653B7F"/>
    <w:rsid w:val="006646DD"/>
    <w:rsid w:val="006774DC"/>
    <w:rsid w:val="00690E99"/>
    <w:rsid w:val="00693B74"/>
    <w:rsid w:val="006B584E"/>
    <w:rsid w:val="006D2A5C"/>
    <w:rsid w:val="006D4E57"/>
    <w:rsid w:val="006F2A13"/>
    <w:rsid w:val="0072761B"/>
    <w:rsid w:val="007378E2"/>
    <w:rsid w:val="00740E31"/>
    <w:rsid w:val="007677E4"/>
    <w:rsid w:val="00772DB7"/>
    <w:rsid w:val="007946F6"/>
    <w:rsid w:val="00794737"/>
    <w:rsid w:val="007D6339"/>
    <w:rsid w:val="007E2EF7"/>
    <w:rsid w:val="007F668D"/>
    <w:rsid w:val="0080369F"/>
    <w:rsid w:val="008050ED"/>
    <w:rsid w:val="00811917"/>
    <w:rsid w:val="008233C9"/>
    <w:rsid w:val="00825E94"/>
    <w:rsid w:val="00853CF6"/>
    <w:rsid w:val="00864F59"/>
    <w:rsid w:val="00870658"/>
    <w:rsid w:val="008A0E65"/>
    <w:rsid w:val="008C0607"/>
    <w:rsid w:val="008C60F8"/>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3AFA"/>
    <w:rsid w:val="00B579F6"/>
    <w:rsid w:val="00B91D3F"/>
    <w:rsid w:val="00B91FD1"/>
    <w:rsid w:val="00BB47D6"/>
    <w:rsid w:val="00BC38EB"/>
    <w:rsid w:val="00BC7609"/>
    <w:rsid w:val="00BE5A14"/>
    <w:rsid w:val="00C03136"/>
    <w:rsid w:val="00C03460"/>
    <w:rsid w:val="00C149BD"/>
    <w:rsid w:val="00C54FA3"/>
    <w:rsid w:val="00C65691"/>
    <w:rsid w:val="00C72B0D"/>
    <w:rsid w:val="00C75070"/>
    <w:rsid w:val="00C955D3"/>
    <w:rsid w:val="00CD7866"/>
    <w:rsid w:val="00CE371A"/>
    <w:rsid w:val="00CE5D9D"/>
    <w:rsid w:val="00D174AB"/>
    <w:rsid w:val="00D27D49"/>
    <w:rsid w:val="00D36921"/>
    <w:rsid w:val="00D54237"/>
    <w:rsid w:val="00D61A9E"/>
    <w:rsid w:val="00D72D41"/>
    <w:rsid w:val="00D74D32"/>
    <w:rsid w:val="00D92512"/>
    <w:rsid w:val="00DA2AFB"/>
    <w:rsid w:val="00DB7245"/>
    <w:rsid w:val="00E132BF"/>
    <w:rsid w:val="00E4024A"/>
    <w:rsid w:val="00E41135"/>
    <w:rsid w:val="00E46AE4"/>
    <w:rsid w:val="00E63212"/>
    <w:rsid w:val="00E81DA9"/>
    <w:rsid w:val="00E970EA"/>
    <w:rsid w:val="00EA4F50"/>
    <w:rsid w:val="00EA4F91"/>
    <w:rsid w:val="00EB4E65"/>
    <w:rsid w:val="00EC5F0C"/>
    <w:rsid w:val="00EC7763"/>
    <w:rsid w:val="00ED403E"/>
    <w:rsid w:val="00ED5E0D"/>
    <w:rsid w:val="00F17C2F"/>
    <w:rsid w:val="00F224E1"/>
    <w:rsid w:val="00F23E2D"/>
    <w:rsid w:val="00F251DB"/>
    <w:rsid w:val="00F37A8C"/>
    <w:rsid w:val="00F43021"/>
    <w:rsid w:val="00F616BB"/>
    <w:rsid w:val="00F740AF"/>
    <w:rsid w:val="00FA5B9A"/>
    <w:rsid w:val="00FA77E9"/>
    <w:rsid w:val="00FB6E69"/>
    <w:rsid w:val="00FE1F60"/>
    <w:rsid w:val="00FE78EB"/>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91</Pages>
  <Words>27981</Words>
  <Characters>167887</Characters>
  <Application>Microsoft Office Word</Application>
  <DocSecurity>0</DocSecurity>
  <Lines>1399</Lines>
  <Paragraphs>390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13</cp:revision>
  <cp:lastPrinted>2026-04-22T09:28:00Z</cp:lastPrinted>
  <dcterms:created xsi:type="dcterms:W3CDTF">2026-03-26T12:42:00Z</dcterms:created>
  <dcterms:modified xsi:type="dcterms:W3CDTF">2026-04-23T06:24:00Z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